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D99" w:rsidRPr="00B73814" w:rsidRDefault="00FA24B5" w:rsidP="00B73814">
      <w:pPr>
        <w:pStyle w:val="normal-header"/>
        <w:spacing w:line="240" w:lineRule="auto"/>
        <w:ind w:firstLine="0"/>
        <w:rPr>
          <w:szCs w:val="20"/>
        </w:rPr>
      </w:pPr>
      <w:proofErr w:type="gramStart"/>
      <w:r w:rsidRPr="00FA24B5">
        <w:rPr>
          <w:szCs w:val="20"/>
        </w:rPr>
        <w:t>http</w:t>
      </w:r>
      <w:proofErr w:type="gramEnd"/>
      <w:r w:rsidRPr="00FA24B5">
        <w:rPr>
          <w:szCs w:val="20"/>
        </w:rPr>
        <w:t>://www.almosd.hu/index.php/palyazatok/almosdi-chernel-jozsef-onkormanyzati-ovoda-epitesere</w:t>
      </w:r>
    </w:p>
    <w:p w:rsidR="001359FF" w:rsidRPr="00B73814" w:rsidRDefault="001359FF" w:rsidP="00B73814">
      <w:pPr>
        <w:pStyle w:val="Sajtkzlemny"/>
        <w:tabs>
          <w:tab w:val="clear" w:pos="5670"/>
          <w:tab w:val="left" w:pos="5812"/>
        </w:tabs>
        <w:spacing w:line="240" w:lineRule="auto"/>
        <w:ind w:firstLine="0"/>
        <w:rPr>
          <w:color w:val="FF0000"/>
          <w:sz w:val="20"/>
          <w:szCs w:val="20"/>
          <w:lang w:val="hu-HU" w:eastAsia="hu-HU"/>
        </w:rPr>
      </w:pPr>
    </w:p>
    <w:p w:rsidR="001359FF" w:rsidRPr="00B73814" w:rsidRDefault="001359FF" w:rsidP="00B73814">
      <w:pPr>
        <w:pStyle w:val="Sajtkzlemny"/>
        <w:tabs>
          <w:tab w:val="clear" w:pos="5670"/>
          <w:tab w:val="left" w:pos="5812"/>
        </w:tabs>
        <w:spacing w:line="240" w:lineRule="auto"/>
        <w:ind w:firstLine="0"/>
        <w:rPr>
          <w:color w:val="FF0000"/>
          <w:sz w:val="20"/>
          <w:szCs w:val="20"/>
          <w:lang w:val="hu-HU" w:eastAsia="hu-HU"/>
        </w:rPr>
      </w:pPr>
    </w:p>
    <w:p w:rsidR="001359FF" w:rsidRPr="00B73814" w:rsidRDefault="00D532F8" w:rsidP="00B73814">
      <w:pPr>
        <w:pStyle w:val="Sajtkzlemny"/>
        <w:tabs>
          <w:tab w:val="clear" w:pos="5670"/>
          <w:tab w:val="clear" w:pos="6804"/>
        </w:tabs>
        <w:spacing w:line="240" w:lineRule="auto"/>
        <w:ind w:firstLine="0"/>
        <w:rPr>
          <w:noProof w:val="0"/>
          <w:color w:val="auto"/>
          <w:sz w:val="20"/>
          <w:szCs w:val="20"/>
          <w:lang w:val="hu-HU"/>
        </w:rPr>
      </w:pPr>
      <w:r w:rsidRPr="00B73814">
        <w:rPr>
          <w:color w:val="auto"/>
          <w:sz w:val="20"/>
          <w:szCs w:val="20"/>
        </w:rPr>
        <w:t>álmosdi chernel józsef önkormányzati óvoda építése</w:t>
      </w:r>
    </w:p>
    <w:p w:rsidR="001359FF" w:rsidRPr="00B73814" w:rsidRDefault="001359FF" w:rsidP="00B73814">
      <w:pPr>
        <w:pStyle w:val="normal-header"/>
        <w:spacing w:line="240" w:lineRule="auto"/>
        <w:ind w:firstLine="0"/>
        <w:rPr>
          <w:color w:val="auto"/>
          <w:szCs w:val="20"/>
        </w:rPr>
      </w:pPr>
    </w:p>
    <w:p w:rsidR="001359FF" w:rsidRPr="00FA24B5" w:rsidRDefault="00D532F8" w:rsidP="00B73814">
      <w:pPr>
        <w:pStyle w:val="normal-header"/>
        <w:spacing w:line="240" w:lineRule="auto"/>
        <w:ind w:firstLine="0"/>
        <w:rPr>
          <w:b/>
          <w:color w:val="auto"/>
          <w:szCs w:val="20"/>
        </w:rPr>
      </w:pPr>
      <w:r w:rsidRPr="00FA24B5">
        <w:rPr>
          <w:b/>
          <w:color w:val="auto"/>
          <w:szCs w:val="20"/>
        </w:rPr>
        <w:t>TOP-1.4.1-15-HB1-2016-00038</w:t>
      </w:r>
      <w:bookmarkStart w:id="0" w:name="_GoBack"/>
      <w:bookmarkEnd w:id="0"/>
    </w:p>
    <w:p w:rsidR="001359FF" w:rsidRPr="00B73814" w:rsidRDefault="001359FF" w:rsidP="00B73814">
      <w:pPr>
        <w:pStyle w:val="normal-header"/>
        <w:spacing w:line="240" w:lineRule="auto"/>
        <w:ind w:firstLine="0"/>
        <w:rPr>
          <w:color w:val="FF0000"/>
          <w:szCs w:val="20"/>
        </w:rPr>
      </w:pPr>
    </w:p>
    <w:p w:rsidR="00082355" w:rsidRPr="00B73814" w:rsidRDefault="00D532F8" w:rsidP="00B73814">
      <w:pPr>
        <w:shd w:val="clear" w:color="auto" w:fill="FFFFFF"/>
        <w:spacing w:before="150" w:after="225" w:line="240" w:lineRule="auto"/>
        <w:jc w:val="both"/>
        <w:rPr>
          <w:color w:val="auto"/>
          <w:szCs w:val="20"/>
        </w:rPr>
      </w:pPr>
      <w:r w:rsidRPr="00B73814">
        <w:rPr>
          <w:rFonts w:eastAsia="Times New Roman" w:cs="Arial"/>
          <w:color w:val="auto"/>
          <w:szCs w:val="20"/>
          <w:lang w:eastAsia="hu-HU"/>
        </w:rPr>
        <w:t>Álmosd Község</w:t>
      </w:r>
      <w:r w:rsidR="001359FF" w:rsidRPr="00B73814">
        <w:rPr>
          <w:rFonts w:eastAsia="Times New Roman" w:cs="Arial"/>
          <w:color w:val="auto"/>
          <w:szCs w:val="20"/>
          <w:lang w:eastAsia="hu-HU"/>
        </w:rPr>
        <w:t xml:space="preserve"> Önkormányzata</w:t>
      </w:r>
      <w:r w:rsidR="001359FF" w:rsidRPr="00B73814">
        <w:rPr>
          <w:b/>
          <w:color w:val="auto"/>
          <w:szCs w:val="20"/>
        </w:rPr>
        <w:t xml:space="preserve"> </w:t>
      </w:r>
      <w:r w:rsidR="00082355" w:rsidRPr="00082355">
        <w:rPr>
          <w:rFonts w:eastAsia="Times New Roman" w:cs="Arial"/>
          <w:color w:val="auto"/>
          <w:szCs w:val="20"/>
          <w:lang w:eastAsia="hu-HU"/>
        </w:rPr>
        <w:t>a helyi fejlesztési stratégiájában célul tűzte ki a helyi gyermekellátási rendszer korszerűsítését, az óvodai szolgáltatások színvonalának minőségi fejlesztését és az ellátáshoz való hozzáférés nagyfokú javítását. Ezen kardinális célkitűzésének megvalósítása érdekében a település vezetése igyekszik kihasználni maximálisan a lehetőségeit.</w:t>
      </w:r>
      <w:r w:rsidR="00082355" w:rsidRPr="00B73814">
        <w:rPr>
          <w:color w:val="auto"/>
          <w:szCs w:val="20"/>
        </w:rPr>
        <w:t xml:space="preserve"> </w:t>
      </w:r>
    </w:p>
    <w:p w:rsidR="00082355" w:rsidRPr="00B73814" w:rsidRDefault="00082355" w:rsidP="00B73814">
      <w:pPr>
        <w:shd w:val="clear" w:color="auto" w:fill="FFFFFF"/>
        <w:spacing w:before="150" w:after="225" w:line="240" w:lineRule="auto"/>
        <w:jc w:val="both"/>
        <w:rPr>
          <w:rFonts w:eastAsia="Times New Roman" w:cs="Arial"/>
          <w:color w:val="auto"/>
          <w:szCs w:val="20"/>
          <w:lang w:eastAsia="hu-HU"/>
        </w:rPr>
      </w:pPr>
      <w:r w:rsidRPr="00B73814">
        <w:rPr>
          <w:rFonts w:eastAsia="Times New Roman" w:cs="Arial"/>
          <w:color w:val="auto"/>
          <w:szCs w:val="20"/>
          <w:lang w:eastAsia="hu-HU"/>
        </w:rPr>
        <w:t>Álmosd településen jel</w:t>
      </w:r>
      <w:r w:rsidR="00B668E3">
        <w:rPr>
          <w:rFonts w:eastAsia="Times New Roman" w:cs="Arial"/>
          <w:color w:val="auto"/>
          <w:szCs w:val="20"/>
          <w:lang w:eastAsia="hu-HU"/>
        </w:rPr>
        <w:t>enleg is működik egy 3 csoportszobás</w:t>
      </w:r>
      <w:r w:rsidRPr="00B73814">
        <w:rPr>
          <w:rFonts w:eastAsia="Times New Roman" w:cs="Arial"/>
          <w:color w:val="auto"/>
          <w:szCs w:val="20"/>
          <w:lang w:eastAsia="hu-HU"/>
        </w:rPr>
        <w:t xml:space="preserve"> óvoda. Az intézmény által használt épület nagyjából 200 éves, eredetileg a Fényes család kúriája volt, majd 1860-ban jött létre benne a „</w:t>
      </w:r>
      <w:proofErr w:type="spellStart"/>
      <w:r w:rsidRPr="00B73814">
        <w:rPr>
          <w:rFonts w:eastAsia="Times New Roman" w:cs="Arial"/>
          <w:color w:val="auto"/>
          <w:szCs w:val="20"/>
          <w:lang w:eastAsia="hu-HU"/>
        </w:rPr>
        <w:t>Chernel</w:t>
      </w:r>
      <w:proofErr w:type="spellEnd"/>
      <w:r w:rsidRPr="00B73814">
        <w:rPr>
          <w:rFonts w:eastAsia="Times New Roman" w:cs="Arial"/>
          <w:color w:val="auto"/>
          <w:szCs w:val="20"/>
          <w:lang w:eastAsia="hu-HU"/>
        </w:rPr>
        <w:t xml:space="preserve"> József Kisdedóvó és Koldusápoló Intézet, amely a jelenlegi óvoda elődje volt. Az épület mindamellett hogy építészeti szempontból értékes, védendő örökség, így nem alkalmas egy 3 csoportos óvoda működtetésére. Az eredetileg lakóépületnek épült ház szerkezete és méretei még az 1970-es években történt bővítés ellenére sem elegendőek az előírt funkciók biztosítására. A foglalkoztató egységekhez szükséges öltözők és mosdók sem funkcionálisan, sem méretben nem felelnek meg a követelményeknek, sőt bizonyos – a működéshez szükséges - helyiségek hiányoznak: orvosi szoba elkülönítővel, megfelelő méretű tornaszoba, </w:t>
      </w:r>
      <w:r w:rsidRPr="00B73814">
        <w:rPr>
          <w:rFonts w:eastAsia="Times New Roman" w:cs="Arial"/>
          <w:color w:val="auto"/>
          <w:szCs w:val="20"/>
          <w:lang w:eastAsia="hu-HU"/>
        </w:rPr>
        <w:t xml:space="preserve">különfoglalkoztató terem, stb. </w:t>
      </w:r>
      <w:r w:rsidRPr="00B73814">
        <w:rPr>
          <w:rFonts w:eastAsia="Times New Roman" w:cs="Arial"/>
          <w:color w:val="auto"/>
          <w:szCs w:val="20"/>
          <w:lang w:eastAsia="hu-HU"/>
        </w:rPr>
        <w:t>Az épület korából fakadóan rendkívül rossz állapotban van, energetikailag korszerűtlen, nem akadálymentes, sőt tartószerkezetileg is károsodott, a födémen és a falakon süllyed</w:t>
      </w:r>
      <w:r w:rsidRPr="00B73814">
        <w:rPr>
          <w:rFonts w:eastAsia="Times New Roman" w:cs="Arial"/>
          <w:color w:val="auto"/>
          <w:szCs w:val="20"/>
          <w:lang w:eastAsia="hu-HU"/>
        </w:rPr>
        <w:t xml:space="preserve">ésre utaló repedések láthatóak. </w:t>
      </w:r>
      <w:r w:rsidRPr="00B73814">
        <w:rPr>
          <w:rFonts w:eastAsia="Times New Roman" w:cs="Arial"/>
          <w:color w:val="auto"/>
          <w:szCs w:val="20"/>
          <w:lang w:eastAsia="hu-HU"/>
        </w:rPr>
        <w:t xml:space="preserve">Összességében az épület mind szerkezetileg, mind funkcionális szempontból alkalmatlan arra, hogy benne óvoda működhessen, az épület felújítása gazdaságtalan, szerkezeti hibái és kötöttségei miatt rendkívül költséges, sőt kibővítése sem lehetséges, mivel a telek mérete, jelenlegi beépítettsége és az épület elhelyezkedése az országos és helyi építési szabályzat alapján nem ad erre lehetőséget. </w:t>
      </w:r>
    </w:p>
    <w:p w:rsidR="001359FF" w:rsidRPr="00B73814" w:rsidRDefault="00082355" w:rsidP="00B73814">
      <w:pPr>
        <w:shd w:val="clear" w:color="auto" w:fill="FFFFFF"/>
        <w:spacing w:before="150" w:after="225" w:line="240" w:lineRule="auto"/>
        <w:jc w:val="both"/>
        <w:rPr>
          <w:rFonts w:eastAsia="Times New Roman" w:cs="Arial"/>
          <w:color w:val="auto"/>
          <w:szCs w:val="20"/>
          <w:lang w:eastAsia="hu-HU"/>
        </w:rPr>
      </w:pPr>
      <w:r w:rsidRPr="00082355">
        <w:rPr>
          <w:rFonts w:eastAsia="Times New Roman" w:cs="Arial"/>
          <w:color w:val="auto"/>
          <w:szCs w:val="20"/>
          <w:lang w:eastAsia="hu-HU"/>
        </w:rPr>
        <w:t>A település vezetése kiváló lehetőségként tekintett a TOP-1.4.1-15 kódszámú, „A foglalkoztatás és az életminőség javítása családbarát, munkába állást segítő intézmények, közszolgáltatások fejlesztés</w:t>
      </w:r>
      <w:r w:rsidRPr="00B73814">
        <w:rPr>
          <w:rFonts w:eastAsia="Times New Roman" w:cs="Arial"/>
          <w:color w:val="auto"/>
          <w:szCs w:val="20"/>
          <w:lang w:eastAsia="hu-HU"/>
        </w:rPr>
        <w:t>ével” című pályázati felhívásra, melynek keretében 200 millió</w:t>
      </w:r>
      <w:r w:rsidR="00D532F8" w:rsidRPr="00B73814">
        <w:rPr>
          <w:b/>
          <w:color w:val="auto"/>
          <w:szCs w:val="20"/>
        </w:rPr>
        <w:t xml:space="preserve"> </w:t>
      </w:r>
      <w:r w:rsidR="00D532F8" w:rsidRPr="00B73814">
        <w:rPr>
          <w:rFonts w:eastAsia="Times New Roman" w:cs="Arial"/>
          <w:color w:val="auto"/>
          <w:szCs w:val="20"/>
          <w:lang w:eastAsia="hu-HU"/>
        </w:rPr>
        <w:t xml:space="preserve">Ft </w:t>
      </w:r>
      <w:r w:rsidR="001359FF" w:rsidRPr="00B73814">
        <w:rPr>
          <w:rFonts w:eastAsia="Times New Roman" w:cs="Arial"/>
          <w:color w:val="auto"/>
          <w:szCs w:val="20"/>
          <w:lang w:eastAsia="hu-HU"/>
        </w:rPr>
        <w:t>vissza nem térítendő támogatásban részesült</w:t>
      </w:r>
      <w:r w:rsidRPr="00B73814">
        <w:rPr>
          <w:rFonts w:eastAsia="Times New Roman" w:cs="Arial"/>
          <w:color w:val="auto"/>
          <w:szCs w:val="20"/>
          <w:lang w:eastAsia="hu-HU"/>
        </w:rPr>
        <w:t>ek</w:t>
      </w:r>
      <w:r w:rsidR="001359FF" w:rsidRPr="00B73814">
        <w:rPr>
          <w:rFonts w:eastAsia="Times New Roman" w:cs="Arial"/>
          <w:color w:val="auto"/>
          <w:szCs w:val="20"/>
          <w:lang w:eastAsia="hu-HU"/>
        </w:rPr>
        <w:t>.</w:t>
      </w:r>
    </w:p>
    <w:p w:rsidR="00D532F8" w:rsidRPr="00B73814" w:rsidRDefault="00D532F8" w:rsidP="00B73814">
      <w:pPr>
        <w:spacing w:after="0" w:line="240" w:lineRule="auto"/>
        <w:jc w:val="both"/>
        <w:rPr>
          <w:rFonts w:eastAsia="Times New Roman" w:cs="Arial"/>
          <w:color w:val="auto"/>
          <w:szCs w:val="20"/>
          <w:lang w:eastAsia="hu-HU"/>
        </w:rPr>
      </w:pPr>
      <w:r w:rsidRPr="00B73814">
        <w:rPr>
          <w:rFonts w:eastAsia="Times New Roman" w:cs="Arial"/>
          <w:color w:val="auto"/>
          <w:szCs w:val="20"/>
          <w:lang w:eastAsia="hu-HU"/>
        </w:rPr>
        <w:t xml:space="preserve">Álmosd Község Önkormányzata </w:t>
      </w:r>
      <w:r w:rsidR="00082355" w:rsidRPr="00B73814">
        <w:rPr>
          <w:rFonts w:eastAsia="Times New Roman" w:cs="Arial"/>
          <w:color w:val="auto"/>
          <w:szCs w:val="20"/>
          <w:lang w:eastAsia="hu-HU"/>
        </w:rPr>
        <w:t>200 millió</w:t>
      </w:r>
      <w:r w:rsidRPr="00B73814">
        <w:rPr>
          <w:rFonts w:eastAsia="Times New Roman" w:cs="Arial"/>
          <w:color w:val="auto"/>
          <w:szCs w:val="20"/>
          <w:lang w:eastAsia="hu-HU"/>
        </w:rPr>
        <w:t xml:space="preserve"> Ft támogatásból 3 csoportszobával rendelkező új óvodát épít, melynek célja: Álmosd lakosságának – különös tekintettel a hátrányos helyzetű csoportokra – helyzetének, életminőségének javítása a népesség megtartása érdekében. A projekt keretében a meglévő óvodával szomszédos területen, az 512 </w:t>
      </w:r>
      <w:proofErr w:type="spellStart"/>
      <w:r w:rsidRPr="00B73814">
        <w:rPr>
          <w:rFonts w:eastAsia="Times New Roman" w:cs="Arial"/>
          <w:color w:val="auto"/>
          <w:szCs w:val="20"/>
          <w:lang w:eastAsia="hu-HU"/>
        </w:rPr>
        <w:t>hrsz-ú</w:t>
      </w:r>
      <w:proofErr w:type="spellEnd"/>
      <w:r w:rsidRPr="00B73814">
        <w:rPr>
          <w:rFonts w:eastAsia="Times New Roman" w:cs="Arial"/>
          <w:color w:val="auto"/>
          <w:szCs w:val="20"/>
          <w:lang w:eastAsia="hu-HU"/>
        </w:rPr>
        <w:t xml:space="preserve"> telek területén épül fel az új óvoda épülete. Az intézmény 3 foglalkoztatási egységet tartalmaz a hozzájuk tartozó kiszolgáló helyiségekkel a vonatkozó jogszabályok és előírások alapján. A konyha terv szerint melegítőkonyha, az ételt a szomszédos étteremben készítik, majd á</w:t>
      </w:r>
      <w:r w:rsidR="007C0EA8" w:rsidRPr="00B73814">
        <w:rPr>
          <w:rFonts w:eastAsia="Times New Roman" w:cs="Arial"/>
          <w:color w:val="auto"/>
          <w:szCs w:val="20"/>
          <w:lang w:eastAsia="hu-HU"/>
        </w:rPr>
        <w:t xml:space="preserve">tszállítják az óvoda épületébe. </w:t>
      </w:r>
      <w:r w:rsidRPr="00B73814">
        <w:rPr>
          <w:rFonts w:eastAsia="Times New Roman" w:cs="Arial"/>
          <w:color w:val="auto"/>
          <w:szCs w:val="20"/>
          <w:lang w:eastAsia="hu-HU"/>
        </w:rPr>
        <w:t>Az épület teljes körűen akadálymentesített és energetikailag korszerű, a jogszabályi előírásoknak megfelelően készül.</w:t>
      </w:r>
    </w:p>
    <w:p w:rsidR="00D532F8" w:rsidRPr="00B73814" w:rsidRDefault="00D532F8" w:rsidP="00B73814">
      <w:pPr>
        <w:spacing w:after="0" w:line="240" w:lineRule="auto"/>
        <w:jc w:val="both"/>
        <w:rPr>
          <w:rFonts w:eastAsia="Times New Roman" w:cs="Arial"/>
          <w:color w:val="auto"/>
          <w:szCs w:val="20"/>
          <w:lang w:eastAsia="hu-HU"/>
        </w:rPr>
      </w:pPr>
    </w:p>
    <w:p w:rsidR="00D532F8" w:rsidRPr="00B73814" w:rsidRDefault="00D532F8" w:rsidP="00B73814">
      <w:pPr>
        <w:spacing w:after="0" w:line="240" w:lineRule="auto"/>
        <w:jc w:val="both"/>
        <w:rPr>
          <w:rFonts w:eastAsia="Times New Roman" w:cs="Arial"/>
          <w:color w:val="auto"/>
          <w:szCs w:val="20"/>
          <w:lang w:eastAsia="hu-HU"/>
        </w:rPr>
      </w:pPr>
      <w:r w:rsidRPr="00B73814">
        <w:rPr>
          <w:rFonts w:eastAsia="Times New Roman" w:cs="Arial"/>
          <w:color w:val="auto"/>
          <w:szCs w:val="20"/>
          <w:lang w:eastAsia="hu-HU"/>
        </w:rPr>
        <w:t>A fejlesztés meghatározó szempontja volt az Álmosd lakossági összetételéből és a gyermekek szociális hátteréből fakadó problémák hathatós enyhítése, valamint az SNI és mozgásfogyatékkal élő gyerekek számára biztosítani a feltételeket az egyenlő esélyek megteremtéséhez. Ezen kívül lényeges a modern és racionálisan kialakított oktatási környezet megteremtése. Olyan építészeti elemek, berendezések, formák kialakítása, amelyek kultúrát közvetítenek a gyerekek felé és tükrözik az intézmény eszmeiségét.</w:t>
      </w:r>
    </w:p>
    <w:p w:rsidR="00D532F8" w:rsidRPr="00B73814" w:rsidRDefault="00D532F8" w:rsidP="00B73814">
      <w:pPr>
        <w:spacing w:after="0" w:line="240" w:lineRule="auto"/>
        <w:jc w:val="both"/>
        <w:rPr>
          <w:rFonts w:eastAsia="Times New Roman" w:cs="Arial"/>
          <w:color w:val="auto"/>
          <w:szCs w:val="20"/>
          <w:lang w:eastAsia="hu-HU"/>
        </w:rPr>
      </w:pPr>
    </w:p>
    <w:p w:rsidR="00D532F8" w:rsidRPr="00B73814" w:rsidRDefault="00D532F8" w:rsidP="00B73814">
      <w:pPr>
        <w:spacing w:after="0" w:line="240" w:lineRule="auto"/>
        <w:jc w:val="both"/>
        <w:rPr>
          <w:rFonts w:eastAsia="Times New Roman" w:cs="Arial"/>
          <w:color w:val="auto"/>
          <w:szCs w:val="20"/>
          <w:lang w:eastAsia="hu-HU"/>
        </w:rPr>
      </w:pPr>
      <w:r w:rsidRPr="00B73814">
        <w:rPr>
          <w:rFonts w:eastAsia="Times New Roman" w:cs="Arial"/>
          <w:color w:val="auto"/>
          <w:szCs w:val="20"/>
          <w:lang w:eastAsia="hu-HU"/>
        </w:rPr>
        <w:t>A beruházás eredményeképp az intézmény hatékonyan biztosíthatná a gyermekek sokoldalú, harmonikus egyéni fejlesztését, az esélyegyenlőség megteremtését. A projekt eredményességét a projektzárást követően mérhető iskolai kompetenciamérések eredményei, illetve a továbbtanulási mutatók határozhatják meg.</w:t>
      </w:r>
    </w:p>
    <w:p w:rsidR="001359FF" w:rsidRPr="00B73814" w:rsidRDefault="001359FF" w:rsidP="00B73814">
      <w:pPr>
        <w:spacing w:after="0" w:line="240" w:lineRule="auto"/>
        <w:jc w:val="both"/>
        <w:rPr>
          <w:rFonts w:eastAsia="Times New Roman" w:cs="Arial"/>
          <w:color w:val="auto"/>
          <w:szCs w:val="20"/>
          <w:lang w:eastAsia="hu-HU"/>
        </w:rPr>
      </w:pPr>
    </w:p>
    <w:p w:rsidR="001359FF" w:rsidRPr="00B73814" w:rsidRDefault="001359FF" w:rsidP="00B73814">
      <w:pPr>
        <w:spacing w:after="0" w:line="240" w:lineRule="auto"/>
        <w:jc w:val="both"/>
        <w:rPr>
          <w:rFonts w:eastAsia="Times New Roman" w:cs="Arial"/>
          <w:color w:val="auto"/>
          <w:szCs w:val="20"/>
          <w:lang w:eastAsia="hu-HU"/>
        </w:rPr>
      </w:pPr>
    </w:p>
    <w:p w:rsidR="001359FF" w:rsidRPr="00B73814" w:rsidRDefault="001359FF" w:rsidP="00B73814">
      <w:pPr>
        <w:pStyle w:val="normal-header"/>
        <w:spacing w:line="240" w:lineRule="auto"/>
        <w:ind w:firstLine="0"/>
        <w:rPr>
          <w:color w:val="auto"/>
          <w:szCs w:val="20"/>
        </w:rPr>
      </w:pPr>
    </w:p>
    <w:p w:rsidR="001359FF" w:rsidRPr="00B73814" w:rsidRDefault="001359FF" w:rsidP="00B73814">
      <w:pPr>
        <w:pStyle w:val="normal-header"/>
        <w:spacing w:line="240" w:lineRule="auto"/>
        <w:ind w:firstLine="0"/>
        <w:rPr>
          <w:color w:val="auto"/>
          <w:szCs w:val="20"/>
        </w:rPr>
      </w:pPr>
      <w:r w:rsidRPr="00B73814">
        <w:rPr>
          <w:color w:val="auto"/>
          <w:szCs w:val="20"/>
        </w:rPr>
        <w:lastRenderedPageBreak/>
        <w:t>A projekt megvalósításának tervezett időszaka: 2017.06.01-2019.05.31.</w:t>
      </w:r>
    </w:p>
    <w:p w:rsidR="00F9614D" w:rsidRDefault="001359FF" w:rsidP="00B73814">
      <w:pPr>
        <w:pStyle w:val="normal-header"/>
        <w:spacing w:line="240" w:lineRule="auto"/>
        <w:ind w:firstLine="0"/>
        <w:rPr>
          <w:color w:val="auto"/>
          <w:szCs w:val="20"/>
        </w:rPr>
      </w:pPr>
      <w:r w:rsidRPr="00B73814">
        <w:rPr>
          <w:color w:val="auto"/>
          <w:szCs w:val="20"/>
        </w:rPr>
        <w:t xml:space="preserve">A projekt elszámolható költsége: </w:t>
      </w:r>
      <w:r w:rsidR="007C0EA8" w:rsidRPr="00B73814">
        <w:rPr>
          <w:color w:val="auto"/>
          <w:szCs w:val="20"/>
        </w:rPr>
        <w:t>200.000.000</w:t>
      </w:r>
      <w:r w:rsidRPr="00B73814">
        <w:rPr>
          <w:color w:val="auto"/>
          <w:szCs w:val="20"/>
        </w:rPr>
        <w:t>,- Ft,</w:t>
      </w:r>
    </w:p>
    <w:p w:rsidR="001359FF" w:rsidRPr="00B73814" w:rsidRDefault="001359FF" w:rsidP="00B73814">
      <w:pPr>
        <w:pStyle w:val="normal-header"/>
        <w:spacing w:line="240" w:lineRule="auto"/>
        <w:ind w:firstLine="0"/>
        <w:rPr>
          <w:color w:val="auto"/>
          <w:szCs w:val="20"/>
        </w:rPr>
      </w:pPr>
      <w:r w:rsidRPr="00B73814">
        <w:rPr>
          <w:color w:val="auto"/>
          <w:szCs w:val="20"/>
        </w:rPr>
        <w:t xml:space="preserve">Támogatás összege, támogatás intenzitása: </w:t>
      </w:r>
      <w:r w:rsidR="007C0EA8" w:rsidRPr="00B73814">
        <w:rPr>
          <w:color w:val="auto"/>
          <w:szCs w:val="20"/>
        </w:rPr>
        <w:t>200.000.000</w:t>
      </w:r>
      <w:r w:rsidRPr="00B73814">
        <w:rPr>
          <w:color w:val="auto"/>
          <w:szCs w:val="20"/>
        </w:rPr>
        <w:t>,- Ft, 100%.</w:t>
      </w:r>
    </w:p>
    <w:p w:rsidR="001359FF" w:rsidRPr="00B73814" w:rsidRDefault="001359FF" w:rsidP="00B73814">
      <w:pPr>
        <w:pStyle w:val="normal-header"/>
        <w:spacing w:line="240" w:lineRule="auto"/>
        <w:ind w:firstLine="0"/>
        <w:rPr>
          <w:color w:val="auto"/>
          <w:szCs w:val="20"/>
        </w:rPr>
      </w:pPr>
    </w:p>
    <w:p w:rsidR="001359FF" w:rsidRPr="00B73814" w:rsidRDefault="001359FF" w:rsidP="00B73814">
      <w:pPr>
        <w:pStyle w:val="normal-header"/>
        <w:spacing w:line="240" w:lineRule="auto"/>
        <w:ind w:firstLine="0"/>
        <w:rPr>
          <w:color w:val="auto"/>
          <w:szCs w:val="20"/>
        </w:rPr>
      </w:pPr>
    </w:p>
    <w:p w:rsidR="001359FF" w:rsidRPr="00B73814" w:rsidRDefault="001359FF" w:rsidP="00B73814">
      <w:pPr>
        <w:pStyle w:val="normal-header"/>
        <w:spacing w:line="240" w:lineRule="auto"/>
        <w:ind w:firstLine="0"/>
        <w:rPr>
          <w:color w:val="auto"/>
          <w:szCs w:val="20"/>
          <w:u w:val="single"/>
        </w:rPr>
      </w:pPr>
      <w:r w:rsidRPr="00B73814">
        <w:rPr>
          <w:color w:val="auto"/>
          <w:szCs w:val="20"/>
          <w:u w:val="single"/>
        </w:rPr>
        <w:tab/>
      </w:r>
      <w:r w:rsidRPr="00B73814">
        <w:rPr>
          <w:color w:val="auto"/>
          <w:szCs w:val="20"/>
          <w:u w:val="single"/>
        </w:rPr>
        <w:tab/>
      </w:r>
      <w:r w:rsidRPr="00B73814">
        <w:rPr>
          <w:color w:val="auto"/>
          <w:szCs w:val="20"/>
          <w:u w:val="single"/>
        </w:rPr>
        <w:tab/>
      </w:r>
      <w:r w:rsidRPr="00B73814">
        <w:rPr>
          <w:color w:val="auto"/>
          <w:szCs w:val="20"/>
          <w:u w:val="single"/>
        </w:rPr>
        <w:tab/>
      </w:r>
      <w:r w:rsidRPr="00B73814">
        <w:rPr>
          <w:color w:val="auto"/>
          <w:szCs w:val="20"/>
          <w:u w:val="single"/>
        </w:rPr>
        <w:tab/>
      </w:r>
      <w:r w:rsidRPr="00B73814">
        <w:rPr>
          <w:color w:val="auto"/>
          <w:szCs w:val="20"/>
          <w:u w:val="single"/>
        </w:rPr>
        <w:tab/>
      </w:r>
    </w:p>
    <w:p w:rsidR="001359FF" w:rsidRPr="00B73814" w:rsidRDefault="001359FF" w:rsidP="00B73814">
      <w:pPr>
        <w:pStyle w:val="normal-header"/>
        <w:spacing w:line="240" w:lineRule="auto"/>
        <w:ind w:firstLine="0"/>
        <w:rPr>
          <w:color w:val="auto"/>
          <w:szCs w:val="20"/>
        </w:rPr>
      </w:pPr>
      <w:r w:rsidRPr="00B73814">
        <w:rPr>
          <w:color w:val="auto"/>
          <w:szCs w:val="20"/>
        </w:rPr>
        <w:t>A pályázattal kapcsolatban információ kérhető:</w:t>
      </w:r>
    </w:p>
    <w:p w:rsidR="001359FF" w:rsidRPr="00B73814" w:rsidRDefault="007C0EA8" w:rsidP="00B73814">
      <w:pPr>
        <w:pStyle w:val="normal-header"/>
        <w:spacing w:line="240" w:lineRule="auto"/>
        <w:ind w:firstLine="0"/>
        <w:rPr>
          <w:color w:val="auto"/>
          <w:szCs w:val="20"/>
        </w:rPr>
      </w:pPr>
      <w:r w:rsidRPr="00B73814">
        <w:rPr>
          <w:color w:val="auto"/>
          <w:szCs w:val="20"/>
        </w:rPr>
        <w:t>Álmosd Község</w:t>
      </w:r>
      <w:r w:rsidR="001359FF" w:rsidRPr="00B73814">
        <w:rPr>
          <w:color w:val="auto"/>
          <w:szCs w:val="20"/>
        </w:rPr>
        <w:t xml:space="preserve"> Önkormányzata </w:t>
      </w:r>
    </w:p>
    <w:p w:rsidR="001359FF" w:rsidRPr="00B73814" w:rsidRDefault="007C0EA8" w:rsidP="00B73814">
      <w:pPr>
        <w:pStyle w:val="normal-header"/>
        <w:spacing w:line="240" w:lineRule="auto"/>
        <w:ind w:firstLine="0"/>
        <w:rPr>
          <w:color w:val="auto"/>
          <w:szCs w:val="20"/>
        </w:rPr>
      </w:pPr>
      <w:r w:rsidRPr="00B73814">
        <w:rPr>
          <w:color w:val="auto"/>
          <w:szCs w:val="20"/>
        </w:rPr>
        <w:t>4285 Álmosd, Fő út 10.</w:t>
      </w:r>
    </w:p>
    <w:p w:rsidR="001359FF" w:rsidRPr="00B73814" w:rsidRDefault="007C0EA8" w:rsidP="00B73814">
      <w:pPr>
        <w:pStyle w:val="normal-header"/>
        <w:spacing w:line="240" w:lineRule="auto"/>
        <w:ind w:firstLine="0"/>
        <w:rPr>
          <w:color w:val="auto"/>
          <w:szCs w:val="20"/>
        </w:rPr>
      </w:pPr>
      <w:r w:rsidRPr="00B73814">
        <w:rPr>
          <w:color w:val="auto"/>
          <w:szCs w:val="20"/>
        </w:rPr>
        <w:t>Tóth Sándor</w:t>
      </w:r>
      <w:r w:rsidR="001359FF" w:rsidRPr="00B73814">
        <w:rPr>
          <w:color w:val="auto"/>
          <w:szCs w:val="20"/>
        </w:rPr>
        <w:t xml:space="preserve"> polgármester,</w:t>
      </w:r>
    </w:p>
    <w:p w:rsidR="001359FF" w:rsidRPr="00B73814" w:rsidRDefault="007C0EA8" w:rsidP="00B73814">
      <w:pPr>
        <w:pStyle w:val="normal-header"/>
        <w:spacing w:line="240" w:lineRule="auto"/>
        <w:ind w:firstLine="0"/>
        <w:rPr>
          <w:color w:val="auto"/>
          <w:szCs w:val="20"/>
        </w:rPr>
      </w:pPr>
      <w:proofErr w:type="gramStart"/>
      <w:r w:rsidRPr="00B73814">
        <w:rPr>
          <w:color w:val="auto"/>
          <w:szCs w:val="20"/>
        </w:rPr>
        <w:t>polgarmester@almosd.hu</w:t>
      </w:r>
      <w:proofErr w:type="gramEnd"/>
    </w:p>
    <w:p w:rsidR="00082355" w:rsidRPr="00082355" w:rsidRDefault="00082355" w:rsidP="00B73814">
      <w:pPr>
        <w:shd w:val="clear" w:color="auto" w:fill="FFFFFF"/>
        <w:spacing w:before="150" w:after="225" w:line="240" w:lineRule="auto"/>
        <w:rPr>
          <w:rFonts w:eastAsia="Times New Roman" w:cs="Arial"/>
          <w:color w:val="333333"/>
          <w:szCs w:val="20"/>
          <w:lang w:eastAsia="hu-HU"/>
        </w:rPr>
      </w:pPr>
      <w:r w:rsidRPr="00082355">
        <w:rPr>
          <w:rFonts w:eastAsia="Times New Roman" w:cs="Arial"/>
          <w:color w:val="333333"/>
          <w:szCs w:val="20"/>
          <w:lang w:eastAsia="hu-HU"/>
        </w:rPr>
        <w:t> </w:t>
      </w:r>
    </w:p>
    <w:p w:rsidR="00657D99" w:rsidRPr="00B73814" w:rsidRDefault="00657D99" w:rsidP="00B73814">
      <w:pPr>
        <w:pStyle w:val="normal-header"/>
        <w:spacing w:line="240" w:lineRule="auto"/>
        <w:ind w:right="24" w:firstLine="0"/>
        <w:jc w:val="left"/>
        <w:rPr>
          <w:rFonts w:cs="Arial"/>
          <w:iCs/>
          <w:color w:val="000000"/>
          <w:szCs w:val="20"/>
        </w:rPr>
      </w:pPr>
    </w:p>
    <w:p w:rsidR="00B73814" w:rsidRPr="00B73814" w:rsidRDefault="00B73814">
      <w:pPr>
        <w:pStyle w:val="normal-header"/>
        <w:spacing w:line="240" w:lineRule="auto"/>
        <w:ind w:right="24" w:firstLine="0"/>
        <w:jc w:val="left"/>
        <w:rPr>
          <w:rFonts w:cs="Arial"/>
          <w:iCs/>
          <w:color w:val="000000"/>
          <w:szCs w:val="20"/>
        </w:rPr>
      </w:pPr>
    </w:p>
    <w:sectPr w:rsidR="00B73814" w:rsidRPr="00B73814" w:rsidSect="006734FC">
      <w:headerReference w:type="default" r:id="rId6"/>
      <w:footerReference w:type="default" r:id="rId7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9CC" w:rsidRDefault="00F119CC" w:rsidP="00AB4900">
      <w:pPr>
        <w:spacing w:after="0" w:line="240" w:lineRule="auto"/>
      </w:pPr>
      <w:r>
        <w:separator/>
      </w:r>
    </w:p>
  </w:endnote>
  <w:endnote w:type="continuationSeparator" w:id="0">
    <w:p w:rsidR="00F119CC" w:rsidRDefault="00F119CC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99" w:rsidRDefault="00657D99">
    <w:pPr>
      <w:pStyle w:val="llb"/>
    </w:pPr>
  </w:p>
  <w:p w:rsidR="00657D99" w:rsidRDefault="00657D9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9CC" w:rsidRDefault="00F119CC" w:rsidP="00AB4900">
      <w:pPr>
        <w:spacing w:after="0" w:line="240" w:lineRule="auto"/>
      </w:pPr>
      <w:r>
        <w:separator/>
      </w:r>
    </w:p>
  </w:footnote>
  <w:footnote w:type="continuationSeparator" w:id="0">
    <w:p w:rsidR="00F119CC" w:rsidRDefault="00F119CC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99" w:rsidRDefault="00DD184A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39770" cy="2239010"/>
          <wp:effectExtent l="0" t="0" r="0" b="0"/>
          <wp:wrapNone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223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7D99" w:rsidRDefault="00657D99" w:rsidP="00B50ED9">
    <w:pPr>
      <w:pStyle w:val="lfej"/>
      <w:ind w:left="1701"/>
    </w:pPr>
  </w:p>
  <w:p w:rsidR="00657D99" w:rsidRDefault="00657D99" w:rsidP="00B50ED9">
    <w:pPr>
      <w:pStyle w:val="lfej"/>
      <w:ind w:left="1701"/>
    </w:pPr>
  </w:p>
  <w:p w:rsidR="00657D99" w:rsidRDefault="00657D99" w:rsidP="00B50ED9">
    <w:pPr>
      <w:pStyle w:val="lfej"/>
      <w:ind w:left="1701"/>
    </w:pPr>
  </w:p>
  <w:p w:rsidR="00657D99" w:rsidRDefault="00657D99" w:rsidP="00B50ED9">
    <w:pPr>
      <w:pStyle w:val="lfej"/>
      <w:ind w:left="1701"/>
    </w:pPr>
  </w:p>
  <w:p w:rsidR="00657D99" w:rsidRDefault="00657D99" w:rsidP="00B50ED9">
    <w:pPr>
      <w:pStyle w:val="lfej"/>
      <w:ind w:left="1701"/>
    </w:pPr>
  </w:p>
  <w:p w:rsidR="00657D99" w:rsidRPr="00AB4900" w:rsidRDefault="00657D99" w:rsidP="00B50ED9">
    <w:pPr>
      <w:pStyle w:val="lfej"/>
      <w:ind w:left="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00"/>
    <w:rsid w:val="000018FF"/>
    <w:rsid w:val="00027A1E"/>
    <w:rsid w:val="00045F17"/>
    <w:rsid w:val="000529B9"/>
    <w:rsid w:val="0006015E"/>
    <w:rsid w:val="0007531A"/>
    <w:rsid w:val="00081A6B"/>
    <w:rsid w:val="00082355"/>
    <w:rsid w:val="000B2CD5"/>
    <w:rsid w:val="000F4E96"/>
    <w:rsid w:val="00111913"/>
    <w:rsid w:val="00123642"/>
    <w:rsid w:val="001359FF"/>
    <w:rsid w:val="00146ACE"/>
    <w:rsid w:val="001E6A2A"/>
    <w:rsid w:val="00232166"/>
    <w:rsid w:val="002441AB"/>
    <w:rsid w:val="00244F73"/>
    <w:rsid w:val="00265392"/>
    <w:rsid w:val="002671B8"/>
    <w:rsid w:val="00296F78"/>
    <w:rsid w:val="002A6DE9"/>
    <w:rsid w:val="002D426F"/>
    <w:rsid w:val="002F678C"/>
    <w:rsid w:val="00316890"/>
    <w:rsid w:val="00344C67"/>
    <w:rsid w:val="00353E8C"/>
    <w:rsid w:val="00392B1A"/>
    <w:rsid w:val="003D5F77"/>
    <w:rsid w:val="003E4DFD"/>
    <w:rsid w:val="004370CA"/>
    <w:rsid w:val="004C625A"/>
    <w:rsid w:val="00522599"/>
    <w:rsid w:val="005901CF"/>
    <w:rsid w:val="005D030D"/>
    <w:rsid w:val="005E2EDE"/>
    <w:rsid w:val="00606708"/>
    <w:rsid w:val="006272D4"/>
    <w:rsid w:val="00657D99"/>
    <w:rsid w:val="006610E7"/>
    <w:rsid w:val="006734FC"/>
    <w:rsid w:val="006A1E4D"/>
    <w:rsid w:val="006C0217"/>
    <w:rsid w:val="006D0ADF"/>
    <w:rsid w:val="0078269C"/>
    <w:rsid w:val="007A6928"/>
    <w:rsid w:val="007C0EA8"/>
    <w:rsid w:val="00816521"/>
    <w:rsid w:val="008639A6"/>
    <w:rsid w:val="008B5441"/>
    <w:rsid w:val="008D34D9"/>
    <w:rsid w:val="009039F9"/>
    <w:rsid w:val="00922FBD"/>
    <w:rsid w:val="009B38F5"/>
    <w:rsid w:val="009C486D"/>
    <w:rsid w:val="009D2C62"/>
    <w:rsid w:val="009D5D0D"/>
    <w:rsid w:val="00A06EA7"/>
    <w:rsid w:val="00A422D2"/>
    <w:rsid w:val="00A46013"/>
    <w:rsid w:val="00A54B1C"/>
    <w:rsid w:val="00A63A25"/>
    <w:rsid w:val="00AB4900"/>
    <w:rsid w:val="00AC5B21"/>
    <w:rsid w:val="00AD5326"/>
    <w:rsid w:val="00AE2160"/>
    <w:rsid w:val="00AF04A3"/>
    <w:rsid w:val="00B50ED9"/>
    <w:rsid w:val="00B668E3"/>
    <w:rsid w:val="00B73814"/>
    <w:rsid w:val="00BC63BE"/>
    <w:rsid w:val="00C573C0"/>
    <w:rsid w:val="00C87FFB"/>
    <w:rsid w:val="00C9125A"/>
    <w:rsid w:val="00C9496E"/>
    <w:rsid w:val="00CB133A"/>
    <w:rsid w:val="00CC0E55"/>
    <w:rsid w:val="00D15E97"/>
    <w:rsid w:val="00D42BAB"/>
    <w:rsid w:val="00D50544"/>
    <w:rsid w:val="00D532F8"/>
    <w:rsid w:val="00D609B1"/>
    <w:rsid w:val="00D755C0"/>
    <w:rsid w:val="00DB3A9E"/>
    <w:rsid w:val="00DC0ECD"/>
    <w:rsid w:val="00DC5E5A"/>
    <w:rsid w:val="00DD184A"/>
    <w:rsid w:val="00E824DA"/>
    <w:rsid w:val="00EA2F16"/>
    <w:rsid w:val="00EF53E1"/>
    <w:rsid w:val="00F119CC"/>
    <w:rsid w:val="00F11E41"/>
    <w:rsid w:val="00F22288"/>
    <w:rsid w:val="00F57E52"/>
    <w:rsid w:val="00F62661"/>
    <w:rsid w:val="00F7138D"/>
    <w:rsid w:val="00F715C0"/>
    <w:rsid w:val="00F9614D"/>
    <w:rsid w:val="00FA24B5"/>
    <w:rsid w:val="00FD397A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5A560DE-719A-4AA1-A92E-4E0E41FF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3A9E"/>
    <w:pPr>
      <w:spacing w:after="200" w:line="276" w:lineRule="auto"/>
    </w:pPr>
    <w:rPr>
      <w:color w:val="404040"/>
      <w:sz w:val="20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AB4900"/>
    <w:rPr>
      <w:rFonts w:cs="Times New Roman"/>
    </w:rPr>
  </w:style>
  <w:style w:type="paragraph" w:styleId="llb">
    <w:name w:val="footer"/>
    <w:basedOn w:val="Norml"/>
    <w:link w:val="llb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AB490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uiPriority w:val="99"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styleId="Listaszerbekezds">
    <w:name w:val="List Paragraph"/>
    <w:basedOn w:val="Norml"/>
    <w:uiPriority w:val="34"/>
    <w:qFormat/>
    <w:rsid w:val="0008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8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éé | hh | nn</vt:lpstr>
    </vt:vector>
  </TitlesOfParts>
  <Company>MAG Zrt.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éé | hh | nn</dc:title>
  <dc:creator>Csaba</dc:creator>
  <cp:lastModifiedBy>Czirják Éva</cp:lastModifiedBy>
  <cp:revision>10</cp:revision>
  <dcterms:created xsi:type="dcterms:W3CDTF">2018-04-20T11:12:00Z</dcterms:created>
  <dcterms:modified xsi:type="dcterms:W3CDTF">2018-10-19T08:17:00Z</dcterms:modified>
</cp:coreProperties>
</file>