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55" w:rsidRPr="00833C5E" w:rsidRDefault="000B0055" w:rsidP="000B0055">
      <w:pPr>
        <w:pStyle w:val="Cmsor1"/>
        <w:rPr>
          <w:sz w:val="24"/>
        </w:rPr>
      </w:pPr>
      <w:r w:rsidRPr="00833C5E">
        <w:rPr>
          <w:sz w:val="24"/>
        </w:rPr>
        <w:t>Álmosd Község Önkormányzata Képviselő-testületének</w:t>
      </w:r>
    </w:p>
    <w:p w:rsidR="000B0055" w:rsidRPr="00833C5E" w:rsidRDefault="000B0055" w:rsidP="000B0055">
      <w:pPr>
        <w:pStyle w:val="Cmsor1"/>
        <w:rPr>
          <w:sz w:val="24"/>
        </w:rPr>
      </w:pPr>
      <w:r>
        <w:rPr>
          <w:sz w:val="24"/>
        </w:rPr>
        <w:t>4</w:t>
      </w:r>
      <w:r w:rsidRPr="00833C5E">
        <w:rPr>
          <w:sz w:val="24"/>
        </w:rPr>
        <w:t>/2016. (</w:t>
      </w:r>
      <w:r>
        <w:rPr>
          <w:sz w:val="24"/>
        </w:rPr>
        <w:t>III.16.</w:t>
      </w:r>
      <w:r w:rsidRPr="00833C5E">
        <w:rPr>
          <w:sz w:val="24"/>
        </w:rPr>
        <w:t>) önkormányzati rendelete</w:t>
      </w:r>
    </w:p>
    <w:p w:rsidR="000B0055" w:rsidRPr="00833C5E" w:rsidRDefault="000B0055" w:rsidP="000B0055">
      <w:pPr>
        <w:pStyle w:val="Cmsor1"/>
        <w:rPr>
          <w:sz w:val="24"/>
        </w:rPr>
      </w:pPr>
      <w:r w:rsidRPr="00833C5E">
        <w:rPr>
          <w:sz w:val="24"/>
        </w:rPr>
        <w:t>Álmosd Község Önkormányzatának Szervezeti és Működési Szabályzatáról</w:t>
      </w:r>
    </w:p>
    <w:p w:rsidR="000B0055" w:rsidRPr="00833C5E" w:rsidRDefault="000B0055" w:rsidP="000B0055">
      <w:pPr>
        <w:pStyle w:val="Cmsor1"/>
        <w:spacing w:before="120"/>
        <w:jc w:val="left"/>
        <w:rPr>
          <w:b w:val="0"/>
          <w:sz w:val="24"/>
        </w:rPr>
      </w:pPr>
    </w:p>
    <w:p w:rsidR="000B0055" w:rsidRPr="00833C5E" w:rsidRDefault="000B0055" w:rsidP="000B0055">
      <w:pPr>
        <w:pStyle w:val="Cmsor1"/>
        <w:spacing w:before="120"/>
        <w:rPr>
          <w:b w:val="0"/>
          <w:sz w:val="24"/>
        </w:rPr>
      </w:pPr>
      <w:r w:rsidRPr="00833C5E">
        <w:rPr>
          <w:b w:val="0"/>
          <w:sz w:val="24"/>
        </w:rPr>
        <w:t>Álmosd Község Önkormányzatának Képviselő-testülete az Alaptörvény 32. cikk (2) bekezdésében me</w:t>
      </w:r>
      <w:r w:rsidRPr="00833C5E">
        <w:rPr>
          <w:b w:val="0"/>
          <w:sz w:val="24"/>
        </w:rPr>
        <w:t>g</w:t>
      </w:r>
      <w:r w:rsidRPr="00833C5E">
        <w:rPr>
          <w:b w:val="0"/>
          <w:sz w:val="24"/>
        </w:rPr>
        <w:t>határozott eredeti jogalkotói hatáskörében és az Alaptörvény 32. cikk (1) bekezdésének d) pontjában me</w:t>
      </w:r>
      <w:r w:rsidRPr="00833C5E">
        <w:rPr>
          <w:b w:val="0"/>
          <w:sz w:val="24"/>
        </w:rPr>
        <w:t>g</w:t>
      </w:r>
      <w:r w:rsidRPr="00833C5E">
        <w:rPr>
          <w:b w:val="0"/>
          <w:sz w:val="24"/>
        </w:rPr>
        <w:t>határozott feladatkörében eljárva a k</w:t>
      </w:r>
      <w:r w:rsidRPr="00833C5E">
        <w:rPr>
          <w:b w:val="0"/>
          <w:sz w:val="24"/>
        </w:rPr>
        <w:t>ö</w:t>
      </w:r>
      <w:r w:rsidRPr="00833C5E">
        <w:rPr>
          <w:b w:val="0"/>
          <w:sz w:val="24"/>
        </w:rPr>
        <w:t>vetkezőket rendeli el:</w:t>
      </w:r>
    </w:p>
    <w:p w:rsidR="000B0055" w:rsidRPr="00833C5E" w:rsidRDefault="000B0055" w:rsidP="000B0055">
      <w:pPr>
        <w:spacing w:before="240"/>
        <w:jc w:val="center"/>
      </w:pPr>
    </w:p>
    <w:p w:rsidR="000B0055" w:rsidRPr="00833C5E" w:rsidRDefault="000B0055" w:rsidP="000B0055">
      <w:pPr>
        <w:spacing w:before="240"/>
        <w:jc w:val="center"/>
      </w:pPr>
    </w:p>
    <w:p w:rsidR="000B0055" w:rsidRPr="00833C5E" w:rsidRDefault="000B0055" w:rsidP="000B0055">
      <w:pPr>
        <w:pStyle w:val="Szmozottlista"/>
        <w:keepLines/>
        <w:numPr>
          <w:ilvl w:val="0"/>
          <w:numId w:val="12"/>
        </w:numPr>
        <w:tabs>
          <w:tab w:val="clear" w:pos="4260"/>
          <w:tab w:val="num" w:pos="0"/>
        </w:tabs>
        <w:ind w:left="0" w:firstLine="0"/>
        <w:jc w:val="center"/>
        <w:rPr>
          <w:smallCaps/>
          <w:sz w:val="28"/>
          <w:szCs w:val="28"/>
        </w:rPr>
      </w:pPr>
      <w:r w:rsidRPr="00833C5E">
        <w:rPr>
          <w:smallCaps/>
          <w:sz w:val="28"/>
          <w:szCs w:val="28"/>
        </w:rPr>
        <w:t>Fejezet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ind w:left="3960"/>
        <w:rPr>
          <w:smallCaps/>
          <w:sz w:val="28"/>
          <w:szCs w:val="28"/>
        </w:r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  <w:ind w:left="8382" w:hanging="8382"/>
        <w:jc w:val="center"/>
        <w:rPr>
          <w:smallCaps/>
          <w:sz w:val="28"/>
          <w:szCs w:val="28"/>
        </w:rPr>
      </w:pPr>
      <w:r w:rsidRPr="00833C5E">
        <w:rPr>
          <w:smallCaps/>
          <w:sz w:val="28"/>
          <w:szCs w:val="28"/>
        </w:rPr>
        <w:t>Általános rendelkezések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ind w:left="3540"/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Az önkormányzat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 xml:space="preserve"> hivatalos megnevezése:</w:t>
      </w:r>
    </w:p>
    <w:p w:rsidR="000B0055" w:rsidRPr="00833C5E" w:rsidRDefault="000B0055" w:rsidP="000B0055">
      <w:pPr>
        <w:pStyle w:val="Szmozottlista2"/>
        <w:ind w:left="794" w:firstLine="340"/>
      </w:pPr>
      <w:r w:rsidRPr="00833C5E">
        <w:t>Álmosd Község Önkormányzata (a továbbiakban: önkormányzat)</w:t>
      </w:r>
    </w:p>
    <w:p w:rsidR="000B0055" w:rsidRPr="00833C5E" w:rsidRDefault="000B0055" w:rsidP="000B0055">
      <w:pPr>
        <w:pStyle w:val="Szmozottlista2"/>
        <w:keepLines/>
        <w:numPr>
          <w:ilvl w:val="1"/>
          <w:numId w:val="0"/>
        </w:numPr>
        <w:tabs>
          <w:tab w:val="num" w:pos="360"/>
        </w:tabs>
        <w:ind w:left="1134" w:hanging="340"/>
        <w:jc w:val="both"/>
      </w:pPr>
      <w:r w:rsidRPr="00833C5E">
        <w:t>Képviselő-testületének hivatalos megnevezése:</w:t>
      </w:r>
    </w:p>
    <w:p w:rsidR="000B0055" w:rsidRPr="00833C5E" w:rsidRDefault="000B0055" w:rsidP="000B0055">
      <w:pPr>
        <w:pStyle w:val="Szmozottlista2"/>
        <w:ind w:left="1134"/>
      </w:pPr>
      <w:r w:rsidRPr="00833C5E">
        <w:t>Álmosd Község Önkormányzatának Képviselő-testülete (a továbbiakban: képvis</w:t>
      </w:r>
      <w:r w:rsidRPr="00833C5E">
        <w:t>e</w:t>
      </w:r>
      <w:r w:rsidRPr="00833C5E">
        <w:t>lő-testület)</w:t>
      </w:r>
    </w:p>
    <w:p w:rsidR="000B0055" w:rsidRPr="00833C5E" w:rsidRDefault="000B0055" w:rsidP="000B0055">
      <w:pPr>
        <w:pStyle w:val="Szmozottlista3"/>
        <w:keepLines/>
        <w:numPr>
          <w:ilvl w:val="1"/>
          <w:numId w:val="0"/>
        </w:numPr>
        <w:tabs>
          <w:tab w:val="num" w:pos="360"/>
        </w:tabs>
        <w:ind w:left="1134" w:hanging="340"/>
        <w:jc w:val="both"/>
      </w:pPr>
      <w:r w:rsidRPr="00833C5E">
        <w:t xml:space="preserve">székhelye: </w:t>
      </w:r>
    </w:p>
    <w:p w:rsidR="000B0055" w:rsidRPr="00833C5E" w:rsidRDefault="000B0055" w:rsidP="000B0055">
      <w:pPr>
        <w:pStyle w:val="Szmozottlista3"/>
        <w:ind w:left="794" w:firstLine="340"/>
      </w:pPr>
      <w:r w:rsidRPr="00833C5E">
        <w:t>4285 Álmosd, Fő utca 10.</w:t>
      </w:r>
    </w:p>
    <w:p w:rsidR="000B0055" w:rsidRPr="00833C5E" w:rsidRDefault="000B0055" w:rsidP="000B0055">
      <w:pPr>
        <w:pStyle w:val="Szmozottlista3"/>
        <w:keepLines/>
        <w:numPr>
          <w:ilvl w:val="1"/>
          <w:numId w:val="0"/>
        </w:numPr>
        <w:tabs>
          <w:tab w:val="num" w:pos="360"/>
        </w:tabs>
        <w:ind w:left="1134" w:hanging="340"/>
        <w:jc w:val="both"/>
      </w:pPr>
      <w:r w:rsidRPr="00833C5E">
        <w:t>Képviselő-testülete hivatalának elnevezése:</w:t>
      </w:r>
    </w:p>
    <w:p w:rsidR="000B0055" w:rsidRPr="00833C5E" w:rsidRDefault="000B0055" w:rsidP="000B0055">
      <w:pPr>
        <w:pStyle w:val="Szmozottlista3"/>
        <w:ind w:left="1134"/>
      </w:pPr>
      <w:r w:rsidRPr="00833C5E">
        <w:t>Álmosdi Közös Önkormányzat Polgármesteri Hivatala (a továbbiakban: Polgármesteri Hiv</w:t>
      </w:r>
      <w:r w:rsidRPr="00833C5E">
        <w:t>a</w:t>
      </w:r>
      <w:r w:rsidRPr="00833C5E">
        <w:t>tal)</w:t>
      </w:r>
    </w:p>
    <w:p w:rsidR="000B0055" w:rsidRPr="00833C5E" w:rsidRDefault="000B0055" w:rsidP="000B0055">
      <w:pPr>
        <w:pStyle w:val="Szmozottlista3"/>
        <w:keepLines/>
        <w:numPr>
          <w:ilvl w:val="1"/>
          <w:numId w:val="0"/>
        </w:numPr>
        <w:tabs>
          <w:tab w:val="num" w:pos="360"/>
        </w:tabs>
        <w:ind w:left="1134" w:hanging="340"/>
        <w:jc w:val="both"/>
      </w:pPr>
      <w:r w:rsidRPr="00833C5E">
        <w:t>működési területe:</w:t>
      </w:r>
    </w:p>
    <w:p w:rsidR="000B0055" w:rsidRPr="00833C5E" w:rsidRDefault="000B0055" w:rsidP="000B0055">
      <w:pPr>
        <w:pStyle w:val="Szmozottlista3"/>
        <w:ind w:left="426" w:firstLine="708"/>
      </w:pPr>
      <w:r w:rsidRPr="00833C5E">
        <w:t>Álmosd Község közigazgatási területe</w:t>
      </w:r>
    </w:p>
    <w:p w:rsidR="000B0055" w:rsidRPr="00833C5E" w:rsidRDefault="000B0055" w:rsidP="000B0055">
      <w:pPr>
        <w:pStyle w:val="Szmozottlista3"/>
        <w:keepLines/>
        <w:numPr>
          <w:ilvl w:val="1"/>
          <w:numId w:val="0"/>
        </w:numPr>
        <w:tabs>
          <w:tab w:val="num" w:pos="360"/>
        </w:tabs>
        <w:ind w:left="1134" w:hanging="340"/>
        <w:jc w:val="both"/>
      </w:pPr>
      <w:r w:rsidRPr="00833C5E">
        <w:t>hivatalos internetes honlapja:</w:t>
      </w:r>
    </w:p>
    <w:p w:rsidR="000B0055" w:rsidRPr="00833C5E" w:rsidRDefault="000B0055" w:rsidP="000B0055">
      <w:pPr>
        <w:pStyle w:val="Szmozottlista3"/>
        <w:ind w:left="794" w:firstLine="340"/>
      </w:pPr>
      <w:hyperlink r:id="rId5" w:history="1">
        <w:r w:rsidRPr="00833C5E">
          <w:rPr>
            <w:rStyle w:val="Hiperhivatkozs"/>
          </w:rPr>
          <w:t>www.almosd.hu</w:t>
        </w:r>
      </w:hyperlink>
    </w:p>
    <w:p w:rsidR="000B0055" w:rsidRPr="00833C5E" w:rsidRDefault="000B0055" w:rsidP="000B0055">
      <w:pPr>
        <w:pStyle w:val="Szmozottlista3"/>
        <w:keepLines/>
        <w:numPr>
          <w:ilvl w:val="1"/>
          <w:numId w:val="0"/>
        </w:numPr>
        <w:tabs>
          <w:tab w:val="num" w:pos="360"/>
        </w:tabs>
        <w:ind w:left="1134" w:hanging="340"/>
        <w:jc w:val="both"/>
      </w:pPr>
      <w:r w:rsidRPr="00833C5E">
        <w:t>elektronikus levélcíme:</w:t>
      </w:r>
    </w:p>
    <w:p w:rsidR="000B0055" w:rsidRPr="00833C5E" w:rsidRDefault="000B0055" w:rsidP="000B0055">
      <w:pPr>
        <w:pStyle w:val="Szmozottlista3"/>
        <w:ind w:left="794" w:firstLine="340"/>
      </w:pPr>
      <w:hyperlink r:id="rId6" w:history="1">
        <w:r w:rsidRPr="00833C5E">
          <w:rPr>
            <w:rStyle w:val="Hiperhivatkozs"/>
          </w:rPr>
          <w:t>almosdhivatal@gmail.com</w:t>
        </w:r>
      </w:hyperlink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képviselő-testület tagjainak száma a polgármesterrel együtt 7 fő.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Default="000B0055" w:rsidP="000B0055">
      <w:pPr>
        <w:pStyle w:val="Szmozottlista"/>
        <w:keepLines/>
        <w:numPr>
          <w:ilvl w:val="0"/>
          <w:numId w:val="2"/>
        </w:numPr>
        <w:jc w:val="both"/>
      </w:pPr>
      <w:r>
        <w:rPr>
          <w:rStyle w:val="Szvegtrzs2"/>
          <w:color w:val="000000"/>
        </w:rPr>
        <w:t>Az önkormányzati feladatok ellátását a képviselő-testület és szervei biztosítják. A képviselő-testületének sze</w:t>
      </w:r>
      <w:r>
        <w:rPr>
          <w:rStyle w:val="Szvegtrzs2"/>
          <w:color w:val="000000"/>
        </w:rPr>
        <w:t>r</w:t>
      </w:r>
      <w:r>
        <w:rPr>
          <w:rStyle w:val="Szvegtrzs2"/>
          <w:color w:val="000000"/>
        </w:rPr>
        <w:t>vei:</w:t>
      </w:r>
    </w:p>
    <w:p w:rsidR="000B0055" w:rsidRDefault="000B0055" w:rsidP="000B0055">
      <w:pPr>
        <w:widowControl w:val="0"/>
        <w:numPr>
          <w:ilvl w:val="0"/>
          <w:numId w:val="40"/>
        </w:numPr>
        <w:tabs>
          <w:tab w:val="left" w:pos="688"/>
        </w:tabs>
        <w:spacing w:line="274" w:lineRule="exact"/>
        <w:ind w:left="720" w:hanging="360"/>
      </w:pPr>
      <w:r>
        <w:rPr>
          <w:rStyle w:val="Szvegtrzs2"/>
          <w:color w:val="000000"/>
        </w:rPr>
        <w:t>a polgármester,</w:t>
      </w:r>
    </w:p>
    <w:p w:rsidR="000B0055" w:rsidRDefault="000B0055" w:rsidP="000B0055">
      <w:pPr>
        <w:widowControl w:val="0"/>
        <w:numPr>
          <w:ilvl w:val="0"/>
          <w:numId w:val="40"/>
        </w:numPr>
        <w:tabs>
          <w:tab w:val="left" w:pos="712"/>
        </w:tabs>
        <w:spacing w:line="274" w:lineRule="exact"/>
        <w:ind w:left="720" w:hanging="360"/>
      </w:pPr>
      <w:r>
        <w:rPr>
          <w:rStyle w:val="Szvegtrzs2"/>
          <w:color w:val="000000"/>
        </w:rPr>
        <w:t>a képviselő-testület bizottsága,</w:t>
      </w:r>
    </w:p>
    <w:p w:rsidR="000B0055" w:rsidRDefault="000B0055" w:rsidP="000B0055">
      <w:pPr>
        <w:widowControl w:val="0"/>
        <w:numPr>
          <w:ilvl w:val="0"/>
          <w:numId w:val="40"/>
        </w:numPr>
        <w:tabs>
          <w:tab w:val="left" w:pos="712"/>
        </w:tabs>
        <w:spacing w:line="274" w:lineRule="exact"/>
        <w:ind w:left="720" w:hanging="360"/>
      </w:pPr>
      <w:r>
        <w:rPr>
          <w:rStyle w:val="Szvegtrzs2"/>
          <w:color w:val="000000"/>
        </w:rPr>
        <w:t>az Álmosdi Közös Önkormányzat Hivatala,</w:t>
      </w:r>
    </w:p>
    <w:p w:rsidR="000B0055" w:rsidRDefault="000B0055" w:rsidP="000B0055">
      <w:pPr>
        <w:widowControl w:val="0"/>
        <w:numPr>
          <w:ilvl w:val="0"/>
          <w:numId w:val="40"/>
        </w:numPr>
        <w:tabs>
          <w:tab w:val="left" w:pos="712"/>
        </w:tabs>
        <w:spacing w:line="274" w:lineRule="exact"/>
        <w:ind w:left="720" w:hanging="360"/>
      </w:pPr>
      <w:r>
        <w:rPr>
          <w:rStyle w:val="Szvegtrzs2"/>
          <w:color w:val="000000"/>
        </w:rPr>
        <w:t>a jegyző</w:t>
      </w:r>
    </w:p>
    <w:p w:rsidR="000B0055" w:rsidRDefault="000B0055" w:rsidP="000B0055">
      <w:pPr>
        <w:widowControl w:val="0"/>
        <w:numPr>
          <w:ilvl w:val="0"/>
          <w:numId w:val="40"/>
        </w:numPr>
        <w:tabs>
          <w:tab w:val="left" w:pos="712"/>
        </w:tabs>
        <w:spacing w:after="280" w:line="274" w:lineRule="exact"/>
        <w:ind w:left="720" w:hanging="360"/>
      </w:pPr>
      <w:r>
        <w:rPr>
          <w:rStyle w:val="Szvegtrzs2"/>
          <w:color w:val="000000"/>
        </w:rPr>
        <w:t>az önkormányzat társulásai.</w:t>
      </w: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  <w:rPr>
          <w:rStyle w:val="Szvegtrzs2"/>
        </w:rPr>
      </w:pPr>
      <w:r>
        <w:rPr>
          <w:rStyle w:val="Szvegtrzs2"/>
        </w:rPr>
        <w:t xml:space="preserve">Az önkormányzat </w:t>
      </w:r>
      <w:r w:rsidRPr="00FD739B">
        <w:rPr>
          <w:rStyle w:val="Szvegtrzs2"/>
        </w:rPr>
        <w:t xml:space="preserve">tevékenységeinek </w:t>
      </w:r>
      <w:r w:rsidRPr="00FD739B">
        <w:rPr>
          <w:shd w:val="clear" w:color="auto" w:fill="FFFFFF"/>
        </w:rPr>
        <w:t xml:space="preserve">a kormányzati funkciók, államháztartási szakfeladatok és szakágazatok osztályozási rendje </w:t>
      </w:r>
      <w:r>
        <w:rPr>
          <w:shd w:val="clear" w:color="auto" w:fill="FFFFFF"/>
        </w:rPr>
        <w:t xml:space="preserve">- </w:t>
      </w:r>
      <w:r w:rsidRPr="00FD739B">
        <w:rPr>
          <w:rStyle w:val="Szvegtrzs2"/>
        </w:rPr>
        <w:t>COFOG</w:t>
      </w:r>
      <w:r>
        <w:rPr>
          <w:rStyle w:val="Szvegtrzs2"/>
        </w:rPr>
        <w:t xml:space="preserve"> - szerinti felsorolását a rendelet 4. melléklete tartalma</w:t>
      </w:r>
      <w:r>
        <w:rPr>
          <w:rStyle w:val="Szvegtrzs2"/>
        </w:rPr>
        <w:t>z</w:t>
      </w:r>
      <w:r>
        <w:rPr>
          <w:rStyle w:val="Szvegtrzs2"/>
        </w:rPr>
        <w:t>za.</w:t>
      </w:r>
    </w:p>
    <w:p w:rsidR="000B0055" w:rsidRDefault="000B0055" w:rsidP="000B0055">
      <w:pPr>
        <w:pStyle w:val="Szmozottlista"/>
        <w:numPr>
          <w:ilvl w:val="0"/>
          <w:numId w:val="0"/>
        </w:numPr>
        <w:rPr>
          <w:rStyle w:val="Szvegtrzs2"/>
        </w:rPr>
      </w:pPr>
    </w:p>
    <w:p w:rsidR="000B0055" w:rsidRDefault="000B0055" w:rsidP="000B0055">
      <w:pPr>
        <w:pStyle w:val="Szmozottlista"/>
        <w:numPr>
          <w:ilvl w:val="0"/>
          <w:numId w:val="0"/>
        </w:numPr>
        <w:rPr>
          <w:rStyle w:val="Szvegtrzs2"/>
        </w:rPr>
      </w:pPr>
    </w:p>
    <w:p w:rsidR="000B0055" w:rsidRDefault="000B0055" w:rsidP="000B0055">
      <w:pPr>
        <w:pStyle w:val="Szmozottlista"/>
        <w:numPr>
          <w:ilvl w:val="0"/>
          <w:numId w:val="0"/>
        </w:numPr>
        <w:rPr>
          <w:rStyle w:val="Szvegtrzs2"/>
        </w:rPr>
      </w:pPr>
    </w:p>
    <w:p w:rsidR="000B0055" w:rsidRDefault="000B0055" w:rsidP="000B0055">
      <w:pPr>
        <w:pStyle w:val="Szmozottlista"/>
        <w:numPr>
          <w:ilvl w:val="0"/>
          <w:numId w:val="0"/>
        </w:numPr>
        <w:rPr>
          <w:rStyle w:val="Szvegtrzs2"/>
        </w:rPr>
      </w:pPr>
    </w:p>
    <w:p w:rsidR="000B0055" w:rsidRDefault="000B0055" w:rsidP="000B0055">
      <w:pPr>
        <w:pStyle w:val="Szmozottlista"/>
        <w:numPr>
          <w:ilvl w:val="0"/>
          <w:numId w:val="0"/>
        </w:numPr>
        <w:rPr>
          <w:rStyle w:val="Szvegtrzs2"/>
        </w:rPr>
      </w:pPr>
    </w:p>
    <w:p w:rsidR="000B0055" w:rsidRDefault="000B0055" w:rsidP="000B0055">
      <w:pPr>
        <w:pStyle w:val="Szmozottlista"/>
        <w:numPr>
          <w:ilvl w:val="0"/>
          <w:numId w:val="0"/>
        </w:numPr>
        <w:rPr>
          <w:rStyle w:val="Szvegtrzs2"/>
        </w:rPr>
      </w:pPr>
    </w:p>
    <w:p w:rsidR="000B0055" w:rsidRDefault="000B0055" w:rsidP="000B0055">
      <w:pPr>
        <w:pStyle w:val="Szmozottlista"/>
        <w:numPr>
          <w:ilvl w:val="0"/>
          <w:numId w:val="0"/>
        </w:numPr>
        <w:rPr>
          <w:rStyle w:val="Szvegtrzs2"/>
        </w:rPr>
      </w:pPr>
    </w:p>
    <w:p w:rsidR="000B0055" w:rsidRPr="00833C5E" w:rsidRDefault="000B0055" w:rsidP="000B0055">
      <w:pPr>
        <w:pStyle w:val="Szmozottlista"/>
        <w:keepLines/>
        <w:numPr>
          <w:ilvl w:val="0"/>
          <w:numId w:val="12"/>
        </w:numPr>
        <w:tabs>
          <w:tab w:val="clear" w:pos="4260"/>
          <w:tab w:val="num" w:pos="360"/>
        </w:tabs>
        <w:ind w:left="540" w:hanging="540"/>
        <w:jc w:val="center"/>
        <w:rPr>
          <w:rStyle w:val="Szvegtrzs2"/>
          <w:smallCaps/>
          <w:szCs w:val="28"/>
        </w:rPr>
      </w:pPr>
      <w:r w:rsidRPr="00833C5E">
        <w:rPr>
          <w:rStyle w:val="Szvegtrzs2"/>
          <w:smallCaps/>
          <w:szCs w:val="28"/>
        </w:rPr>
        <w:t>Fejezet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jc w:val="center"/>
        <w:rPr>
          <w:rStyle w:val="Szvegtrzs2"/>
          <w:smallCaps/>
        </w:r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  <w:jc w:val="center"/>
        <w:rPr>
          <w:smallCaps/>
        </w:rPr>
      </w:pPr>
      <w:bookmarkStart w:id="0" w:name="_Toc382144804"/>
      <w:r w:rsidRPr="00833C5E">
        <w:rPr>
          <w:smallCaps/>
        </w:rPr>
        <w:t>Az önkormányzat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jc w:val="center"/>
        <w:rPr>
          <w:smallCaps/>
        </w:rPr>
      </w:pPr>
      <w:r w:rsidRPr="00833C5E">
        <w:rPr>
          <w:smallCaps/>
        </w:rPr>
        <w:t>feladata és hatá</w:t>
      </w:r>
      <w:r w:rsidRPr="00833C5E">
        <w:rPr>
          <w:smallCaps/>
        </w:rPr>
        <w:t>s</w:t>
      </w:r>
      <w:r w:rsidRPr="00833C5E">
        <w:rPr>
          <w:smallCaps/>
        </w:rPr>
        <w:t>köre</w:t>
      </w:r>
      <w:bookmarkEnd w:id="0"/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Az önkormányzat a helyi közügyek, valamint a helyben biztosítható közfeladatok ellátását a</w:t>
      </w:r>
      <w:r w:rsidRPr="00833C5E">
        <w:rPr>
          <w:bCs/>
        </w:rPr>
        <w:t xml:space="preserve"> M</w:t>
      </w:r>
      <w:r w:rsidRPr="00833C5E">
        <w:rPr>
          <w:bCs/>
        </w:rPr>
        <w:t>a</w:t>
      </w:r>
      <w:r w:rsidRPr="00833C5E">
        <w:rPr>
          <w:bCs/>
        </w:rPr>
        <w:t>gyarország helyi önkormányzatairól</w:t>
      </w:r>
      <w:r w:rsidRPr="00833C5E">
        <w:t xml:space="preserve"> szóló 2011. évi CLXXXIX. törvény 13.§-ába foglalt rendelkezés alapján teljes</w:t>
      </w:r>
      <w:r w:rsidRPr="00833C5E">
        <w:t>í</w:t>
      </w:r>
      <w:r w:rsidRPr="00833C5E">
        <w:t>ti.</w:t>
      </w:r>
      <w:bookmarkStart w:id="1" w:name="pr53"/>
      <w:bookmarkEnd w:id="1"/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Az önkormányzat képviselő testületének feladat és hatásköreit a rendelet 2. melléklete tartalma</w:t>
      </w:r>
      <w:r w:rsidRPr="00833C5E">
        <w:t>z</w:t>
      </w:r>
      <w:r w:rsidRPr="00833C5E">
        <w:t>za.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  <w:rPr>
          <w:rStyle w:val="Szvegtrzs2"/>
        </w:rPr>
      </w:pPr>
      <w:r w:rsidRPr="00833C5E">
        <w:rPr>
          <w:rStyle w:val="Szvegtrzs2"/>
        </w:rPr>
        <w:t>Önként vállalt önkormányzat feladat vállalása előtt minden esetben előkészítő eljárást kell lefol</w:t>
      </w:r>
      <w:r w:rsidRPr="00833C5E">
        <w:rPr>
          <w:rStyle w:val="Szvegtrzs2"/>
        </w:rPr>
        <w:t>y</w:t>
      </w:r>
      <w:r w:rsidRPr="00833C5E">
        <w:rPr>
          <w:rStyle w:val="Szvegtrzs2"/>
        </w:rPr>
        <w:t>tatni, melynek keretében a bizottság véleményét ki kell kérni. Jelentősebb költségkihatással járó feladate</w:t>
      </w:r>
      <w:r w:rsidRPr="00833C5E">
        <w:rPr>
          <w:rStyle w:val="Szvegtrzs2"/>
        </w:rPr>
        <w:t>l</w:t>
      </w:r>
      <w:r w:rsidRPr="00833C5E">
        <w:rPr>
          <w:rStyle w:val="Szvegtrzs2"/>
        </w:rPr>
        <w:t>látás vállalása előtt ideiglenes bizottság is létrehozható és külső szakérték közreműködési is igénybe veh</w:t>
      </w:r>
      <w:r w:rsidRPr="00833C5E">
        <w:rPr>
          <w:rStyle w:val="Szvegtrzs2"/>
        </w:rPr>
        <w:t>e</w:t>
      </w:r>
      <w:r w:rsidRPr="00833C5E">
        <w:rPr>
          <w:rStyle w:val="Szvegtrzs2"/>
        </w:rPr>
        <w:t>tő.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  <w:rPr>
          <w:rStyle w:val="Szvegtrzs2"/>
        </w:rPr>
      </w:pPr>
      <w:r w:rsidRPr="00833C5E">
        <w:rPr>
          <w:rStyle w:val="Szvegtrzs2"/>
        </w:rPr>
        <w:t xml:space="preserve">Az előkészítő eljárás lefolyatásáról a polgármester gondoskodik. 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  <w:rPr>
          <w:rStyle w:val="Szvegtrzs2"/>
        </w:rPr>
      </w:pPr>
      <w:r w:rsidRPr="00833C5E">
        <w:rPr>
          <w:rStyle w:val="Szvegtrzs2"/>
        </w:rPr>
        <w:t>Az önként vállalt helyi közügy felvállalását tartalmazó javaslat akkor terjeszthető a képvis</w:t>
      </w:r>
      <w:r w:rsidRPr="00833C5E">
        <w:rPr>
          <w:rStyle w:val="Szvegtrzs2"/>
        </w:rPr>
        <w:t>e</w:t>
      </w:r>
      <w:r w:rsidRPr="00833C5E">
        <w:rPr>
          <w:rStyle w:val="Szvegtrzs2"/>
        </w:rPr>
        <w:t>lő-testület elé, ha tartalmazza a megvalósításhoz szükséges költségvetési forrásokat.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rPr>
          <w:rStyle w:val="Szvegtrzs2"/>
        </w:rPr>
        <w:t>Az önként vállalt feladatok tekintetében az éves költségvetésben a fedezet biztosításával eg</w:t>
      </w:r>
      <w:r w:rsidRPr="00833C5E">
        <w:rPr>
          <w:rStyle w:val="Szvegtrzs2"/>
        </w:rPr>
        <w:t>y</w:t>
      </w:r>
      <w:r w:rsidRPr="00833C5E">
        <w:rPr>
          <w:rStyle w:val="Szvegtrzs2"/>
        </w:rPr>
        <w:t>idejűleg kell állást foglalni.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910AD1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képviselő-testület, állást foglal a feladat- és hatáskörébe nem tartozó, de a helyi közösséget éri</w:t>
      </w:r>
      <w:r w:rsidRPr="00833C5E">
        <w:t>n</w:t>
      </w:r>
      <w:r w:rsidRPr="00833C5E">
        <w:t>tő ügyekben. E jogával különösen a településfejlesztéssel és üzemeltetéssel, a lakossági közszolgáltatások fejlesztésével kapcsolatos ügyekben csak a közvetlenül érintett lakossági réteg, szerv, vagy szervezet meghallgatása után nyilvánít véleményt, illetve tesz kezdem</w:t>
      </w:r>
      <w:r w:rsidRPr="00833C5E">
        <w:t>é</w:t>
      </w:r>
      <w:r w:rsidRPr="00833C5E">
        <w:t>nyezést.</w:t>
      </w:r>
    </w:p>
    <w:p w:rsidR="000B0055" w:rsidRPr="00910AD1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  <w:rPr>
          <w:rStyle w:val="Kiemels2"/>
          <w:b w:val="0"/>
          <w:bCs w:val="0"/>
        </w:rPr>
      </w:pPr>
      <w:r w:rsidRPr="00833C5E">
        <w:rPr>
          <w:rStyle w:val="Szvegtrzs2"/>
        </w:rPr>
        <w:t>A</w:t>
      </w:r>
      <w:r w:rsidRPr="00833C5E">
        <w:rPr>
          <w:rStyle w:val="Kiemels2"/>
          <w:b w:val="0"/>
        </w:rPr>
        <w:t xml:space="preserve"> képviselő-testület az alábbi hatáskörök gyakorlását a polgármesterre átruhá</w:t>
      </w:r>
      <w:r w:rsidRPr="00833C5E">
        <w:rPr>
          <w:rStyle w:val="Kiemels2"/>
          <w:b w:val="0"/>
        </w:rPr>
        <w:t>z</w:t>
      </w:r>
      <w:r w:rsidRPr="00833C5E">
        <w:rPr>
          <w:rStyle w:val="Kiemels2"/>
          <w:b w:val="0"/>
        </w:rPr>
        <w:t>za:</w:t>
      </w:r>
    </w:p>
    <w:p w:rsidR="000B0055" w:rsidRPr="00833C5E" w:rsidRDefault="000B0055" w:rsidP="000B0055">
      <w:pPr>
        <w:pStyle w:val="Szmozottlista"/>
        <w:keepLines/>
        <w:numPr>
          <w:ilvl w:val="1"/>
          <w:numId w:val="0"/>
        </w:numPr>
        <w:tabs>
          <w:tab w:val="num" w:pos="360"/>
        </w:tabs>
        <w:ind w:left="1260" w:hanging="466"/>
        <w:jc w:val="both"/>
      </w:pPr>
      <w:r w:rsidRPr="00833C5E">
        <w:t xml:space="preserve">Települési támogatást nyújt </w:t>
      </w:r>
      <w:r w:rsidRPr="00833C5E">
        <w:rPr>
          <w:iCs/>
        </w:rPr>
        <w:t>a</w:t>
      </w:r>
      <w:r w:rsidRPr="00833C5E">
        <w:t xml:space="preserve"> </w:t>
      </w:r>
      <w:r w:rsidRPr="00833C5E">
        <w:rPr>
          <w:sz w:val="23"/>
          <w:szCs w:val="23"/>
        </w:rPr>
        <w:t xml:space="preserve">1993. évi III. tv. 45. § </w:t>
      </w:r>
      <w:r w:rsidRPr="00833C5E">
        <w:t>rendelkezései alapján a szociális ellátásokról szóló önkormányzati rendeletben meghatározott feltételek sz</w:t>
      </w:r>
      <w:r w:rsidRPr="00833C5E">
        <w:t>e</w:t>
      </w:r>
      <w:r w:rsidRPr="00833C5E">
        <w:t>rint.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0"/>
        </w:numPr>
        <w:tabs>
          <w:tab w:val="num" w:pos="360"/>
        </w:tabs>
        <w:ind w:left="1260" w:hanging="466"/>
        <w:jc w:val="both"/>
        <w:rPr>
          <w:rFonts w:ascii="Arial" w:hAnsi="Arial" w:cs="Arial"/>
          <w:sz w:val="20"/>
        </w:rPr>
      </w:pPr>
      <w:r w:rsidRPr="00833C5E">
        <w:t>Jóváhagyja az önkormányzati intézmények szervezeti és működési szabályzatát, háziren</w:t>
      </w:r>
      <w:r w:rsidRPr="00833C5E">
        <w:t>d</w:t>
      </w:r>
      <w:r w:rsidRPr="00833C5E">
        <w:t>jét.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0"/>
        </w:numPr>
        <w:tabs>
          <w:tab w:val="num" w:pos="360"/>
        </w:tabs>
        <w:ind w:left="1260" w:hanging="466"/>
        <w:jc w:val="both"/>
      </w:pPr>
      <w:r w:rsidRPr="00833C5E">
        <w:t>Jóváhagyja az önállóan működő és az önállóan működő és gazdálkodó önkormányzati intézm</w:t>
      </w:r>
      <w:r w:rsidRPr="00833C5E">
        <w:t>é</w:t>
      </w:r>
      <w:r w:rsidRPr="00833C5E">
        <w:t>nyek működésére vona</w:t>
      </w:r>
      <w:r w:rsidRPr="00833C5E">
        <w:t>t</w:t>
      </w:r>
      <w:r w:rsidRPr="00833C5E">
        <w:t>kozó szabályzatokat.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0"/>
        </w:numPr>
        <w:tabs>
          <w:tab w:val="num" w:pos="360"/>
        </w:tabs>
        <w:ind w:left="1260" w:hanging="466"/>
        <w:jc w:val="both"/>
        <w:rPr>
          <w:rFonts w:ascii="Arial" w:hAnsi="Arial" w:cs="Arial"/>
          <w:sz w:val="20"/>
        </w:rPr>
      </w:pPr>
      <w:r w:rsidRPr="00833C5E">
        <w:t>Engedélyezi az önkormányzati címer használatát nem önkormányzati szerve</w:t>
      </w:r>
      <w:r w:rsidRPr="00833C5E">
        <w:t>k</w:t>
      </w:r>
      <w:r w:rsidRPr="00833C5E">
        <w:t>nek.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0"/>
        </w:numPr>
        <w:tabs>
          <w:tab w:val="num" w:pos="360"/>
        </w:tabs>
        <w:ind w:left="1260" w:hanging="466"/>
        <w:jc w:val="both"/>
        <w:rPr>
          <w:rFonts w:ascii="Arial" w:hAnsi="Arial" w:cs="Arial"/>
          <w:sz w:val="20"/>
        </w:rPr>
      </w:pPr>
      <w:r w:rsidRPr="00833C5E">
        <w:t>Az önkormányzati szervek és intézmények vezetői és az önkormányzat által alapított gazdasági társaságok (ideértve a közhasznú társaságot is) ügyvezetői tekintetében gyakorolja az egyéb munkáltatói jog</w:t>
      </w:r>
      <w:r w:rsidRPr="00833C5E">
        <w:t>o</w:t>
      </w:r>
      <w:r w:rsidRPr="00833C5E">
        <w:t>kat.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0"/>
        </w:numPr>
        <w:tabs>
          <w:tab w:val="num" w:pos="360"/>
        </w:tabs>
        <w:ind w:left="1260" w:hanging="466"/>
        <w:jc w:val="both"/>
      </w:pPr>
      <w:r w:rsidRPr="00833C5E">
        <w:t>Az önkormányzat által megvalósított felújítási és beruházási eszköznövekedések bruttó érték sz</w:t>
      </w:r>
      <w:r w:rsidRPr="00833C5E">
        <w:t>e</w:t>
      </w:r>
      <w:r w:rsidRPr="00833C5E">
        <w:t>rinti térítésmentes átadását az érintett intézmények rész</w:t>
      </w:r>
      <w:r w:rsidRPr="00833C5E">
        <w:t>é</w:t>
      </w:r>
      <w:r w:rsidRPr="00833C5E">
        <w:t>re.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0"/>
        </w:numPr>
        <w:tabs>
          <w:tab w:val="num" w:pos="360"/>
        </w:tabs>
        <w:ind w:left="1260" w:hanging="466"/>
        <w:jc w:val="both"/>
      </w:pPr>
      <w:r w:rsidRPr="00833C5E">
        <w:t>Meghatározza az óvodák nyitvatartási rendjét, gondoskodik ennek közzétételéről a helyi sajtó ú</w:t>
      </w:r>
      <w:r w:rsidRPr="00833C5E">
        <w:t>t</w:t>
      </w:r>
      <w:r w:rsidRPr="00833C5E">
        <w:t>ján.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0"/>
        </w:numPr>
        <w:tabs>
          <w:tab w:val="num" w:pos="360"/>
        </w:tabs>
        <w:ind w:left="1260" w:hanging="466"/>
        <w:jc w:val="both"/>
      </w:pPr>
      <w:r w:rsidRPr="00833C5E">
        <w:t>Dönt az óvodába jelentkezés módjáról, a nagyobb létszámú gyermekek egy időszakon belüli fe</w:t>
      </w:r>
      <w:r w:rsidRPr="00833C5E">
        <w:t>l</w:t>
      </w:r>
      <w:r w:rsidRPr="00833C5E">
        <w:t>vételének módjáról.</w:t>
      </w:r>
    </w:p>
    <w:p w:rsidR="000B0055" w:rsidRPr="00833C5E" w:rsidRDefault="000B0055" w:rsidP="000B0055">
      <w:pPr>
        <w:pStyle w:val="Szvegtrzs21"/>
        <w:numPr>
          <w:ilvl w:val="1"/>
          <w:numId w:val="0"/>
        </w:numPr>
        <w:shd w:val="clear" w:color="auto" w:fill="auto"/>
        <w:tabs>
          <w:tab w:val="num" w:pos="360"/>
          <w:tab w:val="left" w:pos="882"/>
        </w:tabs>
        <w:spacing w:after="0" w:line="274" w:lineRule="exact"/>
        <w:ind w:left="1260" w:hanging="466"/>
        <w:rPr>
          <w:sz w:val="24"/>
          <w:szCs w:val="24"/>
        </w:rPr>
      </w:pPr>
      <w:r w:rsidRPr="00833C5E">
        <w:rPr>
          <w:rStyle w:val="Szvegtrzs2"/>
        </w:rPr>
        <w:t>Filmforgatás célú közterület használattal összefüggő, a mozgóképekről szóló 2004. évi II. tö</w:t>
      </w:r>
      <w:r w:rsidRPr="00833C5E">
        <w:rPr>
          <w:rStyle w:val="Szvegtrzs2"/>
        </w:rPr>
        <w:t>r</w:t>
      </w:r>
      <w:r w:rsidRPr="00833C5E">
        <w:rPr>
          <w:rStyle w:val="Szvegtrzs2"/>
        </w:rPr>
        <w:t>vényben meghatározott, a képviselő-testületet illető önkormányzati hatáskörök</w:t>
      </w:r>
    </w:p>
    <w:p w:rsidR="000B0055" w:rsidRPr="00833C5E" w:rsidRDefault="000B0055" w:rsidP="000B0055">
      <w:pPr>
        <w:pStyle w:val="Szvegtrzs21"/>
        <w:numPr>
          <w:ilvl w:val="1"/>
          <w:numId w:val="0"/>
        </w:numPr>
        <w:shd w:val="clear" w:color="auto" w:fill="auto"/>
        <w:tabs>
          <w:tab w:val="num" w:pos="360"/>
          <w:tab w:val="left" w:pos="882"/>
        </w:tabs>
        <w:spacing w:after="0" w:line="274" w:lineRule="exact"/>
        <w:ind w:left="1260" w:hanging="466"/>
        <w:rPr>
          <w:sz w:val="24"/>
          <w:szCs w:val="24"/>
        </w:rPr>
      </w:pPr>
      <w:r w:rsidRPr="00833C5E">
        <w:rPr>
          <w:rStyle w:val="Szvegtrzs2"/>
        </w:rPr>
        <w:t>Álmosd közterületeinek használatával kapcsolatos hatáskörök</w:t>
      </w:r>
    </w:p>
    <w:p w:rsidR="000B0055" w:rsidRPr="00833C5E" w:rsidRDefault="000B0055" w:rsidP="000B0055">
      <w:pPr>
        <w:pStyle w:val="Szvegtrzs21"/>
        <w:numPr>
          <w:ilvl w:val="1"/>
          <w:numId w:val="0"/>
        </w:numPr>
        <w:shd w:val="clear" w:color="auto" w:fill="auto"/>
        <w:tabs>
          <w:tab w:val="num" w:pos="360"/>
          <w:tab w:val="left" w:pos="882"/>
        </w:tabs>
        <w:spacing w:after="0" w:line="274" w:lineRule="exact"/>
        <w:ind w:left="1260" w:hanging="466"/>
        <w:rPr>
          <w:sz w:val="24"/>
          <w:szCs w:val="24"/>
        </w:rPr>
      </w:pPr>
      <w:r w:rsidRPr="00833C5E">
        <w:rPr>
          <w:rStyle w:val="Szvegtrzs2"/>
        </w:rPr>
        <w:t>Megüresedett bérlakás bérbeadására szóló pályázat kiírása</w:t>
      </w:r>
    </w:p>
    <w:p w:rsidR="000B0055" w:rsidRPr="00833C5E" w:rsidRDefault="000B0055" w:rsidP="000B0055">
      <w:pPr>
        <w:pStyle w:val="Szvegtrzs21"/>
        <w:numPr>
          <w:ilvl w:val="1"/>
          <w:numId w:val="0"/>
        </w:numPr>
        <w:shd w:val="clear" w:color="auto" w:fill="auto"/>
        <w:tabs>
          <w:tab w:val="num" w:pos="360"/>
          <w:tab w:val="left" w:pos="882"/>
        </w:tabs>
        <w:spacing w:after="0" w:line="274" w:lineRule="exact"/>
        <w:ind w:left="1260" w:hanging="466"/>
        <w:rPr>
          <w:sz w:val="24"/>
          <w:szCs w:val="24"/>
        </w:rPr>
      </w:pPr>
      <w:r w:rsidRPr="00833C5E">
        <w:rPr>
          <w:rStyle w:val="Szvegtrzs2"/>
        </w:rPr>
        <w:t>Helyreállítással bérbe adható lakásokra vonatkozó pályázat kiírása és elbírálása</w:t>
      </w:r>
    </w:p>
    <w:p w:rsidR="000B0055" w:rsidRPr="00833C5E" w:rsidRDefault="000B0055" w:rsidP="000B0055">
      <w:pPr>
        <w:pStyle w:val="Szvegtrzs21"/>
        <w:numPr>
          <w:ilvl w:val="1"/>
          <w:numId w:val="0"/>
        </w:numPr>
        <w:shd w:val="clear" w:color="auto" w:fill="auto"/>
        <w:tabs>
          <w:tab w:val="num" w:pos="360"/>
          <w:tab w:val="left" w:pos="996"/>
        </w:tabs>
        <w:spacing w:after="0" w:line="274" w:lineRule="exact"/>
        <w:ind w:left="1260" w:hanging="466"/>
        <w:rPr>
          <w:sz w:val="24"/>
          <w:szCs w:val="24"/>
        </w:rPr>
      </w:pPr>
      <w:r w:rsidRPr="00833C5E">
        <w:rPr>
          <w:rStyle w:val="Szvegtrzs2"/>
        </w:rPr>
        <w:t>Községi címerrel kapcsolatos önkormányzati eljárások</w:t>
      </w:r>
    </w:p>
    <w:p w:rsidR="000B0055" w:rsidRPr="00833C5E" w:rsidRDefault="000B0055" w:rsidP="000B0055">
      <w:pPr>
        <w:pStyle w:val="Szvegtrzs21"/>
        <w:numPr>
          <w:ilvl w:val="1"/>
          <w:numId w:val="0"/>
        </w:numPr>
        <w:shd w:val="clear" w:color="auto" w:fill="auto"/>
        <w:tabs>
          <w:tab w:val="num" w:pos="360"/>
          <w:tab w:val="left" w:pos="996"/>
        </w:tabs>
        <w:spacing w:after="0" w:line="274" w:lineRule="exact"/>
        <w:ind w:left="1260" w:hanging="466"/>
        <w:rPr>
          <w:sz w:val="24"/>
          <w:szCs w:val="24"/>
        </w:rPr>
      </w:pPr>
      <w:r w:rsidRPr="00833C5E">
        <w:rPr>
          <w:rStyle w:val="Szvegtrzs2"/>
        </w:rPr>
        <w:t>Községi zászlóval kapcsolatos önkormányzati eljárások</w:t>
      </w:r>
    </w:p>
    <w:p w:rsidR="000B0055" w:rsidRPr="00833C5E" w:rsidRDefault="000B0055" w:rsidP="000B0055">
      <w:pPr>
        <w:pStyle w:val="Szvegtrzs21"/>
        <w:numPr>
          <w:ilvl w:val="1"/>
          <w:numId w:val="0"/>
        </w:numPr>
        <w:shd w:val="clear" w:color="auto" w:fill="auto"/>
        <w:tabs>
          <w:tab w:val="num" w:pos="360"/>
          <w:tab w:val="left" w:pos="996"/>
        </w:tabs>
        <w:spacing w:after="0" w:line="274" w:lineRule="exact"/>
        <w:ind w:left="1260" w:hanging="466"/>
        <w:rPr>
          <w:sz w:val="24"/>
          <w:szCs w:val="24"/>
        </w:rPr>
      </w:pPr>
      <w:r w:rsidRPr="00833C5E">
        <w:rPr>
          <w:rStyle w:val="Szvegtrzs2"/>
        </w:rPr>
        <w:t>Újszülött gyermekek és a 70 éven felüliek támogatásával kapcsolatos hatáskörök</w:t>
      </w:r>
    </w:p>
    <w:p w:rsidR="000B0055" w:rsidRPr="00833C5E" w:rsidRDefault="000B0055" w:rsidP="000B0055">
      <w:pPr>
        <w:pStyle w:val="Szvegtrzs21"/>
        <w:numPr>
          <w:ilvl w:val="1"/>
          <w:numId w:val="0"/>
        </w:numPr>
        <w:shd w:val="clear" w:color="auto" w:fill="auto"/>
        <w:tabs>
          <w:tab w:val="num" w:pos="360"/>
          <w:tab w:val="left" w:pos="996"/>
        </w:tabs>
        <w:spacing w:after="0" w:line="274" w:lineRule="exact"/>
        <w:ind w:left="1260" w:hanging="466"/>
        <w:rPr>
          <w:sz w:val="24"/>
          <w:szCs w:val="24"/>
        </w:rPr>
      </w:pPr>
      <w:r w:rsidRPr="00833C5E">
        <w:rPr>
          <w:rStyle w:val="Szvegtrzs2"/>
        </w:rPr>
        <w:t>Üzleti vagyon esetén a</w:t>
      </w:r>
      <w:r>
        <w:rPr>
          <w:rStyle w:val="Szvegtrzs2"/>
        </w:rPr>
        <w:t>z</w:t>
      </w:r>
      <w:r w:rsidRPr="00833C5E">
        <w:rPr>
          <w:rStyle w:val="Szvegtrzs2"/>
        </w:rPr>
        <w:t xml:space="preserve"> egy hetet meg nem haladó ellen</w:t>
      </w:r>
      <w:r w:rsidRPr="00833C5E">
        <w:rPr>
          <w:rStyle w:val="Szvegtrzs2"/>
        </w:rPr>
        <w:softHyphen/>
        <w:t>érték nélküli használatba adása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ind w:left="794"/>
      </w:pPr>
    </w:p>
    <w:p w:rsidR="000B0055" w:rsidRPr="00833C5E" w:rsidRDefault="000B0055" w:rsidP="000B0055">
      <w:pPr>
        <w:pStyle w:val="Szmozottlista"/>
        <w:keepLines/>
        <w:numPr>
          <w:ilvl w:val="0"/>
          <w:numId w:val="0"/>
        </w:numPr>
        <w:tabs>
          <w:tab w:val="num" w:pos="0"/>
        </w:tabs>
        <w:jc w:val="both"/>
      </w:pPr>
      <w:r w:rsidRPr="00833C5E">
        <w:t>Az átruházott hatáskörök gyakorlásáról a polgármester a képviselő-testületnek köteles költségvetési id</w:t>
      </w:r>
      <w:r w:rsidRPr="00833C5E">
        <w:t>ő</w:t>
      </w:r>
      <w:r w:rsidRPr="00833C5E">
        <w:t>szakonként beszámolni.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ind w:left="794"/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lastRenderedPageBreak/>
        <w:t>Bármely képviselő írásban kezdeményezheti, hogy a képviselő-testület vizsgálja felül az átruh</w:t>
      </w:r>
      <w:r w:rsidRPr="00833C5E">
        <w:t>á</w:t>
      </w:r>
      <w:r w:rsidRPr="00833C5E">
        <w:t>zott hatáskörben hozott dönt</w:t>
      </w:r>
      <w:r w:rsidRPr="00833C5E">
        <w:t>é</w:t>
      </w:r>
      <w:r w:rsidRPr="00833C5E">
        <w:t>seket.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12"/>
        </w:numPr>
        <w:tabs>
          <w:tab w:val="clear" w:pos="4260"/>
          <w:tab w:val="num" w:pos="540"/>
        </w:tabs>
        <w:ind w:hanging="4260"/>
        <w:jc w:val="center"/>
        <w:rPr>
          <w:smallCaps/>
          <w:sz w:val="28"/>
          <w:szCs w:val="28"/>
        </w:rPr>
      </w:pPr>
      <w:bookmarkStart w:id="2" w:name="_Toc98065522"/>
      <w:bookmarkStart w:id="3" w:name="_Toc382144805"/>
      <w:r w:rsidRPr="00833C5E">
        <w:rPr>
          <w:smallCaps/>
          <w:sz w:val="28"/>
          <w:szCs w:val="28"/>
        </w:rPr>
        <w:t>Fejezet</w:t>
      </w:r>
    </w:p>
    <w:p w:rsidR="000B0055" w:rsidRPr="00833C5E" w:rsidRDefault="000B0055" w:rsidP="000B0055">
      <w:pPr>
        <w:pStyle w:val="Cmsor2"/>
        <w:rPr>
          <w:b w:val="0"/>
          <w:i/>
          <w:smallCaps/>
        </w:rPr>
      </w:pPr>
      <w:r w:rsidRPr="00833C5E">
        <w:rPr>
          <w:b w:val="0"/>
          <w:i/>
          <w:smallCaps/>
        </w:rPr>
        <w:t>A Képviselő-testület működése</w:t>
      </w:r>
      <w:bookmarkEnd w:id="2"/>
      <w:bookmarkEnd w:id="3"/>
    </w:p>
    <w:p w:rsidR="000B0055" w:rsidRPr="00833C5E" w:rsidRDefault="000B0055" w:rsidP="000B0055"/>
    <w:p w:rsidR="000B0055" w:rsidRPr="00833C5E" w:rsidRDefault="000B0055" w:rsidP="000B0055"/>
    <w:p w:rsidR="000B0055" w:rsidRPr="00833C5E" w:rsidRDefault="000B0055" w:rsidP="000B0055">
      <w:pPr>
        <w:pStyle w:val="Szvegtrzs21"/>
        <w:numPr>
          <w:ilvl w:val="0"/>
          <w:numId w:val="14"/>
        </w:numPr>
        <w:shd w:val="clear" w:color="auto" w:fill="auto"/>
        <w:tabs>
          <w:tab w:val="left" w:pos="360"/>
        </w:tabs>
        <w:spacing w:line="266" w:lineRule="exact"/>
        <w:ind w:left="926" w:hanging="360"/>
        <w:jc w:val="center"/>
        <w:rPr>
          <w:smallCaps/>
          <w:sz w:val="24"/>
          <w:szCs w:val="24"/>
        </w:rPr>
      </w:pPr>
      <w:r w:rsidRPr="00833C5E">
        <w:rPr>
          <w:rStyle w:val="Szvegtrzs2"/>
          <w:smallCaps/>
        </w:rPr>
        <w:t>A képviselők jogállása</w:t>
      </w: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rPr>
          <w:rStyle w:val="Szvegtrzs2"/>
        </w:rPr>
        <w:t xml:space="preserve">A képviselő-testület tagjait a </w:t>
      </w:r>
      <w:r w:rsidRPr="00833C5E">
        <w:t>Magyarország helyi önkormányzatairól szóló 2011. évi CLXXXIX. törvény (a továbbiakban: Mötv.) 32.§-40.§-aiba foglalt jogok illetik meg és kötelezettségek te</w:t>
      </w:r>
      <w:r w:rsidRPr="00833C5E">
        <w:t>r</w:t>
      </w:r>
      <w:r w:rsidRPr="00833C5E">
        <w:t>helik.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rPr>
          <w:rStyle w:val="Szvegtrzs2"/>
        </w:r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  <w:rPr>
          <w:rStyle w:val="Szvegtrzs2"/>
        </w:rPr>
      </w:pPr>
      <w:r w:rsidRPr="00833C5E">
        <w:rPr>
          <w:rStyle w:val="Szvegtrzs2"/>
        </w:rPr>
        <w:t>Amennyiben a képviselő képviselői tagságával kapcsolatos kötelezettségeit megszegi, így külön</w:t>
      </w:r>
      <w:r w:rsidRPr="00833C5E">
        <w:rPr>
          <w:rStyle w:val="Szvegtrzs2"/>
        </w:rPr>
        <w:t>ö</w:t>
      </w:r>
      <w:r w:rsidRPr="00833C5E">
        <w:rPr>
          <w:rStyle w:val="Szvegtrzs2"/>
        </w:rPr>
        <w:t>sen, ha a képviselő-testület ülésein 3 egymást követő alkalommal igazolatlanul nem vesz részt, vagy sz</w:t>
      </w:r>
      <w:r w:rsidRPr="00833C5E">
        <w:rPr>
          <w:rStyle w:val="Szvegtrzs2"/>
        </w:rPr>
        <w:t>e</w:t>
      </w:r>
      <w:r w:rsidRPr="00833C5E">
        <w:rPr>
          <w:rStyle w:val="Szvegtrzs2"/>
        </w:rPr>
        <w:t>mélyes érintettségét a döntés előtt nem jelzi és a döntésben a képviselő-testület engedélye nélkül részt vesz, úgy tiszteletdíját a képviselő-testület a mulasztást követő 6 havi id</w:t>
      </w:r>
      <w:r w:rsidRPr="00833C5E">
        <w:rPr>
          <w:rStyle w:val="Szvegtrzs2"/>
        </w:rPr>
        <w:t>ő</w:t>
      </w:r>
      <w:r w:rsidRPr="00833C5E">
        <w:rPr>
          <w:rStyle w:val="Szvegtrzs2"/>
        </w:rPr>
        <w:t>szakra megvonja.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  <w:rPr>
          <w:rStyle w:val="Szvegtrzs2"/>
        </w:rPr>
      </w:pPr>
      <w:r w:rsidRPr="00833C5E">
        <w:rPr>
          <w:rStyle w:val="Szvegtrzs2"/>
        </w:rPr>
        <w:t>A hiányzás tekintetében a jelenléti ív tartalma, a személyes érintettség elhallgatásában a test</w:t>
      </w:r>
      <w:r w:rsidRPr="00833C5E">
        <w:rPr>
          <w:rStyle w:val="Szvegtrzs2"/>
        </w:rPr>
        <w:t>ü</w:t>
      </w:r>
      <w:r w:rsidRPr="00833C5E">
        <w:rPr>
          <w:rStyle w:val="Szvegtrzs2"/>
        </w:rPr>
        <w:t>leti jegyzőkönyv az irányadó.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  <w:rPr>
          <w:rStyle w:val="Szvegtrzs2"/>
        </w:rPr>
      </w:pPr>
      <w:r w:rsidRPr="00833C5E">
        <w:rPr>
          <w:rStyle w:val="Szvegtrzs2"/>
        </w:rPr>
        <w:t>A képviselő távollétét a testületi ülésről igazoltnak kell tekinteni, ha betegség, egyéb indokolt e</w:t>
      </w:r>
      <w:r w:rsidRPr="00833C5E">
        <w:rPr>
          <w:rStyle w:val="Szvegtrzs2"/>
        </w:rPr>
        <w:t>l</w:t>
      </w:r>
      <w:r w:rsidRPr="00833C5E">
        <w:rPr>
          <w:rStyle w:val="Szvegtrzs2"/>
        </w:rPr>
        <w:t>foglaltság miatt van távol. A távollét tényét, okát a polgármesternek előzetesen jelezni kell.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  <w:rPr>
          <w:rStyle w:val="Szvegtrzs2"/>
        </w:rPr>
      </w:pPr>
      <w:r w:rsidRPr="00833C5E">
        <w:rPr>
          <w:rStyle w:val="Szvegtrzs2"/>
        </w:rPr>
        <w:t xml:space="preserve">A képviselők magatartására vonatkozó szabályokat az Etikai kódex tartalmazza. 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ind w:left="794" w:firstLine="340"/>
        <w:rPr>
          <w:rStyle w:val="Szvegtrzs2"/>
        </w:rPr>
      </w:pPr>
      <w:r w:rsidRPr="00833C5E">
        <w:rPr>
          <w:rStyle w:val="Szvegtrzs2"/>
        </w:rPr>
        <w:t>Az Etikai kódex a rendelet 1. melléklete.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ind w:left="794"/>
        <w:rPr>
          <w:rStyle w:val="Szvegtrzs2"/>
        </w:r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települési képviselők, a tanácsnokok és a bizottság tagjainak juttatásáról, költségtérítéséről és tiszteletdíjáról k</w:t>
      </w:r>
      <w:r w:rsidRPr="00833C5E">
        <w:t>ü</w:t>
      </w:r>
      <w:r w:rsidRPr="00833C5E">
        <w:t>lön önkormányzati rendelet szól.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14"/>
        </w:numPr>
        <w:ind w:left="926"/>
        <w:jc w:val="center"/>
        <w:rPr>
          <w:rStyle w:val="Szvegtrzs2"/>
          <w:smallCaps/>
        </w:rPr>
      </w:pPr>
      <w:bookmarkStart w:id="4" w:name="pr327"/>
      <w:bookmarkEnd w:id="4"/>
      <w:r w:rsidRPr="00833C5E">
        <w:rPr>
          <w:rStyle w:val="Szvegtrzs2"/>
          <w:smallCaps/>
        </w:rPr>
        <w:t>A polgármester, alpolgármester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jc w:val="center"/>
        <w:rPr>
          <w:rStyle w:val="Szvegtrzs2"/>
        </w:r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  <w:rPr>
          <w:rStyle w:val="Szvegtrzs2"/>
        </w:rPr>
      </w:pPr>
      <w:r w:rsidRPr="00833C5E">
        <w:rPr>
          <w:rStyle w:val="Szvegtrzs2"/>
        </w:rPr>
        <w:t>A polgármester a megbízatását főállásban látja el.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rPr>
          <w:rStyle w:val="Szvegtrzs2"/>
        </w:r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  <w:rPr>
          <w:rStyle w:val="Szvegtrzs2"/>
        </w:rPr>
      </w:pPr>
      <w:r w:rsidRPr="00833C5E">
        <w:rPr>
          <w:rStyle w:val="Szvegtrzs2"/>
          <w:spacing w:val="-4"/>
        </w:rPr>
        <w:t>A képviselő-testület a polgármester javaslatára egy társadalmi megbízatású alpolgármestert választ a saját ta</w:t>
      </w:r>
      <w:r w:rsidRPr="00833C5E">
        <w:rPr>
          <w:rStyle w:val="Szvegtrzs2"/>
          <w:spacing w:val="-4"/>
        </w:rPr>
        <w:t>g</w:t>
      </w:r>
      <w:r w:rsidRPr="00833C5E">
        <w:rPr>
          <w:rStyle w:val="Szvegtrzs2"/>
          <w:spacing w:val="-4"/>
        </w:rPr>
        <w:t>jai közül.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polgármester a jogszabályok által meghatározott kereteken belül látja el feladatait és gyakorolja ö</w:t>
      </w:r>
      <w:r w:rsidRPr="00833C5E">
        <w:t>n</w:t>
      </w:r>
      <w:r w:rsidRPr="00833C5E">
        <w:t>kormányzati és hatósági hatásköreit. A polgármesternek az önkormányzat működésével kapcsolatos feladat és hatásköreit a rendelet 3. melléklete tartalmazza.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polgármester a bizottság működésével össz</w:t>
      </w:r>
      <w:r w:rsidRPr="00833C5E">
        <w:t>e</w:t>
      </w:r>
      <w:r w:rsidRPr="00833C5E">
        <w:t>függésben: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indítványozhatja a bizottság összehívását,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felfüggesztheti a bizottság döntésének végrehajtását, ha az ellentétes a képviselő-testület hat</w:t>
      </w:r>
      <w:r w:rsidRPr="00833C5E">
        <w:t>á</w:t>
      </w:r>
      <w:r w:rsidRPr="00833C5E">
        <w:t>rozatával, vagy sérti az önkormányzat érdekeit; a felfüggesztett döntésről a képviselő-testület a soron következő ülésén határoz,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bizottság elnöke tekintetében dönt a kizárásáról, ha az ügy a bizottság elnökét, vagy hozz</w:t>
      </w:r>
      <w:r w:rsidRPr="00833C5E">
        <w:t>á</w:t>
      </w:r>
      <w:r w:rsidRPr="00833C5E">
        <w:t>tartozóját szem</w:t>
      </w:r>
      <w:r w:rsidRPr="00833C5E">
        <w:t>é</w:t>
      </w:r>
      <w:r w:rsidRPr="00833C5E">
        <w:t>lyesen érinti.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ind w:left="794"/>
      </w:pPr>
    </w:p>
    <w:p w:rsidR="000B0055" w:rsidRPr="003B341F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3B341F">
        <w:t>A polgármester jogosult arra, hogy az állampolgárok élet- és vagyonbiztonságát veszélyeztető elemi csapás, illetőleg következményeinek az elhárítása érdekében (vészhelyzetben) a költségvetés kör</w:t>
      </w:r>
      <w:r w:rsidRPr="003B341F">
        <w:t>é</w:t>
      </w:r>
      <w:r w:rsidRPr="003B341F">
        <w:t>ben átmeneti intézkedéseket hozzon.</w:t>
      </w:r>
    </w:p>
    <w:p w:rsidR="000B0055" w:rsidRPr="003B341F" w:rsidRDefault="000B0055" w:rsidP="000B0055">
      <w:pPr>
        <w:pStyle w:val="Szmozottlista"/>
        <w:numPr>
          <w:ilvl w:val="0"/>
          <w:numId w:val="0"/>
        </w:numPr>
      </w:pPr>
    </w:p>
    <w:p w:rsidR="000B0055" w:rsidRPr="003B341F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3B341F">
        <w:lastRenderedPageBreak/>
        <w:t>A polgármester két testületi ülés közötti időszakban felmerülő, halasztást nem tűrő önkormányzati ügyekre vonatkozó döntési jo</w:t>
      </w:r>
      <w:r w:rsidRPr="003B341F">
        <w:t>g</w:t>
      </w:r>
      <w:r w:rsidRPr="003B341F">
        <w:t>köre a következő ügyekre terjed ki:</w:t>
      </w:r>
    </w:p>
    <w:p w:rsidR="000B0055" w:rsidRPr="003B341F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3B341F">
        <w:t>döntés pályázat benyújtásáról,</w:t>
      </w:r>
    </w:p>
    <w:p w:rsidR="000B0055" w:rsidRPr="003B341F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3B341F">
        <w:t xml:space="preserve">pályázati eljárásban hiánypótlás teljesítése, egyéb nyilatkozatok megtétele, </w:t>
      </w:r>
    </w:p>
    <w:p w:rsidR="000B0055" w:rsidRPr="003B341F" w:rsidRDefault="000B0055" w:rsidP="000B0055">
      <w:pPr>
        <w:pStyle w:val="Szmozottlista"/>
        <w:numPr>
          <w:ilvl w:val="0"/>
          <w:numId w:val="0"/>
        </w:numPr>
      </w:pPr>
    </w:p>
    <w:p w:rsidR="000B0055" w:rsidRPr="003B341F" w:rsidRDefault="000B0055" w:rsidP="000B0055">
      <w:pPr>
        <w:pStyle w:val="Szmozottlista"/>
        <w:keepLines/>
        <w:numPr>
          <w:ilvl w:val="0"/>
          <w:numId w:val="2"/>
        </w:numPr>
        <w:jc w:val="both"/>
      </w:pPr>
      <w:bookmarkStart w:id="5" w:name="pr326"/>
      <w:bookmarkEnd w:id="5"/>
      <w:r w:rsidRPr="003B341F">
        <w:t>Amennyiben a képviselő-testület - határozatképtelenség vagy határozathozatal hiánya miatt - két egymást követő alkalommal ugyanazon ügyben nem hozott döntést, a polgármester a következő ügye</w:t>
      </w:r>
      <w:r w:rsidRPr="003B341F">
        <w:t>k</w:t>
      </w:r>
      <w:r w:rsidRPr="003B341F">
        <w:t>ben döntést hozhat:</w:t>
      </w:r>
    </w:p>
    <w:p w:rsidR="000B0055" w:rsidRPr="003B341F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3B341F">
        <w:t>pályázat benyújtása az önkormányzat nevében,</w:t>
      </w:r>
    </w:p>
    <w:p w:rsidR="000B0055" w:rsidRPr="003B341F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3B341F">
        <w:t>pályázatokkal kapcsolatos nyilatkozatok megtétele,</w:t>
      </w:r>
    </w:p>
    <w:p w:rsidR="000B0055" w:rsidRPr="003B341F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  <w:rPr>
          <w:rFonts w:ascii="Times" w:hAnsi="Times"/>
          <w:color w:val="000000"/>
          <w:sz w:val="32"/>
          <w:szCs w:val="32"/>
        </w:rPr>
      </w:pPr>
      <w:r w:rsidRPr="003B341F">
        <w:t>területszervezési eljárásokkal kapcsolatos véleménynyilvánítás,</w:t>
      </w:r>
    </w:p>
    <w:p w:rsidR="000B0055" w:rsidRPr="003B341F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  <w:rPr>
          <w:color w:val="000000"/>
        </w:rPr>
      </w:pPr>
      <w:r w:rsidRPr="003B341F">
        <w:t>hatósági, cégeljárási ügyekben hiánypótlási felhívás teljesítése</w:t>
      </w:r>
    </w:p>
    <w:p w:rsidR="000B0055" w:rsidRPr="003B341F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3B341F">
        <w:rPr>
          <w:color w:val="000000"/>
        </w:rPr>
        <w:t>jogvesztő határidő beállta, vagy 1 millió Ft-nál nagyobb kötelezetts</w:t>
      </w:r>
      <w:r w:rsidRPr="003B341F">
        <w:rPr>
          <w:color w:val="000000"/>
        </w:rPr>
        <w:t>é</w:t>
      </w:r>
      <w:r w:rsidRPr="003B341F">
        <w:rPr>
          <w:color w:val="000000"/>
        </w:rPr>
        <w:t>get nem jelentő pályázati</w:t>
      </w:r>
      <w:r w:rsidRPr="003B341F">
        <w:t xml:space="preserve"> ügyekben,</w:t>
      </w:r>
    </w:p>
    <w:p w:rsidR="000B0055" w:rsidRPr="003B341F" w:rsidRDefault="000B0055" w:rsidP="000B0055">
      <w:pPr>
        <w:pStyle w:val="Szmozottlista"/>
        <w:numPr>
          <w:ilvl w:val="0"/>
          <w:numId w:val="0"/>
        </w:numPr>
      </w:pPr>
    </w:p>
    <w:p w:rsidR="000B0055" w:rsidRPr="003B341F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3B341F">
        <w:t>A Képviselő-testület az általa jóváhagyott költségvetési előirányzatok között, alka</w:t>
      </w:r>
      <w:r w:rsidRPr="003B341F">
        <w:t>l</w:t>
      </w:r>
      <w:r w:rsidRPr="003B341F">
        <w:t xml:space="preserve">manként </w:t>
      </w:r>
      <w:smartTag w:uri="urn:schemas-microsoft-com:office:smarttags" w:element="metricconverter">
        <w:smartTagPr>
          <w:attr w:name="ProductID" w:val="X㝍ሿ䕥撑쐹庒筆ကౕㅽ谀ᘴ栥₴栤䬈栥⵬栥咀ԭ䬠栥ᛈ栥ㅽ耀믮⏾찺뒿䉌⦰螚䇆ㅽ谀ﴈ畒ሄ騀Զㅽ谀webmail.almosd.huMㅽ踀 A1ﾠ000ﾠ000 FtEMㅽ蠀䫠^퐘Լ폸Լ&#10;ㅽ谀\\serverldpc.dllㅽ蠀ថעៀעោעៈע៌ע័ע▼ע⚔ע导ע梀עㅽ蠀ᡨXԮᡨX荼ી미䔪අ큹暎ꝼ杨]ㅽ蠀\횸Լ횘Լ&#10;ㅽ谀톘Ԩ၀]ԭⳈ`&#10;ㅽ谀ی܄෻עעㅽ蠀\퓸Լ퓘Լ&#10;ㅽ谀&quot;B岂獜牥敶r楍牣獯景⁴敎睴牯kㅽ蠀ᡨXᩘ_ᡨX찺뒿䉌⦰螚䇆က맘Y霧૰딓࠙ﲐԼ뭠Լ타ㅽ蠀:2016030720160308: 䵌䵅(먤Լㅽ蠀:2016030820160309: 䵌䵅(멄Լㅽ蠀:2016030920160310: 䵌䵅(멤Լㅽ言떈_ाԽॆԽ़Խā/潭⹣獮m獭⹮潣mㅽ蠀ॾԽইԽॼԽā/潭⹣湧扩戀湩⹧潣mㅽ蠀⾘`ИԸㅽ蠀⾘`ИԸㅽ蠀漻₈_漻ꔰ漧ᅘԽጘԽ瞈ԭ♀ӓㅽ蠀⾘`ҘԸㅽ蠀⾘`بԽㅽ蠀⾘`ѸԸㅽ蠀漻₸_漻ꔰ漧᜘Խ๘Խ瞈ԭ♀ӓㅽ蠀漻℘_漻ꔰ漧ಘԽ඘Խ瞈ԭ♀ӓㅽ蠀⾘`ԸԸㅽ蠀漻Ῐ_漻ꔰ漧ᄘԽఘԽ瞈ԭ♀ӓㅽ蠀漻Ῠ_漻ꔰ漧௘ԽෘԽ瞈ԭ♀ӓㅽ蠀⾘`ИԸㅽ蠀漻℈_漻ꔰ漧೘Խ୘Խ瞈ԭ♀ӓㅽ蠀漻⃸_漻ꔰ漧ᏘԽಘԽ瞈ԭ♀ӓㅽ蠀⾘`ѸԸㅽ蠀⾘`ԸԸㅽ蠀漻ℨ_漻ꔰ漧୘ԽፘԽ瞈ԭ♀ӓㅽ蠀漻Ὸ_漻ꔰ漧ఘԽኘԽ瞈ԭ♀ӓㅽ蠀漻‸_漻ꔰ漧ᆘԽᛘԽ瞈ԭ♀ӓㅽ蠀漻⃈_漻ꔰ漧ଘԽ႘Խ瞈ԭ♀ӓㅽ蠀漻ᾨ_漻ꔰ漧韰ԷམԽ瞈ԭ♀ӓㅽ蠀⾘`ѸԸㅽ蠀漻⁘_漻ꔰ漧ᛘԽၘԽ瞈ԭ♀ӓㅽ蠀漻Ᾰ_漻ꔰ漧ຘԽᄘԽ瞈ԭ♀ӓㅽ蠀⾘`ѸԸㅽ蠀⾘`˸Ըㅽ言Microsoft Windows Networkㅽ蠀漻⁨_漻ꔰ漧༘ԽᅘԽ瞈ԭ♀ӓㅽ蠀漻⃘_漻ꔰ漧๘ԽᏘԽ瞈ԭ♀ӓㅽ蠀⾘`ѸԸㅽ蠀漻Ὲ_漻ꔰ漧མԽ௘Խ瞈ԭ♀ӓㅽ蠀漻⁸_漻ꔰ漧ၘԽਘԽ瞈ԭ♀ӓㅽ蠀漻 _漻ꔰ漧᎘ԽธԽ瞈ԭ♀ӓㅽ蠀⾘`јԸㅽ蠀᩸瀕∌瀕ሜԽᚠ瀕᲌瀕ᱼ瀕ᱬ瀕᱘瀕剠ԭ琤Էㅽ蠀漻ⅈ_漻ꔰ漧ፘԽ瞈ԭ♀ӓㅽ蠀漻 _漻ꔰ漧ෘԽ᎘Խ瞈ԭ♀ӓㅽ蠀⾘`ӸԸㅽ蠀漻ₘ_漻ꔰ漧ਘԽ᜘Խ瞈ԭ♀ӓㅽ蠀漻ℸ_漻ꔰ漧඘ԽቘԽ瞈ԭ♀ӓㅽ蠀漻‘_漻ꔰ漧ኘԽᆘԽ瞈ԭ♀ӓㅽ蠀漻⃨_漻ꔰ漧႘Խ೘Խ瞈ԭ♀ӓㅽ蠀⾘`ѸԸㅽ蠀⾘`ҨԽㅽ蠀⾘`јԸㅽ谀ᆠ㼀4'[権ע権ע権עͷ썀Ԯ뮛邴ㅽ蠀⾘`јԸㅽ蠀⾘`ԘԸㅽ蠀⾘`ӘԸㅽ蠀⾘`иԸㅽ蠀⾘`ⵀ`ㅽ蠀⾘`јԸㅽ蠀⾘`иԸㅽ蠀漻⁈_漻ꔰ漧ธԽ༘Խ瞈ԭ♀ӓㅽ蠀漻₨_漻ꔰ漧ጘԽଘԽ瞈ԭ♀ӓㅽ蠀⾘`ѸԸㅽ蠀⾘`ҸԸㅽ蠀⾘`ИԸ镧䣰똓࠙Ԫ뎈` 타쎰ㅫ耀/刄ోﲠ׽G쎵ㅫ蠀ᷔ柴ᢰԽᤨԽ쎮ㅫ⻰蠀ᶘ柴퉸ԭᢈԽ쎣ㅫࣰ蠀mailrst쎤ㅫ仰蠀꜀栆ᦠԽ全ో쎙ㅫ言蠀㼸柴ᢈԽᨘԽ쎒ㅫ 蠀ਠ࣬ڐaנּԨ쎗ㅫ蠀&#10;v:&#10;List쎈ㅫጀ蠀ꕠ栆રRᤀԽ쎍ㅫ萀耀ᡜԽﲠ׽쎆ㅫø蠀ﰠa쏻ㅫ蠀㼠柴ᤨԽைRༀЀ黰锣׹둓➐ӆ纈W淈Ӌ¼¨鄧೰됗࠙౐Ըꥰ_&#10;타ᚤㅹ蠀ӈ\$Y^渠畏ሄሄ箸畏銐畍$Y裨]渠畏箸畏銐畍 Y觘]渠畏箸畏銐畍&#10;䀨ԭY࣐\䔘`觘]渠畏箸畏銐畍$Y遨]渠畏ሄሄᲸԽ&#10;Yߠ\䓰^貨]渠畏᰸ԽYਐ\䗠^鉈]渠畏ᱸԽY轸]渠畏ỀԽY॰\䘰^轸]渠畏ᶀԽY许]渠畏ᙵㅹn蠀ᵀԽY鉈]渠畏᯸ԽY଀\䒠^鉈]渠畏᷀ԽYী\䐀^许]渠畏ẀԽY趘]渠畏箸畏銐畍)Y팸^渠畏ሄᎈ箸畏銐畍*৘aY୐\䓰^팸^渠畏ሄᎈᴀԽYર\䑐^趘]渠畏ἀԽY錸]渠畏ὀԽY௰\䚀^錸]渠畏ᾈԽY酘]渠畏ᘚㅹ蠀ῈԽY஠\䚀^酘]渠畏 Խ̹À䘀ƶÀ䘀Űခ쳌쳌⁈Խ癘Խ결^기^೥끫梛䫽⚳ࠊꚡ꽇඀ԩD₈Խ೥끫梛䫽⚳ࠊꚡ꽇㓪﵁혊ꚩ녉㏊眑舾ࢌ颸⃈Խခ쳌쳌Š즐Ԩ㓪﵁혊ꚩ頀ӆࢌ氀℈Խ킟ꝤڈӇﺟ喙酸馅55JegyzⅈԽPTOP192.168.1.207 ↈԽGG+ncalrpc:[OLE⇈ԽBDFB4E914E2CBE218CAE0E90]&#10;OSDPMH\csaszar.laszloᨀᆫㅹ蠀Ꭼ瑎ᒬ瑎ᓜ瑎ᓠ瑎ᯌ瑎ᯤ瑎⑀Խ⑀Խ␼Խ␼Խ␼Խሄᅸㅹ耀Ǩ1獕牥s8뻯*Usersh1獣獡慺⹲慬穳潬J뻯*csaszar.laszloR1灁䑰瑡a&lt;뻯*AppDataR1潒浡湩g&lt;뻯*RoamingX1楍牣獯景t@뻯*MicrosoftP1晏楦散:뻯*Officeb5Legutóbbi@뻯*Legutóbbi&quot;Legutóbbiᄉㅹ耀ņ痦矦ﰊ鵰䉘莗꭭༝ợtóbbiპㅹ耀ȹ1獕牥s8뻯*Usersh1獣獡慺⹲慬穳潬J뻯*csaszar.laszloR1灁䑰瑡a&lt;뻯*AppDataR1潒浡湩g&lt;뻯*RoamingX1楍牣獯景t@뻯*MicrosoftV1慓汢湯歯&gt;뻯*Sablonok\2潎浲污搮瑯B뻯*Normal.dot漀爀洀愀氀⸀搀漀琀ᨀၯㅹ耀ʊㅽ耀ɚㅽ耀ʌㅽ耀ɳﴬㅫ耀ʷㅽ耀ʌﵾㅫ耀ˡြㅹ耀˛ㅽ耀ˍㅽ耀ʾﺙㅫ耀̄ㅽ耀˗ㅽ耀̎ㅽ耀˰Ꮝㅹ耀̬ﺗㅫ耀͊ㅽ耀̉ﻊㅫ耀͑ㅽ耀̢ㅽ耀͏ㅽ耀̻᎒ㅹ耀ͽㅽ耀͔︬ㅫ耀ㅽ耀ΐ︇ㅫ耀Ξㅽ耀ͭㅽ耀Ά"/>
        </w:smartTagPr>
        <w:r w:rsidRPr="003B341F">
          <w:t>1 000 000 Ft</w:t>
        </w:r>
      </w:smartTag>
      <w:r w:rsidRPr="003B341F">
        <w:t xml:space="preserve"> összeghatárig a polgármestert átcsoportosítási jogkörrel ruházza fel.</w:t>
      </w:r>
    </w:p>
    <w:p w:rsidR="000B0055" w:rsidRPr="003B341F" w:rsidRDefault="000B0055" w:rsidP="000B0055">
      <w:pPr>
        <w:pStyle w:val="Szmozottlista"/>
        <w:numPr>
          <w:ilvl w:val="0"/>
          <w:numId w:val="0"/>
        </w:numPr>
      </w:pPr>
    </w:p>
    <w:p w:rsidR="000B0055" w:rsidRPr="003B341F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3B341F">
        <w:t>A polgármester a 18.§-21.§ szerinti döntéséről a képviselő-testületet a döntést, intézkedést követő legközelebbi ül</w:t>
      </w:r>
      <w:r w:rsidRPr="003B341F">
        <w:t>é</w:t>
      </w:r>
      <w:r w:rsidRPr="003B341F">
        <w:t xml:space="preserve">sen tájékoztatja. </w:t>
      </w:r>
    </w:p>
    <w:p w:rsidR="000B0055" w:rsidRPr="00D4650E" w:rsidRDefault="000B0055" w:rsidP="000B0055">
      <w:pPr>
        <w:pStyle w:val="Szmozottlista"/>
        <w:numPr>
          <w:ilvl w:val="0"/>
          <w:numId w:val="0"/>
        </w:numPr>
        <w:ind w:firstLine="708"/>
      </w:pPr>
      <w:r w:rsidRPr="003B341F">
        <w:t>A költségvetést érintő döntésekről és azok végrehajtásáról a polgármester negyedévenként a felelős pénzügyi munkatárs által elkészített tájékoztatást terjeszti a képviselő-testület elé jóváhagyásra.</w:t>
      </w:r>
    </w:p>
    <w:p w:rsidR="000B0055" w:rsidRPr="003B341F" w:rsidRDefault="000B0055" w:rsidP="000B0055">
      <w:pPr>
        <w:pStyle w:val="Szmozottlista"/>
        <w:numPr>
          <w:ilvl w:val="0"/>
          <w:numId w:val="0"/>
        </w:numPr>
        <w:rPr>
          <w:rStyle w:val="Szvegtrzs2"/>
        </w:rPr>
      </w:pPr>
    </w:p>
    <w:p w:rsidR="000B0055" w:rsidRPr="003B341F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3B341F">
        <w:t>A polgármester a képviselő-testület utólagos tájékoztatása mellett dönthet a két ülés közötti id</w:t>
      </w:r>
      <w:r w:rsidRPr="003B341F">
        <w:t>ő</w:t>
      </w:r>
      <w:r w:rsidRPr="003B341F">
        <w:t>szakban felmerülő, olyan halaszthatatlan ügyben, amelyben a döntés elmaradása az önkormányzatnak v</w:t>
      </w:r>
      <w:r w:rsidRPr="003B341F">
        <w:t>a</w:t>
      </w:r>
      <w:r w:rsidRPr="003B341F">
        <w:t>gyoni hátrányt jelentene.</w:t>
      </w:r>
    </w:p>
    <w:p w:rsidR="000B0055" w:rsidRPr="003B341F" w:rsidRDefault="000B0055" w:rsidP="000B0055">
      <w:pPr>
        <w:pStyle w:val="Szmozottlista"/>
        <w:numPr>
          <w:ilvl w:val="0"/>
          <w:numId w:val="0"/>
        </w:numPr>
        <w:ind w:left="794"/>
      </w:pPr>
    </w:p>
    <w:p w:rsidR="000B0055" w:rsidRPr="003B341F" w:rsidRDefault="000B0055" w:rsidP="000B0055">
      <w:pPr>
        <w:pStyle w:val="Szmozottlista"/>
        <w:keepLines/>
        <w:numPr>
          <w:ilvl w:val="0"/>
          <w:numId w:val="2"/>
        </w:numPr>
        <w:jc w:val="both"/>
        <w:rPr>
          <w:rStyle w:val="Szvegtrzs2"/>
        </w:rPr>
      </w:pPr>
      <w:r w:rsidRPr="003B341F">
        <w:t>A</w:t>
      </w:r>
      <w:r w:rsidRPr="003B341F">
        <w:rPr>
          <w:rStyle w:val="Szvegtrzs2"/>
        </w:rPr>
        <w:t xml:space="preserve"> polgármester feladata a folyamatos és rendszeres kapcsolattartás a helyi közszolgáltatások sze</w:t>
      </w:r>
      <w:r w:rsidRPr="003B341F">
        <w:rPr>
          <w:rStyle w:val="Szvegtrzs2"/>
        </w:rPr>
        <w:t>r</w:t>
      </w:r>
      <w:r w:rsidRPr="003B341F">
        <w:rPr>
          <w:rStyle w:val="Szvegtrzs2"/>
        </w:rPr>
        <w:t>vezésében, a helyi társadalom- és gaz</w:t>
      </w:r>
      <w:r w:rsidRPr="003B341F">
        <w:rPr>
          <w:rStyle w:val="Szvegtrzs2"/>
        </w:rPr>
        <w:softHyphen/>
        <w:t>daságszervező munkában való együttműködés a Hajdú-Bihar M</w:t>
      </w:r>
      <w:r w:rsidRPr="003B341F">
        <w:rPr>
          <w:rStyle w:val="Szvegtrzs2"/>
        </w:rPr>
        <w:t>e</w:t>
      </w:r>
      <w:r w:rsidRPr="003B341F">
        <w:rPr>
          <w:rStyle w:val="Szvegtrzs2"/>
        </w:rPr>
        <w:t>gyei Ö</w:t>
      </w:r>
      <w:r w:rsidRPr="003B341F">
        <w:rPr>
          <w:rStyle w:val="Szvegtrzs2"/>
        </w:rPr>
        <w:t>n</w:t>
      </w:r>
      <w:r w:rsidRPr="003B341F">
        <w:rPr>
          <w:rStyle w:val="Szvegtrzs2"/>
        </w:rPr>
        <w:t>kormányzat</w:t>
      </w:r>
      <w:r w:rsidRPr="003B341F">
        <w:rPr>
          <w:rStyle w:val="Szvegtrzs2"/>
        </w:rPr>
        <w:softHyphen/>
        <w:t>tal és a kistérség településeinek önkormányzataival. A koordiná</w:t>
      </w:r>
      <w:r w:rsidRPr="003B341F">
        <w:rPr>
          <w:rStyle w:val="Szvegtrzs2"/>
        </w:rPr>
        <w:softHyphen/>
        <w:t>ció keretében cél a megyei fejlesztési tervek, koncepciók kidolgozásában való közvetlen részvétel, valamint azok egyeztetése a helyi és kistérs</w:t>
      </w:r>
      <w:r w:rsidRPr="003B341F">
        <w:rPr>
          <w:rStyle w:val="Szvegtrzs2"/>
        </w:rPr>
        <w:t>é</w:t>
      </w:r>
      <w:r w:rsidRPr="003B341F">
        <w:rPr>
          <w:rStyle w:val="Szvegtrzs2"/>
        </w:rPr>
        <w:t>gi elkép</w:t>
      </w:r>
      <w:r w:rsidRPr="003B341F">
        <w:rPr>
          <w:rStyle w:val="Szvegtrzs2"/>
        </w:rPr>
        <w:softHyphen/>
        <w:t>zelésekkel.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  <w:rPr>
          <w:rStyle w:val="Szvegtrzs2"/>
        </w:r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  <w:rPr>
          <w:rStyle w:val="Szvegtrzs2"/>
        </w:rPr>
      </w:pPr>
      <w:bookmarkStart w:id="6" w:name="_Toc382144806"/>
      <w:bookmarkStart w:id="7" w:name="_Toc98065523"/>
    </w:p>
    <w:p w:rsidR="000B0055" w:rsidRPr="00833C5E" w:rsidRDefault="000B0055" w:rsidP="000B0055">
      <w:pPr>
        <w:pStyle w:val="Szvegtrzs21"/>
        <w:numPr>
          <w:ilvl w:val="0"/>
          <w:numId w:val="14"/>
        </w:numPr>
        <w:shd w:val="clear" w:color="auto" w:fill="auto"/>
        <w:spacing w:after="274" w:line="266" w:lineRule="exact"/>
        <w:ind w:left="926" w:hanging="360"/>
        <w:rPr>
          <w:smallCaps/>
          <w:sz w:val="24"/>
          <w:szCs w:val="24"/>
        </w:rPr>
      </w:pPr>
      <w:r w:rsidRPr="00833C5E">
        <w:rPr>
          <w:rStyle w:val="Szvegtrzs2"/>
          <w:smallCaps/>
        </w:rPr>
        <w:t>A jegyző</w:t>
      </w: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tabs>
          <w:tab w:val="clear" w:pos="0"/>
          <w:tab w:val="num" w:pos="720"/>
        </w:tabs>
        <w:jc w:val="both"/>
      </w:pPr>
      <w:r w:rsidRPr="00833C5E">
        <w:rPr>
          <w:rStyle w:val="apple-converted-space"/>
        </w:rPr>
        <w:t xml:space="preserve">A jegyző Álmosd és Újléta községekben látja el </w:t>
      </w:r>
      <w:r w:rsidRPr="00833C5E">
        <w:t>feladatait, ennek keretében els</w:t>
      </w:r>
      <w:r w:rsidRPr="00833C5E">
        <w:t>ő</w:t>
      </w:r>
      <w:r w:rsidRPr="00833C5E">
        <w:t xml:space="preserve">sorban 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  <w:tab w:val="num" w:pos="1440"/>
        </w:tabs>
        <w:ind w:hanging="646"/>
        <w:jc w:val="both"/>
      </w:pPr>
      <w:r w:rsidRPr="00833C5E">
        <w:t>vezeti az Álmosdi Közös Önkormányzati Hivatalt,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  <w:tab w:val="num" w:pos="1440"/>
        </w:tabs>
        <w:ind w:hanging="646"/>
        <w:jc w:val="both"/>
      </w:pPr>
      <w:r w:rsidRPr="00833C5E">
        <w:t>gyakorolja a munkáltatói jogokat a közös hivatal köztisztviselői és munkavállalói tekint</w:t>
      </w:r>
      <w:r w:rsidRPr="00833C5E">
        <w:t>e</w:t>
      </w:r>
      <w:r w:rsidRPr="00833C5E">
        <w:t>tében és az egyéb munkáltatói jogokat az aljegyző tekintetében,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  <w:tab w:val="num" w:pos="1440"/>
        </w:tabs>
        <w:ind w:hanging="646"/>
        <w:jc w:val="both"/>
      </w:pPr>
      <w:r w:rsidRPr="00833C5E">
        <w:rPr>
          <w:rStyle w:val="Szvegtrzs2"/>
        </w:rPr>
        <w:t>j</w:t>
      </w:r>
      <w:r w:rsidRPr="00833C5E">
        <w:t>elzi a képviselő-testületnek, a képviselő-testület szervének és a polgármesternek, ha a dö</w:t>
      </w:r>
      <w:r w:rsidRPr="00833C5E">
        <w:t>n</w:t>
      </w:r>
      <w:r w:rsidRPr="00833C5E">
        <w:t>tésük, működ</w:t>
      </w:r>
      <w:r w:rsidRPr="00833C5E">
        <w:t>é</w:t>
      </w:r>
      <w:r w:rsidRPr="00833C5E">
        <w:t>sük jogszabálysértő,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  <w:tab w:val="num" w:pos="1440"/>
        </w:tabs>
        <w:ind w:hanging="646"/>
        <w:jc w:val="both"/>
      </w:pPr>
      <w:r w:rsidRPr="00833C5E">
        <w:t>törvényességi szempontból véleményezi a képviselő-testület és a bizottság elé kerülő el</w:t>
      </w:r>
      <w:r w:rsidRPr="00833C5E">
        <w:t>ő</w:t>
      </w:r>
      <w:r w:rsidRPr="00833C5E">
        <w:t>terjesztéseket,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  <w:tab w:val="num" w:pos="1440"/>
        </w:tabs>
        <w:ind w:hanging="646"/>
        <w:jc w:val="both"/>
      </w:pPr>
      <w:r w:rsidRPr="00833C5E">
        <w:t>írásban vagy a testületi ülésen szóban - jegyzőkönyvbe foglaltan - jelzi, ha a képviselő-testület vagy a po</w:t>
      </w:r>
      <w:r w:rsidRPr="00833C5E">
        <w:t>l</w:t>
      </w:r>
      <w:r w:rsidRPr="00833C5E">
        <w:t>gármester döntéseinél jogszabálysértést észlel,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  <w:tab w:val="num" w:pos="1440"/>
        </w:tabs>
        <w:ind w:hanging="646"/>
        <w:jc w:val="both"/>
      </w:pPr>
      <w:r w:rsidRPr="00833C5E">
        <w:t>gondoskodik a testületi ülések jegyzőkönyvének elkészítéséről,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  <w:tab w:val="num" w:pos="1440"/>
        </w:tabs>
        <w:ind w:hanging="646"/>
        <w:jc w:val="both"/>
      </w:pPr>
      <w:r w:rsidRPr="00833C5E">
        <w:t>rendszeresen tájékoztatja a testületeket az önkormányzatot érintő jogszabályváltozásokról,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  <w:tab w:val="num" w:pos="1440"/>
        </w:tabs>
        <w:ind w:hanging="646"/>
        <w:jc w:val="both"/>
      </w:pPr>
      <w:r w:rsidRPr="00833C5E">
        <w:t>gondoskodik az önkormányzati rendelet-tervezetek szakmai előkészítés</w:t>
      </w:r>
      <w:r w:rsidRPr="00833C5E">
        <w:t>é</w:t>
      </w:r>
      <w:r w:rsidRPr="00833C5E">
        <w:t>ről.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  <w:tab w:val="num" w:pos="1440"/>
        </w:tabs>
        <w:ind w:hanging="646"/>
        <w:jc w:val="both"/>
      </w:pPr>
      <w:r w:rsidRPr="00833C5E">
        <w:t>gondoskodik a hivatal dolgozóinak rendszeres továbbképzéséről.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  <w:tab w:val="num" w:pos="1440"/>
        </w:tabs>
        <w:ind w:hanging="646"/>
        <w:jc w:val="both"/>
      </w:pPr>
      <w:r w:rsidRPr="00833C5E">
        <w:lastRenderedPageBreak/>
        <w:t>megteremti az önkormányzat működésének a nyilvánossághoz szükséges feltételeit.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  <w:tab w:val="num" w:pos="1440"/>
        </w:tabs>
        <w:ind w:hanging="646"/>
        <w:jc w:val="both"/>
        <w:rPr>
          <w:rFonts w:ascii="Times" w:hAnsi="Times" w:cs="Times"/>
          <w:sz w:val="20"/>
        </w:rPr>
      </w:pPr>
      <w:r w:rsidRPr="00833C5E">
        <w:t>gondoskodik az önkormányzat döntéseinek megismertetéséről és végrehajtásáról.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  <w:tab w:val="num" w:pos="1440"/>
        </w:tabs>
        <w:ind w:hanging="646"/>
        <w:jc w:val="both"/>
      </w:pPr>
      <w:r w:rsidRPr="00833C5E">
        <w:t>dönt a jogszabály által hatáskörébe utalt államigazgatási és hatósági ügyekben;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  <w:tab w:val="num" w:pos="1440"/>
        </w:tabs>
        <w:ind w:hanging="646"/>
        <w:jc w:val="both"/>
      </w:pPr>
      <w:r w:rsidRPr="00833C5E">
        <w:t>évente beszámol a képviselő-testületnek a hivatal tevékenységéről;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  <w:tab w:val="num" w:pos="1440"/>
        </w:tabs>
        <w:ind w:hanging="646"/>
        <w:jc w:val="both"/>
        <w:rPr>
          <w:rFonts w:ascii="Times" w:hAnsi="Times" w:cs="Times"/>
          <w:sz w:val="20"/>
        </w:rPr>
      </w:pPr>
      <w:r w:rsidRPr="00833C5E">
        <w:t>döntésre előkészíti a polgármester hatáskörébe tartozó államigazgatási ügyeket;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  <w:tab w:val="num" w:pos="1440"/>
        </w:tabs>
        <w:ind w:hanging="646"/>
        <w:jc w:val="both"/>
      </w:pPr>
      <w:r w:rsidRPr="00833C5E">
        <w:t>dönt azokban a hatósági ügyekben, amelyeket a polgármester ad át;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  <w:tab w:val="num" w:pos="1440"/>
        </w:tabs>
        <w:ind w:left="1134" w:hanging="340"/>
        <w:jc w:val="both"/>
      </w:pPr>
      <w:r w:rsidRPr="00833C5E">
        <w:t xml:space="preserve">a hatáskörébe tartozó ügyekben szabályozza a kiadmányozás rendjét; 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  <w:tab w:val="num" w:pos="1440"/>
        </w:tabs>
        <w:ind w:left="1134" w:hanging="340"/>
        <w:jc w:val="both"/>
      </w:pPr>
      <w:r w:rsidRPr="00833C5E">
        <w:t>szervezi, összehangolja a közös hivatal munkáját,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  <w:tab w:val="num" w:pos="1440"/>
        </w:tabs>
        <w:ind w:left="1134" w:hanging="340"/>
        <w:jc w:val="both"/>
      </w:pPr>
      <w:r w:rsidRPr="00833C5E">
        <w:t>részt vesz az ügyfélfogadás megszervezésében,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  <w:tab w:val="num" w:pos="1440"/>
        </w:tabs>
        <w:ind w:left="1134" w:hanging="340"/>
        <w:jc w:val="both"/>
      </w:pPr>
      <w:r w:rsidRPr="00833C5E">
        <w:t xml:space="preserve">gondoskodik a bizottság működési feltételeinek biztosításáról, 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  <w:tab w:val="num" w:pos="1440"/>
        </w:tabs>
        <w:ind w:left="1134" w:hanging="340"/>
        <w:jc w:val="both"/>
      </w:pPr>
      <w:r w:rsidRPr="00833C5E">
        <w:t>gondoskodik a képviselői adatigénylések teljesítéséről.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ind w:left="794"/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jegyző a polgármester irányítása mellett gondoskodik az önkormányzat működésével kapcsol</w:t>
      </w:r>
      <w:r w:rsidRPr="00833C5E">
        <w:t>a</w:t>
      </w:r>
      <w:r w:rsidRPr="00833C5E">
        <w:t>tos feladatok ell</w:t>
      </w:r>
      <w:r w:rsidRPr="00833C5E">
        <w:t>á</w:t>
      </w:r>
      <w:r w:rsidRPr="00833C5E">
        <w:t xml:space="preserve">tásáról. 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polgármester a jegyzőre vonatkozó szabályok szerint, a jegyző javaslatára aljegyzőt n</w:t>
      </w:r>
      <w:r w:rsidRPr="00833C5E">
        <w:t>e</w:t>
      </w:r>
      <w:r w:rsidRPr="00833C5E">
        <w:t>vez ki.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  <w:rPr>
          <w:rStyle w:val="Szvegtrzs2"/>
        </w:rPr>
      </w:pPr>
      <w:r w:rsidRPr="00833C5E">
        <w:rPr>
          <w:rStyle w:val="Szvegtrzs2"/>
        </w:rPr>
        <w:t>A jegyzőt az aljegyző helyettesíti. A polgármester a jegyzői és aljegyzői tisztség egyidejű betöltetlensége vagy tartós akadályoztatásuk esetére - legfeljebb hat hónap időtartamra - a jegyzői felad</w:t>
      </w:r>
      <w:r w:rsidRPr="00833C5E">
        <w:rPr>
          <w:rStyle w:val="Szvegtrzs2"/>
        </w:rPr>
        <w:t>a</w:t>
      </w:r>
      <w:r w:rsidRPr="00833C5E">
        <w:rPr>
          <w:rStyle w:val="Szvegtrzs2"/>
        </w:rPr>
        <w:t>tok ellátásával az Álmosdi Közös Önkormányzati Hivatal legmagasabb végzettségű köztisztviselőjét, több azonos végzettségű köztisztviselő esetén a legtöbb szolgálati idővel rendelkezőt bí</w:t>
      </w:r>
      <w:r w:rsidRPr="00833C5E">
        <w:rPr>
          <w:rStyle w:val="Szvegtrzs2"/>
        </w:rPr>
        <w:t>z</w:t>
      </w:r>
      <w:r w:rsidRPr="00833C5E">
        <w:rPr>
          <w:rStyle w:val="Szvegtrzs2"/>
        </w:rPr>
        <w:t>za meg.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BodyText2"/>
        <w:rPr>
          <w:szCs w:val="24"/>
        </w:rPr>
      </w:pPr>
    </w:p>
    <w:p w:rsidR="000B0055" w:rsidRPr="00833C5E" w:rsidRDefault="000B0055" w:rsidP="000B0055">
      <w:pPr>
        <w:pStyle w:val="Cmsor1"/>
        <w:keepLines/>
        <w:numPr>
          <w:ilvl w:val="0"/>
          <w:numId w:val="14"/>
        </w:numPr>
        <w:ind w:left="926" w:hanging="360"/>
        <w:rPr>
          <w:b w:val="0"/>
          <w:smallCaps/>
          <w:sz w:val="24"/>
        </w:rPr>
      </w:pPr>
      <w:r w:rsidRPr="00833C5E">
        <w:rPr>
          <w:b w:val="0"/>
          <w:smallCaps/>
          <w:sz w:val="24"/>
        </w:rPr>
        <w:t xml:space="preserve">A </w:t>
      </w:r>
      <w:bookmarkEnd w:id="6"/>
      <w:bookmarkEnd w:id="7"/>
      <w:r w:rsidRPr="00833C5E">
        <w:rPr>
          <w:b w:val="0"/>
          <w:smallCaps/>
          <w:sz w:val="24"/>
        </w:rPr>
        <w:t>képviselő-testület ülései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rPr>
          <w:smallCaps/>
        </w:r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képviselő-testület alakuló, rendes és rendkívüli ülést tart.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képviselő-testület ülése nyilvános. A képviselő-testület a  nyilvános ülésen lehetőséget ad az érdeklődők  részv</w:t>
      </w:r>
      <w:r w:rsidRPr="00833C5E">
        <w:t>é</w:t>
      </w:r>
      <w:r w:rsidRPr="00833C5E">
        <w:t>telére, akik a számukra kijelölt helyet foglalhatják el. Az ülésen bármely állampolgár szabadon részt vehet és az ülésvezető előzetes engedélyével felszólalhat. A nyilvános ülésen megjelent érdeklődők az ülés rendjét nem zava</w:t>
      </w:r>
      <w:r w:rsidRPr="00833C5E">
        <w:t>r</w:t>
      </w:r>
      <w:r w:rsidRPr="00833C5E">
        <w:t>hatják.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képviselő-testületi működés nyilvánosságára a mindenkor hatályos információszabadságról sz</w:t>
      </w:r>
      <w:r w:rsidRPr="00833C5E">
        <w:t>ó</w:t>
      </w:r>
      <w:r w:rsidRPr="00833C5E">
        <w:t>ló törvény rende</w:t>
      </w:r>
      <w:r w:rsidRPr="00833C5E">
        <w:t>l</w:t>
      </w:r>
      <w:r w:rsidRPr="00833C5E">
        <w:t>kezései az irányadóak.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 xml:space="preserve">A képviselő-testület zárt ülést tart 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önkormányzati hatósági, összeférhetetlenségi, méltatlansági, kitüntetési ügyek tárgyalásakor, fegyelmi büntetés kiszabása, valamint vagyonnyilatkozattal kapcsolatos eljárás esetén;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az érintett kérésére választás, kinevezés, felmentés, vezetői megbízás adása, annak visszav</w:t>
      </w:r>
      <w:r w:rsidRPr="00833C5E">
        <w:t>o</w:t>
      </w:r>
      <w:r w:rsidRPr="00833C5E">
        <w:t>nása, fegyelmi eljárás megindítása és állásfoglalást igénylő személyi ügy tárgyalásakor;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vagyonával való rendelkezés esetén, továbbá az általa kiírt pályázat feltételeinek meghatár</w:t>
      </w:r>
      <w:r w:rsidRPr="00833C5E">
        <w:t>o</w:t>
      </w:r>
      <w:r w:rsidRPr="00833C5E">
        <w:t>zásakor, a pályázat tárgyalásakor, ha a nyilvános tárgyalás az önkormányzat vagy más éri</w:t>
      </w:r>
      <w:r w:rsidRPr="00833C5E">
        <w:t>n</w:t>
      </w:r>
      <w:r w:rsidRPr="00833C5E">
        <w:t>tett üzleti érdekét sértené.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ind w:left="794"/>
      </w:pPr>
      <w:r w:rsidRPr="00833C5E">
        <w:t>A zárt ülésen a képviselő-testület tagjai, a jegyző, aljegyző, továbbá meghívása esetén az érintett és a szakértő vesz részt.</w:t>
      </w:r>
    </w:p>
    <w:p w:rsidR="000B0055" w:rsidRPr="00833C5E" w:rsidRDefault="000B0055" w:rsidP="000B0055">
      <w:pPr>
        <w:tabs>
          <w:tab w:val="left" w:pos="426"/>
        </w:tabs>
        <w:ind w:left="426" w:hanging="426"/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hallgatóság a nyilvános ülésen csak a részére kijelölt helyen foglalhat helyet. Amennyiben a hallg</w:t>
      </w:r>
      <w:r w:rsidRPr="00833C5E">
        <w:t>a</w:t>
      </w:r>
      <w:r w:rsidRPr="00833C5E">
        <w:t>tóság az ülést zavarja, az elnök a rendzavarót vagy rendzavarókat először figyelmezteti, és ha az nem jár ere</w:t>
      </w:r>
      <w:r w:rsidRPr="00833C5E">
        <w:t>d</w:t>
      </w:r>
      <w:r w:rsidRPr="00833C5E">
        <w:t>ménnyel, akkor az ülésről kiutasíthatja.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lastRenderedPageBreak/>
        <w:t xml:space="preserve">A képviselő-testület évente legalább hat alkalommal ülést tart, amelyek tervezett időpontjait a munkatervben jelöli meg. A munkatervi javaslatot egy éves időszakra, a bizottság véleményezésével a polgármester terjeszti a képviselő-testület elé legkésőbb a tárgyév február hónapjának utolsó napjáig. 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munkaterv tartalmazza: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az ülések várható időpontját,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az előre tervezhető napirendek tárgyát és előadóját,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az előkészítésért felelős megjelölését,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az előzetes bizottsági állásfoglalás vagy véleményezés szükségességét,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az ülésre meghívandó személyeket,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közmeghallgatás tárgyát és időpontját.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munkatervben évente legalább egyszer meg kell határozni:</w:t>
      </w:r>
    </w:p>
    <w:p w:rsidR="000B0055" w:rsidRPr="00833C5E" w:rsidRDefault="000B0055" w:rsidP="000B0055">
      <w:pPr>
        <w:pStyle w:val="Szmozottlista"/>
        <w:keepLines/>
        <w:numPr>
          <w:ilvl w:val="2"/>
          <w:numId w:val="1"/>
        </w:numPr>
        <w:tabs>
          <w:tab w:val="num" w:pos="360"/>
        </w:tabs>
        <w:ind w:left="1588" w:hanging="397"/>
        <w:jc w:val="both"/>
      </w:pPr>
      <w:r w:rsidRPr="00833C5E">
        <w:t>az önkormányzat költségvetését és zárszámadását,</w:t>
      </w:r>
    </w:p>
    <w:p w:rsidR="000B0055" w:rsidRPr="00833C5E" w:rsidRDefault="000B0055" w:rsidP="000B0055">
      <w:pPr>
        <w:pStyle w:val="Szmozottlista"/>
        <w:keepLines/>
        <w:numPr>
          <w:ilvl w:val="2"/>
          <w:numId w:val="1"/>
        </w:numPr>
        <w:tabs>
          <w:tab w:val="num" w:pos="360"/>
        </w:tabs>
        <w:ind w:left="1588" w:hanging="397"/>
        <w:jc w:val="both"/>
      </w:pPr>
      <w:r w:rsidRPr="00833C5E">
        <w:t>a Hivatal tevékenységéről szóló beszámolót,</w:t>
      </w:r>
    </w:p>
    <w:p w:rsidR="000B0055" w:rsidRPr="00833C5E" w:rsidRDefault="000B0055" w:rsidP="000B0055">
      <w:pPr>
        <w:pStyle w:val="Szmozottlista"/>
        <w:keepLines/>
        <w:numPr>
          <w:ilvl w:val="2"/>
          <w:numId w:val="1"/>
        </w:numPr>
        <w:tabs>
          <w:tab w:val="num" w:pos="360"/>
        </w:tabs>
        <w:ind w:left="1588" w:hanging="397"/>
        <w:jc w:val="both"/>
      </w:pPr>
      <w:r w:rsidRPr="00833C5E">
        <w:t>a település közrendjének és közbiztonságának az értékelését,</w:t>
      </w:r>
    </w:p>
    <w:p w:rsidR="000B0055" w:rsidRPr="00833C5E" w:rsidRDefault="000B0055" w:rsidP="000B0055">
      <w:pPr>
        <w:pStyle w:val="Szmozottlista"/>
        <w:keepLines/>
        <w:numPr>
          <w:ilvl w:val="2"/>
          <w:numId w:val="1"/>
        </w:numPr>
        <w:tabs>
          <w:tab w:val="num" w:pos="360"/>
        </w:tabs>
        <w:ind w:left="1588" w:hanging="397"/>
        <w:jc w:val="both"/>
      </w:pPr>
      <w:r w:rsidRPr="00833C5E">
        <w:t>az átruházott képviselő-testületi hatáskörök gyakorlásáról szóló beszámolót,</w:t>
      </w:r>
    </w:p>
    <w:p w:rsidR="000B0055" w:rsidRPr="00833C5E" w:rsidRDefault="000B0055" w:rsidP="000B0055">
      <w:pPr>
        <w:pStyle w:val="Szmozottlista"/>
        <w:keepLines/>
        <w:numPr>
          <w:ilvl w:val="2"/>
          <w:numId w:val="1"/>
        </w:numPr>
        <w:tabs>
          <w:tab w:val="num" w:pos="360"/>
        </w:tabs>
        <w:ind w:left="1588" w:hanging="397"/>
        <w:jc w:val="both"/>
      </w:pPr>
      <w:r w:rsidRPr="00833C5E">
        <w:t>az éves ellenőrzési tervet és annak végrehajtását,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ind w:left="1191"/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képviselő-testület rendkívüli - munkatervben nem szereplő - ülését össze kell hívni a po</w:t>
      </w:r>
      <w:r w:rsidRPr="00833C5E">
        <w:t>l</w:t>
      </w:r>
      <w:r w:rsidRPr="00833C5E">
        <w:t>gármester, a bizottság vagy egy képviselő, valamint a megyei kormányhivatal i</w:t>
      </w:r>
      <w:r w:rsidRPr="00833C5E">
        <w:t>n</w:t>
      </w:r>
      <w:r w:rsidRPr="00833C5E">
        <w:t>dítványára.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Az indítványban meg kell jelölni az ülés napirendjét, javasolt időpontját és összehívásának i</w:t>
      </w:r>
      <w:r w:rsidRPr="00833C5E">
        <w:t>n</w:t>
      </w:r>
      <w:r w:rsidRPr="00833C5E">
        <w:t>dokait. Az indítványt a polgármesternél kell előterjeszteni, aki a rendkívüli ülést annak ké</w:t>
      </w:r>
      <w:r w:rsidRPr="00833C5E">
        <w:t>z</w:t>
      </w:r>
      <w:r w:rsidRPr="00833C5E">
        <w:t>hezvételétől számított 15 napon b</w:t>
      </w:r>
      <w:r w:rsidRPr="00833C5E">
        <w:t>e</w:t>
      </w:r>
      <w:r w:rsidRPr="00833C5E">
        <w:t>lül köteles összehívni.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 xml:space="preserve">Halaszthatatlan esetben a rendkívüli képviselő-testület telefonon is összehívható az értesítést követő napra, a napirend megjelölésével. 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képviselő-testület üléseit a polgármester, akadályoztatása esetén a helyettesítésével megb</w:t>
      </w:r>
      <w:r w:rsidRPr="00833C5E">
        <w:t>í</w:t>
      </w:r>
      <w:r w:rsidRPr="00833C5E">
        <w:t>zott alpolgármester, a polgármester és az alpolgármesterek egyidejű tartós akadályoztatása esetén a korelnök hívja össze és v</w:t>
      </w:r>
      <w:r w:rsidRPr="00833C5E">
        <w:t>e</w:t>
      </w:r>
      <w:r w:rsidRPr="00833C5E">
        <w:t>zeti.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képviselőket az ülés helyének, napjának és kezdési időpontjának, továbbá a napirend tá</w:t>
      </w:r>
      <w:r w:rsidRPr="00833C5E">
        <w:t>r</w:t>
      </w:r>
      <w:r w:rsidRPr="00833C5E">
        <w:t>gyának és előadój</w:t>
      </w:r>
      <w:r w:rsidRPr="00833C5E">
        <w:t>á</w:t>
      </w:r>
      <w:r w:rsidRPr="00833C5E">
        <w:t>nak megjelölését tartalmazó meghívóval kell összehívni.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 xml:space="preserve">A rendes ülésre szóló meghívót a képviselő-testület ülésének napját megelőzően legalább 5 nappal, rendkívüli ülés előtt 3 nappal kell kézbesíteni. 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 xml:space="preserve">A meghívót és a rendeletek tervezetét a képviselők levelezési címére kell </w:t>
      </w:r>
      <w:r>
        <w:t>kézbesíteni</w:t>
      </w:r>
      <w:r w:rsidRPr="00833C5E">
        <w:t xml:space="preserve">.  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meghívónak a napirenden túl tartalmaznia kell a polgármester, a jegyző és a bizottság, v</w:t>
      </w:r>
      <w:r w:rsidRPr="00833C5E">
        <w:t>a</w:t>
      </w:r>
      <w:r w:rsidRPr="00833C5E">
        <w:t>lamint a képv</w:t>
      </w:r>
      <w:r w:rsidRPr="00833C5E">
        <w:t>i</w:t>
      </w:r>
      <w:r w:rsidRPr="00833C5E">
        <w:t xml:space="preserve">selők által benyújtott javaslatokat. 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ind w:left="794"/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 xml:space="preserve">A meghívóval egyidejűleg kézbesíteni kell az írásos előterjesztéseket is. 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képviselők és a meghívottak a munkaterv szerinti rendes ülés előtt 5 nappal, rendkívüli ülés előtt 3 nappal megkapják az ülés napirend tervezetét is tartalmazó me</w:t>
      </w:r>
      <w:r w:rsidRPr="00833C5E">
        <w:t>g</w:t>
      </w:r>
      <w:r w:rsidRPr="00833C5E">
        <w:t>hívóját.</w:t>
      </w:r>
    </w:p>
    <w:p w:rsidR="000B0055" w:rsidRPr="00833C5E" w:rsidRDefault="000B0055" w:rsidP="000B0055">
      <w:pPr>
        <w:pStyle w:val="NormlWeb"/>
        <w:spacing w:before="0" w:beforeAutospacing="0" w:after="0" w:afterAutospacing="0" w:line="220" w:lineRule="atLeast"/>
        <w:textAlignment w:val="top"/>
        <w:rPr>
          <w:rFonts w:ascii="Arial" w:hAnsi="Arial" w:cs="Arial"/>
          <w:sz w:val="16"/>
          <w:szCs w:val="16"/>
        </w:r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833C5E">
        <w:t>Rendkívül indokolt esetben a polgármester engedélyezheti az írásba foglalt előterjesztésnek és h</w:t>
      </w:r>
      <w:r w:rsidRPr="00833C5E">
        <w:t>a</w:t>
      </w:r>
      <w:r w:rsidRPr="00833C5E">
        <w:t>tározati javasla</w:t>
      </w:r>
      <w:r w:rsidRPr="00833C5E">
        <w:t>t</w:t>
      </w:r>
      <w:r w:rsidRPr="00833C5E">
        <w:t>nak az ülés megkezdése előtt történő kiosztását.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jegyző köteles tájékoztatni a lakosságot legalább 5 nappal a képviselő-testület ülése előtt az ül</w:t>
      </w:r>
      <w:r w:rsidRPr="00833C5E">
        <w:t>é</w:t>
      </w:r>
      <w:r w:rsidRPr="00833C5E">
        <w:t>sek időpontjáról és a tervezett napirendről (a zárt ülésen tárgyalandó napirendi pontok kivételével) a hiv</w:t>
      </w:r>
      <w:r w:rsidRPr="00833C5E">
        <w:t>a</w:t>
      </w:r>
      <w:r w:rsidRPr="00833C5E">
        <w:t>tali hird</w:t>
      </w:r>
      <w:r w:rsidRPr="00833C5E">
        <w:t>e</w:t>
      </w:r>
      <w:r w:rsidRPr="00833C5E">
        <w:t>tőtáblán, vagy a honlapon.</w:t>
      </w:r>
    </w:p>
    <w:p w:rsidR="000B0055" w:rsidRPr="00833C5E" w:rsidRDefault="000B0055" w:rsidP="000B0055">
      <w:pPr>
        <w:pStyle w:val="BodyTextIndent2"/>
        <w:rPr>
          <w:szCs w:val="24"/>
        </w:r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képviselő-testület ülésére a képviselőkön, tisztségviselőkön és a jegyzőn kívül tanácskozási jo</w:t>
      </w:r>
      <w:r w:rsidRPr="00833C5E">
        <w:t>g</w:t>
      </w:r>
      <w:r w:rsidRPr="00833C5E">
        <w:t>gal meg kell hívni: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lastRenderedPageBreak/>
        <w:t>a napirend előadóját, amennyiben egyébként nem kötelezően meghívott,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akinek meghívása jogszabály szerint kötelező,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akiket a polgármester vagy a képviselő-testület a megtárgyalandó napirend témájától függően indokoltnak tart, illetve akik meghívásáról a munkaterv elfogadásakor döntött,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jegyzőt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az országgyűlési képviselőt,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helyi nemzetiségi önkormányzat eln</w:t>
      </w:r>
      <w:r w:rsidRPr="00833C5E">
        <w:t>ö</w:t>
      </w:r>
      <w:r w:rsidRPr="00833C5E">
        <w:t>két,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napirend szerint illetékes és érintett szerv vezetőjét, vagy képviselőjét,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az egyes napirendi pontok hivatali előterjesztőit,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 xml:space="preserve">a helyi nemzetiséget érintő ügyekben a helyi nemzetiségi önkormányzat elnökét. </w:t>
      </w:r>
    </w:p>
    <w:p w:rsidR="000B0055" w:rsidRPr="00833C5E" w:rsidRDefault="000B0055" w:rsidP="000B0055"/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képviselő-testület akkor határozatképes, ha az ülésen több mint 3 képviselő jelen van).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Határozatképesség hiányában ugyanazon napirendek megtárgyalására a képviselő-testületet 8 n</w:t>
      </w:r>
      <w:r w:rsidRPr="00833C5E">
        <w:t>a</w:t>
      </w:r>
      <w:r w:rsidRPr="00833C5E">
        <w:t>pon belül újból össze kell hívni.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képviselő-testület rendes ülésének napirendjére a meghívó alapján az elnök tesz javaslatot. A napirendet a képviselő-testület vita nélkül állapítja meg.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Munkatervben szereplő napirend elmaradását az ülésen i</w:t>
      </w:r>
      <w:r w:rsidRPr="00833C5E">
        <w:t>n</w:t>
      </w:r>
      <w:r w:rsidRPr="00833C5E">
        <w:t>dokolni kell.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Rendelet-tervezetet csak önálló napirendi pontként lehet előterjeszteni.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Napirenden kívüli tárgykör csak sürgősségi indítvány esetén tárgyalh</w:t>
      </w:r>
      <w:r w:rsidRPr="00833C5E">
        <w:t>a</w:t>
      </w:r>
      <w:r w:rsidRPr="00833C5E">
        <w:t>tó.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képviselő-testületi ülések napirendjéről és azok tárgyalási sorrendjéről a testület egyszerű szótöbbséggel vita nélkül határoz.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Cmsor1"/>
        <w:ind w:left="425" w:hanging="425"/>
        <w:rPr>
          <w:bCs/>
        </w:rPr>
      </w:pPr>
      <w:bookmarkStart w:id="8" w:name="_Toc382144823"/>
      <w:r w:rsidRPr="00833C5E">
        <w:rPr>
          <w:bCs/>
        </w:rPr>
        <w:t>A KÖZMEGHALLGATÁS</w:t>
      </w:r>
      <w:bookmarkEnd w:id="8"/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képviselő-testület minden év február havában közmeghallgatást tart, melynek időpontját és h</w:t>
      </w:r>
      <w:r w:rsidRPr="00833C5E">
        <w:t>e</w:t>
      </w:r>
      <w:r w:rsidRPr="00833C5E">
        <w:t>lyét 15 nappal me</w:t>
      </w:r>
      <w:r w:rsidRPr="00833C5E">
        <w:t>g</w:t>
      </w:r>
      <w:r w:rsidRPr="00833C5E">
        <w:t>előzően a lakosság tudomására kell hozni.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közmeghallgatással egybekötött képviselő-testületi ülés összehívására és lefolytatására az SZMSZ képviselő-testületi ülésének összehívására vonatkozó előírásait az e fejezetben meghatározott eltérésekkel kell a</w:t>
      </w:r>
      <w:r w:rsidRPr="00833C5E">
        <w:t>l</w:t>
      </w:r>
      <w:r w:rsidRPr="00833C5E">
        <w:t>kalmazni.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közmeghallgatáson kötelesek részt venni a képviselők, a tisztségviselők, a hivatal köztisztvis</w:t>
      </w:r>
      <w:r w:rsidRPr="00833C5E">
        <w:t>e</w:t>
      </w:r>
      <w:r w:rsidRPr="00833C5E">
        <w:t>lői, a polgármester által kijelölt önkormányzati intézmények és gazdasági társaságok vez</w:t>
      </w:r>
      <w:r w:rsidRPr="00833C5E">
        <w:t>e</w:t>
      </w:r>
      <w:r w:rsidRPr="00833C5E">
        <w:t>tői.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Az ülésen az állampolgárok és a helyben érdekelt szervezetek képviselői közérdekű ügyben szóla</w:t>
      </w:r>
      <w:r w:rsidRPr="00833C5E">
        <w:t>l</w:t>
      </w:r>
      <w:r w:rsidRPr="00833C5E">
        <w:t>hatnak fel.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Az állampolgárok és a civil szervezetek képviselői a képviselő-testülethez, a képviselőkhöz, a po</w:t>
      </w:r>
      <w:r w:rsidRPr="00833C5E">
        <w:t>l</w:t>
      </w:r>
      <w:r w:rsidRPr="00833C5E">
        <w:t>gármesterhez vagy a jegyzőhöz kérdéseket intézhetnek, amelyre a megkérdezett ta</w:t>
      </w:r>
      <w:r w:rsidRPr="00833C5E">
        <w:t>r</w:t>
      </w:r>
      <w:r w:rsidRPr="00833C5E">
        <w:t>tozik válaszolni.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Az ülésen elhangozott közérdekű kérdéseket és javaslatokat a képviselő-testület megtárgyalja és értékeli. Amenny</w:t>
      </w:r>
      <w:r w:rsidRPr="00833C5E">
        <w:t>i</w:t>
      </w:r>
      <w:r w:rsidRPr="00833C5E">
        <w:t>ben az azonnali válaszadásra, intézkedésre nincs lehetőség, kijelöli azt a szervezetet, vagy személyt, amely (aki) az elhan</w:t>
      </w:r>
      <w:r w:rsidRPr="00833C5E">
        <w:t>g</w:t>
      </w:r>
      <w:r w:rsidRPr="00833C5E">
        <w:t>zott felszólalás tartalmát megvizsgálja és a szükséges intézkedéseket megteszi. A felszólaló részére a vizsgálat eredményéről és a tett intézkedésekről 15 napon belül, írá</w:t>
      </w:r>
      <w:r w:rsidRPr="00833C5E">
        <w:t>s</w:t>
      </w:r>
      <w:r w:rsidRPr="00833C5E">
        <w:t>ban a polgármester, az alpolgármester, vagy a jegyző ad választ.</w:t>
      </w:r>
    </w:p>
    <w:p w:rsidR="000B0055" w:rsidRPr="00833C5E" w:rsidRDefault="000B0055" w:rsidP="000B0055">
      <w:pPr>
        <w:ind w:left="794"/>
        <w:rPr>
          <w:smallCaps/>
        </w:rPr>
      </w:pPr>
    </w:p>
    <w:p w:rsidR="000B0055" w:rsidRPr="00833C5E" w:rsidRDefault="000B0055" w:rsidP="000B0055">
      <w:pPr>
        <w:ind w:left="794"/>
        <w:rPr>
          <w:smallCaps/>
        </w:rPr>
      </w:pPr>
    </w:p>
    <w:p w:rsidR="000B0055" w:rsidRPr="00833C5E" w:rsidRDefault="000B0055" w:rsidP="000B0055">
      <w:pPr>
        <w:keepLines/>
        <w:numPr>
          <w:ilvl w:val="1"/>
          <w:numId w:val="12"/>
        </w:numPr>
        <w:tabs>
          <w:tab w:val="clear" w:pos="4620"/>
          <w:tab w:val="num" w:pos="360"/>
        </w:tabs>
        <w:ind w:hanging="4620"/>
        <w:jc w:val="center"/>
        <w:rPr>
          <w:smallCaps/>
        </w:rPr>
      </w:pPr>
      <w:r w:rsidRPr="00833C5E">
        <w:rPr>
          <w:smallCaps/>
        </w:rPr>
        <w:t>A képviselő-testületi előterjesztésekre vonatkozó k</w:t>
      </w:r>
      <w:r w:rsidRPr="00833C5E">
        <w:rPr>
          <w:smallCaps/>
        </w:rPr>
        <w:t>ö</w:t>
      </w:r>
      <w:r w:rsidRPr="00833C5E">
        <w:rPr>
          <w:smallCaps/>
        </w:rPr>
        <w:t>vetelmények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ind w:left="794"/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833C5E">
        <w:lastRenderedPageBreak/>
        <w:t>A munkatervben szereplő napirendeket írásban kidolgozva a polgármester terjeszti elő. A polgá</w:t>
      </w:r>
      <w:r w:rsidRPr="00833C5E">
        <w:t>r</w:t>
      </w:r>
      <w:r w:rsidRPr="00833C5E">
        <w:t>mester egyes napirendi pontok előterjesztésével mást is megbí</w:t>
      </w:r>
      <w:r w:rsidRPr="00833C5E">
        <w:t>z</w:t>
      </w:r>
      <w:r w:rsidRPr="00833C5E">
        <w:t>hat.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rPr>
          <w:rFonts w:ascii="Arial" w:hAnsi="Arial" w:cs="Arial"/>
          <w:sz w:val="16"/>
          <w:szCs w:val="16"/>
        </w:rPr>
      </w:pP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képviselők írásbeli előterjesztéseiket 15 nappal az ülés előtt kötelesek a jegyzőnek leadni.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jegyző köteles az előterjesztéseket a képviselőknek, a bizottság tagjainak és a vélemény</w:t>
      </w:r>
      <w:r w:rsidRPr="00833C5E">
        <w:t>e</w:t>
      </w:r>
      <w:r w:rsidRPr="00833C5E">
        <w:t>zésre jogosultaknak megküldeni úgy, hogy az ülést megelőzően 4 nappal, költségvetésre v</w:t>
      </w:r>
      <w:r w:rsidRPr="00833C5E">
        <w:t>o</w:t>
      </w:r>
      <w:r w:rsidRPr="00833C5E">
        <w:t>natkozó előterjesztést az ülést megelőző 7 nappal, rendkívüli ülés esetén az ülést megelőző 3 nappal megka</w:t>
      </w:r>
      <w:r w:rsidRPr="00833C5E">
        <w:t>p</w:t>
      </w:r>
      <w:r w:rsidRPr="00833C5E">
        <w:t>ják.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bizottság által tárgyalt határozatot vagy rendelet-tervezetet a bizottsági véleménnyel együtt akkor kell me</w:t>
      </w:r>
      <w:r w:rsidRPr="00833C5E">
        <w:t>g</w:t>
      </w:r>
      <w:r w:rsidRPr="00833C5E">
        <w:t>hívóval a képviselő-testület tagjainak megküldeni, ha a bizottság azt módosítva fogadta el és a módosítás megküldése mellett foglalt állást. Egyéb esetben a bizottsági vél</w:t>
      </w:r>
      <w:r w:rsidRPr="00833C5E">
        <w:t>e</w:t>
      </w:r>
      <w:r w:rsidRPr="00833C5E">
        <w:t>mény szóban kerül ismertetésre a képviselő-testületi ül</w:t>
      </w:r>
      <w:r w:rsidRPr="00833C5E">
        <w:t>é</w:t>
      </w:r>
      <w:r w:rsidRPr="00833C5E">
        <w:t>sen.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képviselő-testületi ülésre előterjesztést nyújthat be: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 xml:space="preserve">a polgármester, </w:t>
      </w:r>
      <w:r w:rsidRPr="00833C5E">
        <w:rPr>
          <w:bCs/>
          <w:iCs/>
        </w:rPr>
        <w:t>alpolgármester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képviselő-testület tagja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képviselő-testület bizottsága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  <w:rPr>
          <w:bCs/>
          <w:iCs/>
        </w:rPr>
      </w:pPr>
      <w:r w:rsidRPr="00833C5E">
        <w:t>a jegyző, aljegyző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 xml:space="preserve">rendészeti vagy </w:t>
      </w:r>
      <w:r w:rsidRPr="00833C5E">
        <w:rPr>
          <w:bCs/>
          <w:iCs/>
        </w:rPr>
        <w:t xml:space="preserve">államigazgatási </w:t>
      </w:r>
      <w:r w:rsidRPr="00833C5E">
        <w:t>szerv vezetői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akit a polgármester előterjesztőként fe</w:t>
      </w:r>
      <w:r w:rsidRPr="00833C5E">
        <w:t>l</w:t>
      </w:r>
      <w:r w:rsidRPr="00833C5E">
        <w:t>kér.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833C5E">
        <w:t xml:space="preserve">Az előterjesztést írásban, a Képviselő-testületi ülés időpontját megelőzően legalább 15 nappal a </w:t>
      </w:r>
      <w:r w:rsidRPr="00833C5E">
        <w:rPr>
          <w:bCs/>
          <w:iCs/>
        </w:rPr>
        <w:t>jegyzőnek</w:t>
      </w:r>
      <w:r w:rsidRPr="00833C5E">
        <w:t xml:space="preserve"> kell b</w:t>
      </w:r>
      <w:r w:rsidRPr="00833C5E">
        <w:t>e</w:t>
      </w:r>
      <w:r w:rsidRPr="00833C5E">
        <w:t>nyújtani.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rPr>
          <w:rFonts w:ascii="Arial" w:hAnsi="Arial" w:cs="Arial"/>
          <w:sz w:val="16"/>
          <w:szCs w:val="16"/>
        </w:r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Előterjesztés: a határozat és a rendelet tervezete, a beszámoló és a tájékoztató.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rPr>
          <w:rFonts w:ascii="Arial" w:hAnsi="Arial" w:cs="Arial"/>
          <w:sz w:val="16"/>
          <w:szCs w:val="16"/>
        </w:r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Az előterjesztés elemei: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260" w:hanging="466"/>
        <w:jc w:val="both"/>
      </w:pPr>
      <w:r w:rsidRPr="00833C5E">
        <w:t>előterjesztés sorszámának megjelölése,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260" w:hanging="466"/>
        <w:jc w:val="both"/>
      </w:pPr>
      <w:r w:rsidRPr="00833C5E">
        <w:t>bizottsági tárgyalás szükségességének megjelölése,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260" w:hanging="466"/>
        <w:jc w:val="both"/>
        <w:rPr>
          <w:rFonts w:ascii="Arial" w:hAnsi="Arial" w:cs="Arial"/>
          <w:sz w:val="16"/>
          <w:szCs w:val="16"/>
        </w:rPr>
      </w:pPr>
      <w:r w:rsidRPr="00833C5E">
        <w:t>nyilvános vagy zárt ülésen kell-e tá</w:t>
      </w:r>
      <w:r w:rsidRPr="00833C5E">
        <w:t>r</w:t>
      </w:r>
      <w:r w:rsidRPr="00833C5E">
        <w:t>gyalni az előterjesztést,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260" w:hanging="466"/>
        <w:jc w:val="both"/>
      </w:pPr>
      <w:r w:rsidRPr="00833C5E">
        <w:t>az előterjesztés címét és előadóját,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260" w:hanging="466"/>
        <w:jc w:val="both"/>
      </w:pPr>
      <w:r w:rsidRPr="00833C5E">
        <w:t>a helyzetértékelést, az alternatívákat, a lefolytatott egyeztetéseket, a döntési javaslatot és i</w:t>
      </w:r>
      <w:r w:rsidRPr="00833C5E">
        <w:t>n</w:t>
      </w:r>
      <w:r w:rsidRPr="00833C5E">
        <w:t>dokait,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260" w:hanging="466"/>
        <w:jc w:val="both"/>
      </w:pPr>
      <w:r w:rsidRPr="00833C5E">
        <w:t>a rendelet-tervezetet, illetve a határozati javaslatot,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260" w:hanging="466"/>
        <w:jc w:val="both"/>
      </w:pPr>
      <w:r w:rsidRPr="00833C5E">
        <w:t>a tárgy meghatározása,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260" w:hanging="466"/>
        <w:jc w:val="both"/>
      </w:pPr>
      <w:r w:rsidRPr="00833C5E">
        <w:t>az esetleges alternatív döntésre előterjesztett javaslatok egymástól elkülönülő megfogalmaz</w:t>
      </w:r>
      <w:r w:rsidRPr="00833C5E">
        <w:t>á</w:t>
      </w:r>
      <w:r w:rsidRPr="00833C5E">
        <w:t>sa,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260" w:hanging="466"/>
        <w:jc w:val="both"/>
      </w:pPr>
      <w:r w:rsidRPr="00833C5E">
        <w:t>a meghozandó döntés indokainak bemutatása,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260" w:hanging="466"/>
        <w:jc w:val="both"/>
      </w:pPr>
      <w:r w:rsidRPr="00833C5E">
        <w:t>a végrehajtásért felelős személy megnevezése,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260" w:hanging="466"/>
        <w:jc w:val="both"/>
      </w:pPr>
      <w:r w:rsidRPr="00833C5E">
        <w:t>a végrehajtási határidő megjelölése.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ind w:left="794"/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833C5E">
        <w:t>Az előterjesztésben ismertetni kell, hogy a napirenden szereplő kérdést korábban tárgyalta-e a ké</w:t>
      </w:r>
      <w:r w:rsidRPr="00833C5E">
        <w:t>p</w:t>
      </w:r>
      <w:r w:rsidRPr="00833C5E">
        <w:t>viselő-testület, annak során milyen határozat vagy rendelet született, illetve határozat, vagy rendelet me</w:t>
      </w:r>
      <w:r w:rsidRPr="00833C5E">
        <w:t>g</w:t>
      </w:r>
      <w:r w:rsidRPr="00833C5E">
        <w:t>hozatala nélkül a kérdés tárgyalását a testület miért vette le a napiren</w:t>
      </w:r>
      <w:r w:rsidRPr="00833C5E">
        <w:t>d</w:t>
      </w:r>
      <w:r w:rsidRPr="00833C5E">
        <w:t>ről.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rPr>
          <w:rFonts w:ascii="Arial" w:hAnsi="Arial" w:cs="Arial"/>
          <w:sz w:val="16"/>
          <w:szCs w:val="16"/>
        </w:r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Szóbeli előterjesztés esetén a határozati javaslatot minden esetben írásban kell előterjeszteni.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napirend elfogadása előtt a képviselő valamely kérdés napirendre tűzésére sürgősségi indítván</w:t>
      </w:r>
      <w:r w:rsidRPr="00833C5E">
        <w:t>y</w:t>
      </w:r>
      <w:r w:rsidRPr="00833C5E">
        <w:t>ként javaslatot tehet a polgármester felé. A sürgősségi indítvány napirendre tűzéséről a képviselő-testület a napirend elfogadása előtt külön hat</w:t>
      </w:r>
      <w:r w:rsidRPr="00833C5E">
        <w:t>á</w:t>
      </w:r>
      <w:r w:rsidRPr="00833C5E">
        <w:t>roz.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Sürgősségi indítvánnyal előterjesztést csak akkor lehet benyújtani, ha a késedelem önkormányzati érdeksérelem nélkül a következő testületi ülésre már nem terjeszthető elő. A sürgősségi indítványt legk</w:t>
      </w:r>
      <w:r w:rsidRPr="00833C5E">
        <w:t>é</w:t>
      </w:r>
      <w:r w:rsidRPr="00833C5E">
        <w:t>sőbb egy órával az ülést megelőzően a jegyzőnek át kell adni törvényess</w:t>
      </w:r>
      <w:r w:rsidRPr="00833C5E">
        <w:t>é</w:t>
      </w:r>
      <w:r w:rsidRPr="00833C5E">
        <w:t>gi ellenőrzésre.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Sürgősségi indítvánnyal rendelet-tervezet csak akkor tűzhető napirendre, ha jogszabályi előírás másképp nem telj</w:t>
      </w:r>
      <w:r w:rsidRPr="00833C5E">
        <w:t>e</w:t>
      </w:r>
      <w:r w:rsidRPr="00833C5E">
        <w:t>síthető.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sürgősséggel történő tárgyalásról a Képviselő-testület egyszerű többséggel dönt.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 xml:space="preserve">A határozati javaslatban meg kell jelölni: 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rendelkező részt,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az esetleges döntési változatokat (döntési alternatívaként nem szerepelhet ugyan-azon kérdés elfogadása és elutasítása) - a konkrét végrehajtási határidőt, - a végre-hajtásért felelős sz</w:t>
      </w:r>
      <w:r w:rsidRPr="00833C5E">
        <w:t>e</w:t>
      </w:r>
      <w:r w:rsidRPr="00833C5E">
        <w:t>mély(ek) megnevezését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ind w:left="794"/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 xml:space="preserve">A rendelet-tervezet tartalmazza: 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 xml:space="preserve">Módosító rendelet esetén az eredeti rendeletet, 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központi jogszabály rendelethez kapcsolódó szakaszait,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helyi sajátosságoknak megfelelő normaszöveg javaslatot,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hatályba lépés pontos idejét, illetve utalást a rend</w:t>
      </w:r>
      <w:r w:rsidRPr="00833C5E">
        <w:t>e</w:t>
      </w:r>
      <w:r w:rsidRPr="00833C5E">
        <w:t xml:space="preserve">let alkalmazásának időpontjára. 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beszámoló szólhat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önkormányzati hatáskör gyakorlásáról,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Képviselő-testület valamely határozatának végrehajtásáról,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az interpellációk és a kérdések kivizsgálásáról,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Képviselő-testület és szervei működéséről,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az önkormányzati feladatot ellátó szervezet tevékenységéről k</w:t>
      </w:r>
      <w:r w:rsidRPr="00833C5E">
        <w:t>é</w:t>
      </w:r>
      <w:r w:rsidRPr="00833C5E">
        <w:t>szíthető.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ind w:left="794"/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beszámoló elfogadásáról a Ké</w:t>
      </w:r>
      <w:r w:rsidRPr="00833C5E">
        <w:t>p</w:t>
      </w:r>
      <w:r w:rsidRPr="00833C5E">
        <w:t>viselő-testület határozatot hoz.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tájékoztató olyan írásos információk Képviselő-testület elé terjesztését jelenti, amelyek az ö</w:t>
      </w:r>
      <w:r w:rsidRPr="00833C5E">
        <w:t>n</w:t>
      </w:r>
      <w:r w:rsidRPr="00833C5E">
        <w:t>kormányzati dönt</w:t>
      </w:r>
      <w:r w:rsidRPr="00833C5E">
        <w:t>é</w:t>
      </w:r>
      <w:r w:rsidRPr="00833C5E">
        <w:t>sek meghozatalát általános jelleggel támasztják alá, illetve amelyek valamely, a város életével kapcsolatos jelenségnek, nem önkormányzati szerv tevékenységének megismerését segítik elő.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tájékoztató jellegű napirendi pontok esetében nem kötelező vitát nyitni. A tájékoztató vitára b</w:t>
      </w:r>
      <w:r w:rsidRPr="00833C5E">
        <w:t>o</w:t>
      </w:r>
      <w:r w:rsidRPr="00833C5E">
        <w:t>csátásáról a Ké</w:t>
      </w:r>
      <w:r w:rsidRPr="00833C5E">
        <w:t>p</w:t>
      </w:r>
      <w:r w:rsidRPr="00833C5E">
        <w:t>viselő-testület egyszerű többséggel határoz.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Cmsor2"/>
        <w:keepLines/>
        <w:numPr>
          <w:ilvl w:val="1"/>
          <w:numId w:val="12"/>
        </w:numPr>
        <w:tabs>
          <w:tab w:val="clear" w:pos="4620"/>
          <w:tab w:val="num" w:pos="3420"/>
        </w:tabs>
        <w:spacing w:before="240" w:after="60"/>
        <w:ind w:hanging="1560"/>
        <w:jc w:val="left"/>
        <w:rPr>
          <w:b w:val="0"/>
          <w:i/>
          <w:smallCaps/>
        </w:rPr>
      </w:pPr>
      <w:r w:rsidRPr="00833C5E">
        <w:rPr>
          <w:b w:val="0"/>
          <w:i/>
          <w:smallCaps/>
        </w:rPr>
        <w:t>A tanácskozás rendje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képviselő-testület ülésének levezető elnöke a polgármester.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260" w:hanging="466"/>
        <w:jc w:val="both"/>
      </w:pPr>
      <w:r w:rsidRPr="00833C5E">
        <w:t>A polgármester akadályoztatása esetén a képviselő-testület összehívásával, vezetésével ka</w:t>
      </w:r>
      <w:r w:rsidRPr="00833C5E">
        <w:t>p</w:t>
      </w:r>
      <w:r w:rsidRPr="00833C5E">
        <w:t>csolatos feladatokat az alpolgármester látja el. Mindkettőjük tartós akadályoztatása esetén a levezető elnök tisztségét a kore</w:t>
      </w:r>
      <w:r w:rsidRPr="00833C5E">
        <w:t>l</w:t>
      </w:r>
      <w:r w:rsidRPr="00833C5E">
        <w:t>nök tölti be.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260" w:hanging="466"/>
        <w:jc w:val="both"/>
      </w:pPr>
      <w:r w:rsidRPr="00833C5E">
        <w:t>Az ülés megnyitásakor a levezető elnök a megjelentek létszáma alapján megállapítja az ülés határozatképe</w:t>
      </w:r>
      <w:r w:rsidRPr="00833C5E">
        <w:t>s</w:t>
      </w:r>
      <w:r w:rsidRPr="00833C5E">
        <w:t>ségét.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ind w:left="1260" w:hanging="466"/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tabs>
          <w:tab w:val="clear" w:pos="0"/>
          <w:tab w:val="num" w:pos="720"/>
        </w:tabs>
        <w:ind w:left="1260" w:hanging="1260"/>
        <w:jc w:val="both"/>
      </w:pPr>
      <w:r w:rsidRPr="00833C5E">
        <w:t>Az elnök ülésvezetési feladatai, jogköre: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260" w:hanging="466"/>
        <w:jc w:val="both"/>
      </w:pPr>
      <w:r w:rsidRPr="00833C5E">
        <w:t>az ülés megnyitása, berekesztése, félbeszakítása, szünet elrendelése,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260" w:hanging="466"/>
        <w:jc w:val="both"/>
      </w:pPr>
      <w:r w:rsidRPr="00833C5E">
        <w:t>a határozatképesség megállapítása,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260" w:hanging="466"/>
        <w:jc w:val="both"/>
      </w:pPr>
      <w:r w:rsidRPr="00833C5E">
        <w:t>a napirend elfogadtatása,    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260" w:hanging="466"/>
        <w:jc w:val="both"/>
      </w:pPr>
      <w:r w:rsidRPr="00833C5E">
        <w:t>jelentést, tájékoztatást ad a lejárt határidejű határozatok végrehajtásáról az előző ülés óta tö</w:t>
      </w:r>
      <w:r w:rsidRPr="00833C5E">
        <w:t>r</w:t>
      </w:r>
      <w:r w:rsidRPr="00833C5E">
        <w:t>tént fontosabb eseményekről,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260" w:hanging="466"/>
        <w:jc w:val="both"/>
      </w:pPr>
      <w:r w:rsidRPr="00833C5E">
        <w:t>a napirendi pontok tárgyalásának megnyitása, (tájékoztató jellegű előterjesztések felett nem lehet vitát nyitni)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260" w:hanging="466"/>
        <w:jc w:val="both"/>
      </w:pPr>
      <w:r w:rsidRPr="00833C5E">
        <w:rPr>
          <w:shd w:val="clear" w:color="auto" w:fill="FFFFFF"/>
        </w:rPr>
        <w:t>engedélyt adhat napirend előtti felszólalásra a napirendi pontokra vonatkoz</w:t>
      </w:r>
      <w:r w:rsidRPr="00833C5E">
        <w:rPr>
          <w:shd w:val="clear" w:color="auto" w:fill="FFFFFF"/>
        </w:rPr>
        <w:t>ó</w:t>
      </w:r>
      <w:r w:rsidRPr="00833C5E">
        <w:rPr>
          <w:shd w:val="clear" w:color="auto" w:fill="FFFFFF"/>
        </w:rPr>
        <w:t>an,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260" w:hanging="466"/>
        <w:jc w:val="both"/>
      </w:pPr>
      <w:r w:rsidRPr="00833C5E">
        <w:rPr>
          <w:shd w:val="clear" w:color="auto" w:fill="FFFFFF"/>
        </w:rPr>
        <w:lastRenderedPageBreak/>
        <w:t>megadja a szót az előterjesztőnek.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260" w:hanging="466"/>
        <w:jc w:val="both"/>
        <w:rPr>
          <w:rFonts w:ascii="Arial" w:hAnsi="Arial" w:cs="Arial"/>
          <w:sz w:val="16"/>
          <w:szCs w:val="16"/>
        </w:rPr>
      </w:pPr>
      <w:r w:rsidRPr="00833C5E">
        <w:rPr>
          <w:shd w:val="clear" w:color="auto" w:fill="FFFFFF"/>
        </w:rPr>
        <w:t>lehetőséget biztosít az ülés résztvevőinek, hogy az előadónak a napirenddel kapcsolatos ké</w:t>
      </w:r>
      <w:r w:rsidRPr="00833C5E">
        <w:rPr>
          <w:shd w:val="clear" w:color="auto" w:fill="FFFFFF"/>
        </w:rPr>
        <w:t>r</w:t>
      </w:r>
      <w:r w:rsidRPr="00833C5E">
        <w:rPr>
          <w:shd w:val="clear" w:color="auto" w:fill="FFFFFF"/>
        </w:rPr>
        <w:t>déseiket fe</w:t>
      </w:r>
      <w:r w:rsidRPr="00833C5E">
        <w:rPr>
          <w:shd w:val="clear" w:color="auto" w:fill="FFFFFF"/>
        </w:rPr>
        <w:t>l</w:t>
      </w:r>
      <w:r w:rsidRPr="00833C5E">
        <w:rPr>
          <w:shd w:val="clear" w:color="auto" w:fill="FFFFFF"/>
        </w:rPr>
        <w:t>tegyék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260" w:hanging="466"/>
        <w:jc w:val="both"/>
        <w:rPr>
          <w:rFonts w:ascii="Arial" w:hAnsi="Arial" w:cs="Arial"/>
          <w:sz w:val="16"/>
          <w:szCs w:val="16"/>
        </w:rPr>
      </w:pPr>
      <w:r w:rsidRPr="00833C5E">
        <w:rPr>
          <w:shd w:val="clear" w:color="auto" w:fill="FFFFFF"/>
        </w:rPr>
        <w:t>felkéri az előadót a kérdések megválaszolására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260" w:hanging="466"/>
        <w:jc w:val="both"/>
        <w:rPr>
          <w:rFonts w:ascii="Arial" w:hAnsi="Arial" w:cs="Arial"/>
          <w:sz w:val="16"/>
          <w:szCs w:val="16"/>
        </w:rPr>
      </w:pPr>
      <w:r w:rsidRPr="00833C5E">
        <w:t>az előterjesztő szóbeli kiegészítését követően a tárgyalt napirendhez kapcsolódó kérdések felvetésére ad lehetőséget, (kérdést a képviselő-testület tagjai és a tanácskozási joggal me</w:t>
      </w:r>
      <w:r w:rsidRPr="00833C5E">
        <w:t>g</w:t>
      </w:r>
      <w:r w:rsidRPr="00833C5E">
        <w:t>hívottak t</w:t>
      </w:r>
      <w:r w:rsidRPr="00833C5E">
        <w:t>e</w:t>
      </w:r>
      <w:r w:rsidRPr="00833C5E">
        <w:t>hetnek fel),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260" w:hanging="466"/>
        <w:jc w:val="both"/>
        <w:rPr>
          <w:rFonts w:ascii="Arial" w:hAnsi="Arial" w:cs="Arial"/>
          <w:sz w:val="16"/>
          <w:szCs w:val="16"/>
        </w:rPr>
      </w:pPr>
      <w:r w:rsidRPr="00833C5E">
        <w:t>vitára bocsátja az előterjesztéseket (a vitában a képviselő-testület tagjai és a tanácskozási joggal meghívottak vehetnek részt),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260" w:hanging="466"/>
        <w:jc w:val="both"/>
      </w:pPr>
      <w:r w:rsidRPr="00833C5E">
        <w:t>A polgármester az előterjesztésben szereplő és a vitában elhangzott határozati javaslatokat, módosító indítványokat egyenként bocsátja szavazásra úgy, hogy előbb a módosító indítv</w:t>
      </w:r>
      <w:r w:rsidRPr="00833C5E">
        <w:t>á</w:t>
      </w:r>
      <w:r w:rsidRPr="00833C5E">
        <w:t>nyokról, majd az előterjesztésben szereplő határozati javaslatról döntsön a test</w:t>
      </w:r>
      <w:r w:rsidRPr="00833C5E">
        <w:t>ü</w:t>
      </w:r>
      <w:r w:rsidRPr="00833C5E">
        <w:t>let.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260" w:hanging="466"/>
        <w:jc w:val="both"/>
        <w:rPr>
          <w:rFonts w:ascii="Arial" w:hAnsi="Arial" w:cs="Arial"/>
          <w:sz w:val="16"/>
          <w:szCs w:val="16"/>
        </w:rPr>
      </w:pPr>
      <w:r w:rsidRPr="00833C5E">
        <w:t>A módosító indítványról történő szavazást megelőzően az előterjesztő nyilatkozik, hogy a módosító indítvá</w:t>
      </w:r>
      <w:r w:rsidRPr="00833C5E">
        <w:t>n</w:t>
      </w:r>
      <w:r w:rsidRPr="00833C5E">
        <w:t>nyal egyetért-e vagy nem.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260" w:hanging="466"/>
        <w:jc w:val="both"/>
      </w:pPr>
      <w:r w:rsidRPr="00833C5E">
        <w:t>A polgármester javaslatára a testület dönti el, hogy ad-e a jelenlévő, tanácskozási joggal nem bíró állampo</w:t>
      </w:r>
      <w:r w:rsidRPr="00833C5E">
        <w:t>l</w:t>
      </w:r>
      <w:r w:rsidRPr="00833C5E">
        <w:t>gárnak hozzászólási jogot.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260" w:hanging="466"/>
        <w:jc w:val="both"/>
      </w:pPr>
      <w:r w:rsidRPr="00833C5E">
        <w:t>A vitában a hozzászólások időtartamát úgy korlátozza, hogy a napirendhez kapcsolódó első felszólalás időta</w:t>
      </w:r>
      <w:r w:rsidRPr="00833C5E">
        <w:t>r</w:t>
      </w:r>
      <w:r w:rsidRPr="00833C5E">
        <w:t>tama 5 perc, a második felszólalás 2 perc.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260" w:hanging="466"/>
        <w:jc w:val="both"/>
      </w:pPr>
      <w:r w:rsidRPr="00833C5E">
        <w:t>Az ügyrendi javaslatot vita nélkül szavazásra bocsátja.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260" w:hanging="466"/>
        <w:jc w:val="both"/>
      </w:pPr>
      <w:r w:rsidRPr="00833C5E">
        <w:t>A vita lezárása előtt a napirend előterjesztőjének válaszadási, a jegyzőnek törvényességre vonatkozó észrev</w:t>
      </w:r>
      <w:r w:rsidRPr="00833C5E">
        <w:t>é</w:t>
      </w:r>
      <w:r w:rsidRPr="00833C5E">
        <w:t>telezési lehetőséget biztosít.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ind w:left="1260" w:hanging="466"/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ind w:left="1260" w:hanging="1260"/>
        <w:jc w:val="both"/>
      </w:pPr>
      <w:r w:rsidRPr="00833C5E">
        <w:t>Az elnök feladatai a vita levezetése során: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260" w:hanging="466"/>
        <w:jc w:val="both"/>
      </w:pPr>
      <w:r w:rsidRPr="00833C5E">
        <w:t xml:space="preserve">a vita megnyitása, 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260" w:hanging="466"/>
        <w:jc w:val="both"/>
      </w:pPr>
      <w:r w:rsidRPr="00833C5E">
        <w:t>a szó megadása vagy ennek megtagadása,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260" w:hanging="466"/>
        <w:jc w:val="both"/>
      </w:pPr>
      <w:r w:rsidRPr="00833C5E">
        <w:t>a napirendi pont tárgyalásának elnapolására javaslattétel,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260" w:hanging="466"/>
        <w:jc w:val="both"/>
      </w:pPr>
      <w:r w:rsidRPr="00833C5E">
        <w:t>tartalmilag összefüggő n</w:t>
      </w:r>
      <w:r w:rsidRPr="00833C5E">
        <w:t>a</w:t>
      </w:r>
      <w:r w:rsidRPr="00833C5E">
        <w:t>pirendek együttes tárgyalására javaslattétel.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260" w:hanging="466"/>
        <w:jc w:val="both"/>
      </w:pPr>
      <w:r w:rsidRPr="00833C5E">
        <w:t>szavazás elrendelése,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260" w:hanging="466"/>
        <w:jc w:val="both"/>
      </w:pPr>
      <w:r w:rsidRPr="00833C5E">
        <w:t>a szavazás eredményének megállapítása,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260" w:hanging="466"/>
        <w:jc w:val="both"/>
      </w:pPr>
      <w:r w:rsidRPr="00833C5E">
        <w:t>a döntés kimondása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ind w:left="794"/>
      </w:pPr>
      <w:r w:rsidRPr="00833C5E">
        <w:t xml:space="preserve"> </w:t>
      </w: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833C5E">
        <w:t>Az előterjesztő, a tisztségviselők, a jegyző a napirendhez kapcsolódóan bármikor szót kérhe</w:t>
      </w:r>
      <w:r w:rsidRPr="00833C5E">
        <w:t>t</w:t>
      </w:r>
      <w:r w:rsidRPr="00833C5E">
        <w:t>nek.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rPr>
          <w:rFonts w:ascii="Arial" w:hAnsi="Arial" w:cs="Arial"/>
          <w:sz w:val="16"/>
          <w:szCs w:val="16"/>
        </w:r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Képviselők esetében az elnök a „személyes megjegyzés” intézményét érvényre juttatja, amire a vita lezárása után ad lehetőséget - 2 perc időtartamra - annak, aki a vitában az ellene szóló, sérelmesnek vélt megjegyzést kívánja elhárítani, vagy a hozzászólásával kapcsolatban felmerült félreértéseket eloszla</w:t>
      </w:r>
      <w:r w:rsidRPr="00833C5E">
        <w:t>t</w:t>
      </w:r>
      <w:r w:rsidRPr="00833C5E">
        <w:t>ni.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Az ülés rendjének fenntartása érdekében az elnök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 xml:space="preserve">figyelmezteti azt a hozzászólót, aki eltér a tárgyalt témától, 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rendreutasítja azt a képviselőt, aki több mint két alkalommal engedély nélkül túllépte a részére biztosított id</w:t>
      </w:r>
      <w:r w:rsidRPr="00833C5E">
        <w:t>ő</w:t>
      </w:r>
      <w:r w:rsidRPr="00833C5E">
        <w:t>keretet,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  <w:rPr>
          <w:rFonts w:ascii="Arial" w:hAnsi="Arial" w:cs="Arial"/>
          <w:sz w:val="16"/>
          <w:szCs w:val="16"/>
        </w:rPr>
      </w:pPr>
      <w:r w:rsidRPr="00833C5E">
        <w:t>rendreutasíthatja azt, aki a képviselő-testülethez méltatlan magatartást tanúsít</w:t>
      </w:r>
    </w:p>
    <w:p w:rsidR="000B0055" w:rsidRPr="00833C5E" w:rsidRDefault="000B0055" w:rsidP="000B0055">
      <w:pPr>
        <w:pStyle w:val="NormlWeb"/>
        <w:spacing w:before="0" w:beforeAutospacing="0" w:after="0" w:afterAutospacing="0" w:line="220" w:lineRule="atLeast"/>
        <w:ind w:left="1413"/>
        <w:textAlignment w:val="top"/>
      </w:pPr>
      <w:r w:rsidRPr="00833C5E">
        <w:t>       </w:t>
      </w: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 xml:space="preserve">§ </w:t>
      </w:r>
      <w:r w:rsidRPr="00833C5E">
        <w:rPr>
          <w:shd w:val="clear" w:color="auto" w:fill="FFFFFF"/>
        </w:rPr>
        <w:t>Az a képviselő-testületi tag, aki a tanácskozás méltóságát magatartásával súlyosan sérti, a képv</w:t>
      </w:r>
      <w:r w:rsidRPr="00833C5E">
        <w:rPr>
          <w:shd w:val="clear" w:color="auto" w:fill="FFFFFF"/>
        </w:rPr>
        <w:t>i</w:t>
      </w:r>
      <w:r w:rsidRPr="00833C5E">
        <w:rPr>
          <w:shd w:val="clear" w:color="auto" w:fill="FFFFFF"/>
        </w:rPr>
        <w:t>selő-testület tagjait sértő kifejezésekkel illeti - ha bántó kijelentéseit rögtön vissza nem vonja, továbbá a sértettet, illetőleg a testületet meg nem követi - széksértést k</w:t>
      </w:r>
      <w:r w:rsidRPr="00833C5E">
        <w:rPr>
          <w:shd w:val="clear" w:color="auto" w:fill="FFFFFF"/>
        </w:rPr>
        <w:t>ö</w:t>
      </w:r>
      <w:r w:rsidRPr="00833C5E">
        <w:rPr>
          <w:shd w:val="clear" w:color="auto" w:fill="FFFFFF"/>
        </w:rPr>
        <w:t>vet el.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rPr>
          <w:shd w:val="clear" w:color="auto" w:fill="FFFFFF"/>
        </w:rPr>
        <w:t>A 74.§ alapján figyelmeztetett, rendreutasított és a 74.§ szerinti széksértést elkövető képviselő, bárm</w:t>
      </w:r>
      <w:r w:rsidRPr="00833C5E">
        <w:rPr>
          <w:shd w:val="clear" w:color="auto" w:fill="FFFFFF"/>
        </w:rPr>
        <w:t>e</w:t>
      </w:r>
      <w:r w:rsidRPr="00833C5E">
        <w:rPr>
          <w:shd w:val="clear" w:color="auto" w:fill="FFFFFF"/>
        </w:rPr>
        <w:t>lyik képviselő javaslatára, a képviselő-testület minősített többségének szavazatával 1000-től 5000 Ft-ig terjedő bírsággal súj</w:t>
      </w:r>
      <w:r w:rsidRPr="00833C5E">
        <w:rPr>
          <w:shd w:val="clear" w:color="auto" w:fill="FFFFFF"/>
        </w:rPr>
        <w:t>t</w:t>
      </w:r>
      <w:r w:rsidRPr="00833C5E">
        <w:rPr>
          <w:shd w:val="clear" w:color="auto" w:fill="FFFFFF"/>
        </w:rPr>
        <w:t>ható.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rPr>
          <w:shd w:val="clear" w:color="auto" w:fill="FFFFFF"/>
        </w:rPr>
        <w:t>A javaslattételnek a következő napirendi pont tárgyalásának megkezdéséig meg kell törté</w:t>
      </w:r>
      <w:r w:rsidRPr="00833C5E">
        <w:rPr>
          <w:shd w:val="clear" w:color="auto" w:fill="FFFFFF"/>
        </w:rPr>
        <w:t>n</w:t>
      </w:r>
      <w:r w:rsidRPr="00833C5E">
        <w:rPr>
          <w:shd w:val="clear" w:color="auto" w:fill="FFFFFF"/>
        </w:rPr>
        <w:t xml:space="preserve">nie. 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rPr>
          <w:shd w:val="clear" w:color="auto" w:fill="FFFFFF"/>
        </w:rPr>
        <w:t>A bírság összegét 8 napon belül kell befizetni a hivatal költségvetési elszámolási számlájára.</w:t>
      </w:r>
    </w:p>
    <w:p w:rsidR="000B0055" w:rsidRPr="00833C5E" w:rsidRDefault="000B0055" w:rsidP="000B0055">
      <w:pPr>
        <w:keepNext/>
        <w:tabs>
          <w:tab w:val="left" w:pos="426"/>
        </w:tabs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Amennyiben a képviselő-testület ülésén olyan rendzavarás történik, amely lehetetlenné teszi a t</w:t>
      </w:r>
      <w:r w:rsidRPr="00833C5E">
        <w:t>a</w:t>
      </w:r>
      <w:r w:rsidRPr="00833C5E">
        <w:t>nácskozás folytatását, az elnök az ülést határozott időre félbeszakítha</w:t>
      </w:r>
      <w:r w:rsidRPr="00833C5E">
        <w:t>t</w:t>
      </w:r>
      <w:r w:rsidRPr="00833C5E">
        <w:t>ja.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munkatervben nem szereplő napirend megtárgyalására bármely képviselő i</w:t>
      </w:r>
      <w:r w:rsidRPr="00833C5E">
        <w:t>n</w:t>
      </w:r>
      <w:r w:rsidRPr="00833C5E">
        <w:t>dítványt tehet. Az önálló indítványt a rendes ülés napját megelőzően legalább 15 nappal kell írásban a polgármesterhez b</w:t>
      </w:r>
      <w:r w:rsidRPr="00833C5E">
        <w:t>e</w:t>
      </w:r>
      <w:r w:rsidRPr="00833C5E">
        <w:t>nyújtani.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képviselők a polgármesternek, a tisztségviselőknek, a bizottság elnökének, a jegyzőnek felvil</w:t>
      </w:r>
      <w:r w:rsidRPr="00833C5E">
        <w:t>á</w:t>
      </w:r>
      <w:r w:rsidRPr="00833C5E">
        <w:t>gosítás kérése céljából kérdést tehetnek fel. A kérdés a képviselő-testület ülése előtt legalább 6 órával írásban, vagy az ülésen szóban tehető fel.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833C5E">
        <w:t>A megkérdezett az ülésen szóban válaszol. Ha az erre való felkészüléshez hosszabb idő szükséges, akkor a megké</w:t>
      </w:r>
      <w:r w:rsidRPr="00833C5E">
        <w:t>r</w:t>
      </w:r>
      <w:r w:rsidRPr="00833C5E">
        <w:t>dezett 15 napon belül írásban adja meg válaszát.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rPr>
          <w:rFonts w:ascii="Arial" w:hAnsi="Arial" w:cs="Arial"/>
          <w:sz w:val="16"/>
          <w:szCs w:val="16"/>
        </w:r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Közérdekű, illetve a lakosság széles rétegét érintő ügyekben írásban előterjesztett interpelláció ismert</w:t>
      </w:r>
      <w:r w:rsidRPr="00833C5E">
        <w:t>e</w:t>
      </w:r>
      <w:r w:rsidRPr="00833C5E">
        <w:t>tése, valamint az arra adott válasz maximális időtartama 10 perc. Ha a képviselő az interpellációt a Képviselő-testület ülését megelőzően legalább 3 nappal korábban benyújtotta, arra választ a legköz</w:t>
      </w:r>
      <w:r w:rsidRPr="00833C5E">
        <w:t>e</w:t>
      </w:r>
      <w:r w:rsidRPr="00833C5E">
        <w:t>lebbi ülésen kell adni. Egyéb esetben az interpellációra a rákövetk</w:t>
      </w:r>
      <w:r w:rsidRPr="00833C5E">
        <w:t>e</w:t>
      </w:r>
      <w:r w:rsidRPr="00833C5E">
        <w:t>ző ülésen kell válaszolni.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képviselő a képviselő-testület ülésén magyarázat kérése céljából interpellációt intézhet a po</w:t>
      </w:r>
      <w:r w:rsidRPr="00833C5E">
        <w:t>l</w:t>
      </w:r>
      <w:r w:rsidRPr="00833C5E">
        <w:t>gármesterhez, a tisz</w:t>
      </w:r>
      <w:r w:rsidRPr="00833C5E">
        <w:t>t</w:t>
      </w:r>
      <w:r w:rsidRPr="00833C5E">
        <w:t>ségviselőkhöz, a jegyzőhöz, vagy a bizottság elnökéhez, amelyre az ülésen szóban vagy legkésőbb 15 napon belül írásban érdemi választ kell a</w:t>
      </w:r>
      <w:r w:rsidRPr="00833C5E">
        <w:t>d</w:t>
      </w:r>
      <w:r w:rsidRPr="00833C5E">
        <w:t>ni.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Az interpellációt az ülés előtt írásban kell benyújtani a megkérdezett személ</w:t>
      </w:r>
      <w:r w:rsidRPr="00833C5E">
        <w:t>y</w:t>
      </w:r>
      <w:r w:rsidRPr="00833C5E">
        <w:t>hez.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Az ülésen az interpelláció 5 percben összefoglalva szóban is indokolható.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Az interpellációra adott írásos választ a képviselőknek meg kell küldeni.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Az interpellációra adott választ követően az interpellálónak – legfeljebb 2 percben – viszon</w:t>
      </w:r>
      <w:r w:rsidRPr="00833C5E">
        <w:t>t</w:t>
      </w:r>
      <w:r w:rsidRPr="00833C5E">
        <w:t>válaszra van joga. Ezt követően a képviselő-testület vita nélkül határoz a válasz elfogadás</w:t>
      </w:r>
      <w:r w:rsidRPr="00833C5E">
        <w:t>á</w:t>
      </w:r>
      <w:r w:rsidRPr="00833C5E">
        <w:t>ról.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Ha a képviselő-testület az interpellációra adott választ nem fogadja el, a megkérdezett köteles a kérdést újból megvizsgálni és ennek eredményéről az interpellálót és a képviselőket legköz</w:t>
      </w:r>
      <w:r w:rsidRPr="00833C5E">
        <w:t>e</w:t>
      </w:r>
      <w:r w:rsidRPr="00833C5E">
        <w:t>lebbi ülésen tájéko</w:t>
      </w:r>
      <w:r w:rsidRPr="00833C5E">
        <w:t>z</w:t>
      </w:r>
      <w:r w:rsidRPr="00833C5E">
        <w:t>tatni.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Ha a képviselő-testület a választ továbbra sem fogadja el, az interpellációt a bizottságnak adja ki megviz</w:t>
      </w:r>
      <w:r w:rsidRPr="00833C5E">
        <w:t>s</w:t>
      </w:r>
      <w:r w:rsidRPr="00833C5E">
        <w:t>gálás és válaszadás céljából.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sürgősség elfogadása esetén az indítványt azonnal tárgyalni kell. Ellenkező esetben egysz</w:t>
      </w:r>
      <w:r w:rsidRPr="00833C5E">
        <w:t>e</w:t>
      </w:r>
      <w:r w:rsidRPr="00833C5E">
        <w:t>rű napirendi javaslatként kell kezelni és napirendre tűzésének időpontjáról a testület dönt.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ind w:left="794"/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Az elnök napirend előtt tájékoztatást ad a lejárt határidejű határozatok végrehajtásáról és az előző ülés óta tett fontosabb intézkedésekről, átruházott hatáskörben hozott dönt</w:t>
      </w:r>
      <w:r w:rsidRPr="00833C5E">
        <w:t>é</w:t>
      </w:r>
      <w:r w:rsidRPr="00833C5E">
        <w:t>sekről.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napirendi pontok tárgyalásának sorrendjét az alábbiak szerint kell meghat</w:t>
      </w:r>
      <w:r w:rsidRPr="00833C5E">
        <w:t>á</w:t>
      </w:r>
      <w:r w:rsidRPr="00833C5E">
        <w:t>rozni: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 xml:space="preserve">rendelet-tervezet, 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határozati javaslat,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beszámoló (jelentés)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sürgősséggel tárgyalandó javaslat,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kérdés és interpelláció,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tájékoztató a tervezett intézkedésekről, és egyéb bejelent</w:t>
      </w:r>
      <w:r w:rsidRPr="00833C5E">
        <w:t>é</w:t>
      </w:r>
      <w:r w:rsidRPr="00833C5E">
        <w:t>sek.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Napirendi pontokhoz kapcsolódóan az alábbi, i</w:t>
      </w:r>
      <w:r w:rsidRPr="00833C5E">
        <w:t>n</w:t>
      </w:r>
      <w:r w:rsidRPr="00833C5E">
        <w:t>dítványok nyújthatók be: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sürgősségi javaslat,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módosító javaslat,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bizottsági vélemény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ind w:left="794"/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Módosító j</w:t>
      </w:r>
      <w:r w:rsidRPr="00833C5E">
        <w:t>a</w:t>
      </w:r>
      <w:r w:rsidRPr="00833C5E">
        <w:t>vaslattal bármely képviselő és a jegyző is élhet.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 xml:space="preserve">A módosító javaslatokat 3 munkanappal az ülés előtt írásban lehet előterjeszteni. 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 xml:space="preserve">A sürgősséggel tárgyalt napirendhez módosító javaslat az ülésen előterjeszthető. 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módosító javaslatokat indokolni kell.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módosító javaslat ismertetését követően az elnök a napirend előterjesztőjét érdemi nyilatk</w:t>
      </w:r>
      <w:r w:rsidRPr="00833C5E">
        <w:t>o</w:t>
      </w:r>
      <w:r w:rsidRPr="00833C5E">
        <w:t>zattételre hívja fel.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felszólalások lehetnek: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napirend előtti felszólalás,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napirendhez kapcsolódó felszólalás,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ügyrendi felszólalás,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személyes megjegyzés.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ind w:left="794"/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Amennyiben a jegyző jogszabálysértést észlel, köteles azt a testület ülésén szóban jelezni. Jelz</w:t>
      </w:r>
      <w:r w:rsidRPr="00833C5E">
        <w:t>é</w:t>
      </w:r>
      <w:r w:rsidRPr="00833C5E">
        <w:t>sét írásban az ülésről készült jegyzőkönyvhöz melléke</w:t>
      </w:r>
      <w:r w:rsidRPr="00833C5E">
        <w:t>l</w:t>
      </w:r>
      <w:r w:rsidRPr="00833C5E">
        <w:t>ni kell.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ind w:left="794"/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meghívottak az ülésen tanácskozási joggal vesznek részt. Azok, akiket valamelyik napirend tá</w:t>
      </w:r>
      <w:r w:rsidRPr="00833C5E">
        <w:t>r</w:t>
      </w:r>
      <w:r w:rsidRPr="00833C5E">
        <w:t>gyalásához hívtak meg, csak a meghívásuk szerinti napirend vitájában szólalha</w:t>
      </w:r>
      <w:r w:rsidRPr="00833C5E">
        <w:t>t</w:t>
      </w:r>
      <w:r w:rsidRPr="00833C5E">
        <w:t>nak fel.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§ A tárgyalt napirendet érintő ügyrendi kérdésében bármelyik képviselő két percre szót kérhet és java</w:t>
      </w:r>
      <w:r w:rsidRPr="00833C5E">
        <w:t>s</w:t>
      </w:r>
      <w:r w:rsidRPr="00833C5E">
        <w:t>latot tehet. A képviselő-testület a javaslat felett vita nélkül, egyszerű többséggel határoz.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képviselő-testület a napirendi pont vitáját követően döntést igénylő kérdésben rendeletet alkot vagy határ</w:t>
      </w:r>
      <w:r w:rsidRPr="00833C5E">
        <w:t>o</w:t>
      </w:r>
      <w:r w:rsidRPr="00833C5E">
        <w:t>zatot hoz.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Az ülés elnöke az eldöntésre váró kérdést úgy köteles feltenni, hogy a szavazás „igen”-nel vagy „nem”-mel törté</w:t>
      </w:r>
      <w:r w:rsidRPr="00833C5E">
        <w:t>n</w:t>
      </w:r>
      <w:r w:rsidRPr="00833C5E">
        <w:t>hessen.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Az ülés elnöke az előterjesztett és a vitában elhangzott, döntést igénylő javasl</w:t>
      </w:r>
      <w:r w:rsidRPr="00833C5E">
        <w:t>a</w:t>
      </w:r>
      <w:r w:rsidRPr="00833C5E">
        <w:t>tokat egyenként bocsátja szavazásra. Előbb a módosító indítványokról, majd az előterjesztésben szereplő döntési javasl</w:t>
      </w:r>
      <w:r w:rsidRPr="00833C5E">
        <w:t>a</w:t>
      </w:r>
      <w:r w:rsidRPr="00833C5E">
        <w:t>tokról kell sz</w:t>
      </w:r>
      <w:r w:rsidRPr="00833C5E">
        <w:t>a</w:t>
      </w:r>
      <w:r w:rsidRPr="00833C5E">
        <w:t>vazni.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képviselő-testület határozatait a naptári év elejétől külön-külön megjelöléssel kell ellátni, amely ta</w:t>
      </w:r>
      <w:r w:rsidRPr="00833C5E">
        <w:t>r</w:t>
      </w:r>
      <w:r w:rsidRPr="00833C5E">
        <w:t>talmazza: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képviselő-testület megnevezését,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határozat évente kezdődő arab sorszámát,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tárgyi év megjelölését,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képviselő-testület ülésének hónapját római számmal és napját arab számmal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„képviselő-testületi határozata” kifejezést.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ind w:left="794"/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rendelet-tervezetről szóló előterjesztésnek tartalmaznia kell: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rendelet megalkotás</w:t>
      </w:r>
      <w:r w:rsidRPr="00833C5E">
        <w:t>á</w:t>
      </w:r>
      <w:r w:rsidRPr="00833C5E">
        <w:t>nak indokait, szükségességét,</w:t>
      </w:r>
      <w:r w:rsidRPr="00833C5E">
        <w:tab/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az előzetes hatásvizsgálat eredményét,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az elérni kívánt célt,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az egyes szabályozási megoldások indokait (részletes indokolás),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tervezetbe b</w:t>
      </w:r>
      <w:r w:rsidRPr="00833C5E">
        <w:t>e</w:t>
      </w:r>
      <w:r w:rsidRPr="00833C5E">
        <w:t>épített, illetve elvetett véleményeket, javaslatokat,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rendelet-tervezet teljes szövegét.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képviselő-testület a szavazás során először a rendelet-tervezetet módosító javaslatokról, majd a re</w:t>
      </w:r>
      <w:r w:rsidRPr="00833C5E">
        <w:t>n</w:t>
      </w:r>
      <w:r w:rsidRPr="00833C5E">
        <w:t>delet egészéről dönt.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lastRenderedPageBreak/>
        <w:t>A rendeletet az Álmosdi Közös Önkormányzat Hivatalának hirdetőtábláján történő kifüggesztéssel és az önkormányzat honlapján való feltüntetéssel közzé kell te</w:t>
      </w:r>
      <w:r w:rsidRPr="00833C5E">
        <w:t>n</w:t>
      </w:r>
      <w:r w:rsidRPr="00833C5E">
        <w:t>ni.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rendeletek kihirdetéséről és naprakész nyilvántartásáról a jegyző gondosk</w:t>
      </w:r>
      <w:r w:rsidRPr="00833C5E">
        <w:t>o</w:t>
      </w:r>
      <w:r w:rsidRPr="00833C5E">
        <w:t>dik.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re</w:t>
      </w:r>
      <w:r w:rsidRPr="00833C5E">
        <w:t>n</w:t>
      </w:r>
      <w:r w:rsidRPr="00833C5E">
        <w:t>deletek megjelölése tartalmazza: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az önkormányzat megnevezését,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rendelet évente kezdődő arab sorszámát,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 xml:space="preserve">a tárgyi év megjelölését arab számmal 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zárójelben a kihirdetésének hónapját római, napját arab számmal,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az „önkormányz</w:t>
      </w:r>
      <w:r w:rsidRPr="00833C5E">
        <w:t>a</w:t>
      </w:r>
      <w:r w:rsidRPr="00833C5E">
        <w:t>ti rendelete” kifejezést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rendelet címét „-ról”, „-ről” végződéssel.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1"/>
          <w:numId w:val="12"/>
        </w:numPr>
        <w:tabs>
          <w:tab w:val="clear" w:pos="4620"/>
          <w:tab w:val="num" w:pos="360"/>
        </w:tabs>
        <w:ind w:left="540" w:hanging="540"/>
        <w:jc w:val="center"/>
        <w:rPr>
          <w:smallCaps/>
        </w:rPr>
      </w:pPr>
      <w:r w:rsidRPr="00833C5E">
        <w:rPr>
          <w:smallCaps/>
        </w:rPr>
        <w:t>A szavazás rendje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szavazás nyíltan kézfeltartással történik.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Szavazás közben a szavazást indokolni nem sz</w:t>
      </w:r>
      <w:r w:rsidRPr="00833C5E">
        <w:t>a</w:t>
      </w:r>
      <w:r w:rsidRPr="00833C5E">
        <w:t>bad.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Ha törvény, vagy SZMSZ rendelkezése alapján az adott ügyben titkos szavazással kell dönteni, azt a választott szavazatszámláló bizottság bonyolítja le. A titkos szavazáshoz szükséges feltételek biztosít</w:t>
      </w:r>
      <w:r w:rsidRPr="00833C5E">
        <w:t>á</w:t>
      </w:r>
      <w:r w:rsidRPr="00833C5E">
        <w:t>sáról, szavazólapok előkészítéséről a jegyző gondo</w:t>
      </w:r>
      <w:r w:rsidRPr="00833C5E">
        <w:t>s</w:t>
      </w:r>
      <w:r w:rsidRPr="00833C5E">
        <w:t>kodik.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Név szerint szavazást - a Mötv. 48. § (3) bekezdésében meghatározottakon túl - az előterjesztő indítványozhat a szavazás megkezdése előtt. Az indítványról a képvis</w:t>
      </w:r>
      <w:r w:rsidRPr="00833C5E">
        <w:t>e</w:t>
      </w:r>
      <w:r w:rsidRPr="00833C5E">
        <w:t>lő-testület vita nélkül dönt.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napirend elfogadása tárgyában, illetve ügyrendi kérdésben név szerinti szavazás nem indítv</w:t>
      </w:r>
      <w:r w:rsidRPr="00833C5E">
        <w:t>á</w:t>
      </w:r>
      <w:r w:rsidRPr="00833C5E">
        <w:t>nyozható.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Név szerinti szavazás esetén a jegyző abc sorrendben felolvassa a képviselők nevét. A képviselők a nevük elhangz</w:t>
      </w:r>
      <w:r w:rsidRPr="00833C5E">
        <w:t>á</w:t>
      </w:r>
      <w:r w:rsidRPr="00833C5E">
        <w:t>sát követően igen, nem, tartózkodom nyilatkozattal szavaznak. A jegyző a nyilatkozatot a névsoron feltünteti, a szavazat</w:t>
      </w:r>
      <w:r w:rsidRPr="00833C5E">
        <w:t>o</w:t>
      </w:r>
      <w:r w:rsidRPr="00833C5E">
        <w:t>kat összeszámlálja és a szavazás eredményéről az elnököt tájékoztatja.  A szavazás eredményét az elnök hirdeti ki. A né</w:t>
      </w:r>
      <w:r w:rsidRPr="00833C5E">
        <w:t>v</w:t>
      </w:r>
      <w:r w:rsidRPr="00833C5E">
        <w:t>sort a jegyzőkönyvhöz kell csatolni.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Minősített többség szükséges – a</w:t>
      </w:r>
      <w:r>
        <w:t>z</w:t>
      </w:r>
      <w:r w:rsidRPr="00833C5E">
        <w:t xml:space="preserve"> Mötv.-ben meghatározottakon túl – a következő ügyekben: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az önkormányzati vagyonnal v</w:t>
      </w:r>
      <w:r w:rsidRPr="00833C5E">
        <w:t>a</w:t>
      </w:r>
      <w:r w:rsidRPr="00833C5E">
        <w:t>ló rendelkezés,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hitelfelvétel,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kitüntetés, díszpolgári cím adományozása,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helyi népszavazás kiírása,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tanácsnok megbízása, megbízatásának visszavonása,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interpellációra adott válasz elfogadása,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polgármester (alpolgármester) tiszteletdíjának megállapítása,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sürgősségi indítvány elfogadása,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közfeladat önkéntes felvállalása,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fegyelmi ügyekben hozott döntés.</w:t>
      </w:r>
    </w:p>
    <w:p w:rsidR="000B0055" w:rsidRPr="00833C5E" w:rsidRDefault="000B0055" w:rsidP="000B0055">
      <w:pPr>
        <w:jc w:val="center"/>
        <w:rPr>
          <w:b/>
        </w:rPr>
      </w:pPr>
    </w:p>
    <w:p w:rsidR="000B0055" w:rsidRPr="00833C5E" w:rsidRDefault="000B0055" w:rsidP="000B0055">
      <w:pPr>
        <w:jc w:val="center"/>
        <w:rPr>
          <w:b/>
        </w:rPr>
      </w:pPr>
    </w:p>
    <w:p w:rsidR="000B0055" w:rsidRPr="00833C5E" w:rsidRDefault="000B0055" w:rsidP="000B0055">
      <w:pPr>
        <w:pStyle w:val="Cmsor2"/>
        <w:keepLines/>
        <w:numPr>
          <w:ilvl w:val="1"/>
          <w:numId w:val="12"/>
        </w:numPr>
        <w:tabs>
          <w:tab w:val="clear" w:pos="4620"/>
          <w:tab w:val="num" w:pos="540"/>
        </w:tabs>
        <w:spacing w:before="240" w:after="60"/>
        <w:ind w:left="540" w:hanging="540"/>
        <w:rPr>
          <w:b w:val="0"/>
          <w:i/>
          <w:smallCaps/>
        </w:rPr>
      </w:pPr>
      <w:bookmarkStart w:id="9" w:name="_Toc382144813"/>
      <w:r w:rsidRPr="00833C5E">
        <w:rPr>
          <w:b w:val="0"/>
          <w:i/>
          <w:smallCaps/>
        </w:rPr>
        <w:t>A jegyzőkönyv</w:t>
      </w:r>
      <w:bookmarkEnd w:id="9"/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  <w:rPr>
          <w:rFonts w:ascii="Times" w:hAnsi="Times" w:cs="Times"/>
          <w:sz w:val="20"/>
        </w:rPr>
      </w:pPr>
      <w:r w:rsidRPr="00833C5E">
        <w:t>A képviselő-testület üléseiről a tanácskozás lényegét, valamint a hozott döntéseket tartalmazó - szerkesztett - írásos jegyzőkönyvet kell k</w:t>
      </w:r>
      <w:r w:rsidRPr="00833C5E">
        <w:t>é</w:t>
      </w:r>
      <w:r w:rsidRPr="00833C5E">
        <w:t>szíteni.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rPr>
          <w:rFonts w:ascii="Times" w:hAnsi="Times" w:cs="Times"/>
          <w:sz w:val="20"/>
        </w:r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Az írásos jegyzőkönyv a Mötv. 52. § (1) bekezdésébe foglalt elemeken túl tartalmazza: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módosító javaslatokat,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az elnök intézkedéseit, továbbá az ülésen történt fontosabb eseményeket,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az ülés befejezésének időpontját.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ind w:left="794"/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Az írásos jegyzőkönyv eredeti példányának me</w:t>
      </w:r>
      <w:r w:rsidRPr="00833C5E">
        <w:t>l</w:t>
      </w:r>
      <w:r w:rsidRPr="00833C5E">
        <w:t>lékletét képezik: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meghívó,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az írásos előterjesztések, a képviselői önálló indítványok és írásban benyújtott hozzászólások az interpellációk, továbbá az önkormányzati rendeletek kihirdetett sz</w:t>
      </w:r>
      <w:r w:rsidRPr="00833C5E">
        <w:t>ö</w:t>
      </w:r>
      <w:r w:rsidRPr="00833C5E">
        <w:t>vege,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jegyző törvényességi észrevétele,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jelenléti ív, a titkos szavazásról készült jegyzőkönyv és mellékletei,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névsor a név szerinti szavazásról.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ind w:left="794"/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képviselők vagy más felszólalók a jegyzőnél írásban kérhetik a jegyzőkönyv kiigazítását, ha annak tartalma megítélésük szerint nem egyezik az általuk közö</w:t>
      </w:r>
      <w:r w:rsidRPr="00833C5E">
        <w:t>l</w:t>
      </w:r>
      <w:r w:rsidRPr="00833C5E">
        <w:t>tekkel.</w:t>
      </w:r>
      <w:bookmarkStart w:id="10" w:name="_Toc382144815"/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Cmsor1"/>
        <w:keepLines/>
        <w:numPr>
          <w:ilvl w:val="0"/>
          <w:numId w:val="12"/>
        </w:numPr>
        <w:tabs>
          <w:tab w:val="clear" w:pos="4260"/>
          <w:tab w:val="num" w:pos="540"/>
        </w:tabs>
        <w:spacing w:before="240" w:after="60"/>
        <w:ind w:left="540" w:right="382" w:hanging="540"/>
        <w:rPr>
          <w:b w:val="0"/>
          <w:bCs/>
          <w:smallCaps/>
          <w:szCs w:val="28"/>
        </w:rPr>
      </w:pPr>
      <w:bookmarkStart w:id="11" w:name="_Toc382144814"/>
      <w:bookmarkStart w:id="12" w:name="_Toc98065526"/>
      <w:r w:rsidRPr="00833C5E">
        <w:rPr>
          <w:b w:val="0"/>
          <w:bCs/>
          <w:smallCaps/>
          <w:szCs w:val="28"/>
        </w:rPr>
        <w:t>Fejezet</w:t>
      </w:r>
    </w:p>
    <w:p w:rsidR="000B0055" w:rsidRPr="00833C5E" w:rsidRDefault="000B0055" w:rsidP="000B0055"/>
    <w:bookmarkEnd w:id="11"/>
    <w:bookmarkEnd w:id="12"/>
    <w:p w:rsidR="000B0055" w:rsidRPr="00833C5E" w:rsidRDefault="000B0055" w:rsidP="000B0055">
      <w:pPr>
        <w:pStyle w:val="Szmozottlista"/>
        <w:keepLines/>
        <w:numPr>
          <w:ilvl w:val="0"/>
          <w:numId w:val="13"/>
        </w:numPr>
        <w:tabs>
          <w:tab w:val="clear" w:pos="720"/>
          <w:tab w:val="num" w:pos="360"/>
        </w:tabs>
        <w:ind w:hanging="720"/>
        <w:jc w:val="center"/>
        <w:rPr>
          <w:smallCaps/>
        </w:rPr>
      </w:pPr>
      <w:r w:rsidRPr="00833C5E">
        <w:rPr>
          <w:smallCaps/>
        </w:rPr>
        <w:t>A Bizottság</w:t>
      </w:r>
      <w:bookmarkEnd w:id="10"/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833C5E">
        <w:t>A képviselő-testület meghatározott önkormányzati feladatok ellátására Ügyre</w:t>
      </w:r>
      <w:r w:rsidRPr="00833C5E">
        <w:t>n</w:t>
      </w:r>
      <w:r w:rsidRPr="00833C5E">
        <w:t>di-bizottságot hoz létre. A bizottság tagjainak száma 3 fő.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rPr>
          <w:rFonts w:ascii="Arial" w:hAnsi="Arial" w:cs="Arial"/>
          <w:sz w:val="16"/>
          <w:szCs w:val="16"/>
        </w:rPr>
      </w:pPr>
      <w:r w:rsidRPr="00833C5E">
        <w:t xml:space="preserve"> </w:t>
      </w: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Átruházott h</w:t>
      </w:r>
      <w:r w:rsidRPr="00833C5E">
        <w:t>a</w:t>
      </w:r>
      <w:r w:rsidRPr="00833C5E">
        <w:t>táskörben a bizottság feladatot nem lát el.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rPr>
          <w:rFonts w:ascii="Arial" w:hAnsi="Arial" w:cs="Arial"/>
          <w:sz w:val="16"/>
          <w:szCs w:val="16"/>
        </w:r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833C5E">
        <w:t>A bizottság ellátja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az összeférhetetlenséggel kapcsolatos feladatokat,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vagyonnyilatkozat-tételi eljárással kapcsolatos feladatokat,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az egyes törvények által a pénzügyi bizottság hatáskörébe utalt feladatokat,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  <w:rPr>
          <w:rFonts w:ascii="Arial" w:hAnsi="Arial" w:cs="Arial"/>
          <w:sz w:val="16"/>
          <w:szCs w:val="16"/>
        </w:rPr>
      </w:pPr>
      <w:r w:rsidRPr="00833C5E">
        <w:t>az önkormányzat szociális rendeletének bizottsági hatáskörbe tartozó feladatait</w:t>
      </w:r>
      <w:r w:rsidRPr="00833C5E">
        <w:rPr>
          <w:rFonts w:ascii="Arial" w:hAnsi="Arial" w:cs="Arial"/>
          <w:sz w:val="16"/>
          <w:szCs w:val="16"/>
        </w:rPr>
        <w:t>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bizottság elnökének személyére a polgármester tesz javaslatot.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bizot</w:t>
      </w:r>
      <w:r w:rsidRPr="00833C5E">
        <w:t>t</w:t>
      </w:r>
      <w:r w:rsidRPr="00833C5E">
        <w:t>ság tagjaira javaslatot tehetnek: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polgármester,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bármelyik képviselő.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ind w:left="794"/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települési képviselők vagyonnyilatkozatának vizsgálatát a bizottság végzi. Az egyes vagyonny</w:t>
      </w:r>
      <w:r w:rsidRPr="00833C5E">
        <w:t>i</w:t>
      </w:r>
      <w:r w:rsidRPr="00833C5E">
        <w:t>latkozatokat e bizottság tartja nyilván és ellenőrzi.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vagyonnyilatkozattal kapcsolatos eljárás során a bizottság felhívására a képviselő köteles saját, illetve a hozzátartozója vagyonnyilatkozatában feltüntetett adatokra vonatkozó azonosító adatokat hal</w:t>
      </w:r>
      <w:r w:rsidRPr="00833C5E">
        <w:t>a</w:t>
      </w:r>
      <w:r w:rsidRPr="00833C5E">
        <w:t>déktalanul írásban bejelenteni.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Az azonosító adatokat csak a bizottság tagjai ismerhetik meg, azokat az eljárás lezárását követő 8 napon belül törö</w:t>
      </w:r>
      <w:r w:rsidRPr="00833C5E">
        <w:t>l</w:t>
      </w:r>
      <w:r w:rsidRPr="00833C5E">
        <w:t>ni kell.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bizottság önállóan vagy a képviselő-testület döntése alapján előterjesztéseket készít, vélemény</w:t>
      </w:r>
      <w:r w:rsidRPr="00833C5E">
        <w:t>e</w:t>
      </w:r>
      <w:r w:rsidRPr="00833C5E">
        <w:t>zi azokat az előterjesztéseket, amelyek csak bizottság állásfoglalásával terjeszthetők a képviselő-testület elé.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lastRenderedPageBreak/>
        <w:t>A bizottság ülését a polgármesternek, a bizottság elnökének, illetve bármelyik tagjának az indítv</w:t>
      </w:r>
      <w:r w:rsidRPr="00833C5E">
        <w:t>á</w:t>
      </w:r>
      <w:r w:rsidRPr="00833C5E">
        <w:t>nyára a b</w:t>
      </w:r>
      <w:r w:rsidRPr="00833C5E">
        <w:t>i</w:t>
      </w:r>
      <w:r w:rsidRPr="00833C5E">
        <w:t>zottság elnöke összehívja.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bizottság üléséről - az ülés időpontjának, helyének és a javasolt napirendjének megjelölésével - legalább 3 munkanappal korábban a bizottság tagjait, az illetékes alpolgármestert és a jegyzőt írásban vagy más megfelelő módon értesít</w:t>
      </w:r>
      <w:r w:rsidRPr="00833C5E">
        <w:t>e</w:t>
      </w:r>
      <w:r w:rsidRPr="00833C5E">
        <w:t>ni kell, az írásbeli előterjesztések egyidejű kiküldésével.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bizottság ülésén tanácskozási jogokkal részt vehetnek: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bármelyik képviselő,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hivatal megbízottja,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jegyző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bizottság által meghívott személyek és sze</w:t>
      </w:r>
      <w:r w:rsidRPr="00833C5E">
        <w:t>r</w:t>
      </w:r>
      <w:r w:rsidRPr="00833C5E">
        <w:t>vezetek.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bizottság üléseire a képviselő-testületre vonatkozó előírások érvényesek.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bizottság határozatok formájában egyszerű szótöbbséggel ho</w:t>
      </w:r>
      <w:r w:rsidRPr="00833C5E">
        <w:t>z</w:t>
      </w:r>
      <w:r w:rsidRPr="00833C5E">
        <w:t>za meg döntéseit.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bizottságok ülését az elnök, távollétében a bizottság képviselő tagjai közül egyszerű szótöbbsé</w:t>
      </w:r>
      <w:r w:rsidRPr="00833C5E">
        <w:t>g</w:t>
      </w:r>
      <w:r w:rsidRPr="00833C5E">
        <w:t>gel választott alelnök, ha ő is távol van, a bizottság által választott képviselő bizottsági tag vezeti.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képviselő-testület bizottsága a hivatalhoz irányuló megkereséseit a polgármester útján terjeszth</w:t>
      </w:r>
      <w:r w:rsidRPr="00833C5E">
        <w:t>e</w:t>
      </w:r>
      <w:r w:rsidRPr="00833C5E">
        <w:t>ti elő.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bizottság üléseiről jegyzőkönyvet kell készíteni, amely tartalmazza az ülés helyét és idejét, a jelenlévők felsorolását, a tárgyalt napirendeket, a tanácskozás lényegét és a hozott döntéseket. A nemzet</w:t>
      </w:r>
      <w:r w:rsidRPr="00833C5E">
        <w:t>i</w:t>
      </w:r>
      <w:r w:rsidRPr="00833C5E">
        <w:t>ségi véleményeket kívánság szerint rögz</w:t>
      </w:r>
      <w:r w:rsidRPr="00833C5E">
        <w:t>í</w:t>
      </w:r>
      <w:r w:rsidRPr="00833C5E">
        <w:t>teni kell.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jegyzőkönyvet a bizottság elnöke és a jegyzőkönyvvezető írja alá, majd az elnök megbíz</w:t>
      </w:r>
      <w:r w:rsidRPr="00833C5E">
        <w:t>á</w:t>
      </w:r>
      <w:r w:rsidRPr="00833C5E">
        <w:t>sából a hivatal megküldi a bizottság tagjainak, a tisztségviselőknek és a jegyzőnek.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 xml:space="preserve">A jegyzőkönyvet Hajdú-Bihar Megyei Kormányhivatal részére az NJT-re történő feltöltéssel az ülést követő 15 napon belül a hivatal küldi meg. 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jegyzőkönyvet a képviselők bármikor megtekinth</w:t>
      </w:r>
      <w:r w:rsidRPr="00833C5E">
        <w:t>e</w:t>
      </w:r>
      <w:r w:rsidRPr="00833C5E">
        <w:t>tik.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bizottság működésének feltételeit a jegyző köteles biztosítani.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keepLines/>
        <w:numPr>
          <w:ilvl w:val="0"/>
          <w:numId w:val="12"/>
        </w:numPr>
        <w:tabs>
          <w:tab w:val="clear" w:pos="4260"/>
          <w:tab w:val="num" w:pos="360"/>
        </w:tabs>
        <w:ind w:hanging="4260"/>
        <w:jc w:val="center"/>
        <w:rPr>
          <w:rStyle w:val="apple-converted-space"/>
          <w:smallCaps/>
        </w:rPr>
      </w:pPr>
      <w:r w:rsidRPr="00833C5E">
        <w:rPr>
          <w:smallCaps/>
        </w:rPr>
        <w:t>Fejezet</w:t>
      </w:r>
    </w:p>
    <w:p w:rsidR="000B0055" w:rsidRPr="00833C5E" w:rsidRDefault="000B0055" w:rsidP="000B0055">
      <w:pPr>
        <w:pStyle w:val="NormlWeb"/>
        <w:spacing w:before="0" w:beforeAutospacing="0" w:after="0" w:afterAutospacing="0" w:line="220" w:lineRule="atLeast"/>
        <w:textAlignment w:val="top"/>
        <w:rPr>
          <w:rStyle w:val="Kiemels2"/>
        </w:rPr>
      </w:pPr>
    </w:p>
    <w:p w:rsidR="000B0055" w:rsidRPr="00833C5E" w:rsidRDefault="000B0055" w:rsidP="000B0055">
      <w:pPr>
        <w:pStyle w:val="NormlWeb"/>
        <w:numPr>
          <w:ilvl w:val="1"/>
          <w:numId w:val="12"/>
        </w:numPr>
        <w:tabs>
          <w:tab w:val="clear" w:pos="4620"/>
          <w:tab w:val="num" w:pos="360"/>
        </w:tabs>
        <w:spacing w:before="0" w:beforeAutospacing="0" w:after="0" w:afterAutospacing="0" w:line="220" w:lineRule="atLeast"/>
        <w:ind w:hanging="4620"/>
        <w:jc w:val="center"/>
        <w:textAlignment w:val="top"/>
      </w:pPr>
      <w:r w:rsidRPr="00833C5E">
        <w:rPr>
          <w:rStyle w:val="Kiemels2"/>
        </w:rPr>
        <w:t>Közös Önkormányzati Hivatal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Az önkormányzat működésével, valamint az államigazgatási ügyek döntésre történő előkészítés</w:t>
      </w:r>
      <w:r w:rsidRPr="00833C5E">
        <w:t>é</w:t>
      </w:r>
      <w:r w:rsidRPr="00833C5E">
        <w:t>vel és végrehajt</w:t>
      </w:r>
      <w:r w:rsidRPr="00833C5E">
        <w:t>á</w:t>
      </w:r>
      <w:r w:rsidRPr="00833C5E">
        <w:t>sával kapcsolatos feladatok ellátására a képviselő-testület Újléta Községi Önkormányzat Képviselő-testületével kötött megállapodás alapján Közös Önkormányzati Hivatalt működtet.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1"/>
          <w:numId w:val="12"/>
        </w:numPr>
        <w:tabs>
          <w:tab w:val="clear" w:pos="4620"/>
          <w:tab w:val="num" w:pos="360"/>
        </w:tabs>
        <w:ind w:hanging="4620"/>
        <w:jc w:val="center"/>
        <w:rPr>
          <w:rStyle w:val="Kiemels2"/>
          <w:b w:val="0"/>
          <w:bCs w:val="0"/>
        </w:rPr>
      </w:pPr>
      <w:r w:rsidRPr="00833C5E">
        <w:rPr>
          <w:rStyle w:val="Kiemels2"/>
        </w:rPr>
        <w:t>Az együttes képviselő-testületi ülés szabályai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közös önkormányzati hivatali feladatok ellátásával kapcsolatos ügyekben szükség szerint együ</w:t>
      </w:r>
      <w:r w:rsidRPr="00833C5E">
        <w:t>t</w:t>
      </w:r>
      <w:r w:rsidRPr="00833C5E">
        <w:t>tes képviselő-testületi ülésen kell dönt</w:t>
      </w:r>
      <w:r w:rsidRPr="00833C5E">
        <w:t>e</w:t>
      </w:r>
      <w:r w:rsidRPr="00833C5E">
        <w:t>ni.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Évente legalább egy együttes ülést kell tartani a közös önkormányzati hivatali feladatok költségv</w:t>
      </w:r>
      <w:r w:rsidRPr="00833C5E">
        <w:t>e</w:t>
      </w:r>
      <w:r w:rsidRPr="00833C5E">
        <w:t>tésének megállapítása, illetve a zárszámadás elfogadására. A Közös Önkormányzati Hivatal Szervezeti és Működési Szabályzatának elf</w:t>
      </w:r>
      <w:r w:rsidRPr="00833C5E">
        <w:t>o</w:t>
      </w:r>
      <w:r w:rsidRPr="00833C5E">
        <w:t>gadásáról, annak módosításáról szintén együttes ülésen kell dönteni.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Az együttes ülést bármelyik képviselő-testület írásbeli kezdeményezésére össze kell hívni. A ke</w:t>
      </w:r>
      <w:r w:rsidRPr="00833C5E">
        <w:t>z</w:t>
      </w:r>
      <w:r w:rsidRPr="00833C5E">
        <w:t>deményező képviselő-testület a jegyző útján gondosk</w:t>
      </w:r>
      <w:r w:rsidRPr="00833C5E">
        <w:t>o</w:t>
      </w:r>
      <w:r w:rsidRPr="00833C5E">
        <w:t>dik a téma, előterjesztés előkészítéséről.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 jegyző köteles beszámolni a közös önkormányzati hivatal munkájáról mindkét ké</w:t>
      </w:r>
      <w:r w:rsidRPr="00833C5E">
        <w:t>p</w:t>
      </w:r>
      <w:r w:rsidRPr="00833C5E">
        <w:t>viselő-testületnek.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Az együttes ülést Álmosd Község polgármestere vezeti.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Az együttes ülés akkor határozatképes, ha a megállapodásban résztvevő önkormányzatok ké</w:t>
      </w:r>
      <w:r w:rsidRPr="00833C5E">
        <w:t>p</w:t>
      </w:r>
      <w:r w:rsidRPr="00833C5E">
        <w:t>viselő-testületei közül mindegyik határozatképes.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Amennyiben az együttes ülés határozatképtelen, vagy ülés közben határozatképtelenné válik, akkor az ülést 5 napon belül újból össze kell hívni.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Az együttes ülést Álmosd Község polgármestere hívja össze.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határozati javaslatot az érintett önkormányzatok polgármesterei egyenként bocsátják szav</w:t>
      </w:r>
      <w:r w:rsidRPr="00833C5E">
        <w:t>a</w:t>
      </w:r>
      <w:r w:rsidRPr="00833C5E">
        <w:t>zásra, arról a test</w:t>
      </w:r>
      <w:r w:rsidRPr="00833C5E">
        <w:t>ü</w:t>
      </w:r>
      <w:r w:rsidRPr="00833C5E">
        <w:t>letek külön-külön szavaznak.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Az együttes ülésről közös jegyzőkönyvet kell vezetni, melyben az érintett önkormányzatok h</w:t>
      </w:r>
      <w:r w:rsidRPr="00833C5E">
        <w:t>a</w:t>
      </w:r>
      <w:r w:rsidRPr="00833C5E">
        <w:t>tározatai a soron következő sorszámmal külön-külön kerülnek rögzítésre.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Az együttes ülésről szóló jegyzőkönyvet a megállapodásban résztvevő települések polgárme</w:t>
      </w:r>
      <w:r w:rsidRPr="00833C5E">
        <w:t>s</w:t>
      </w:r>
      <w:r w:rsidRPr="00833C5E">
        <w:t>terei és a jegyző írja alá.</w:t>
      </w:r>
    </w:p>
    <w:p w:rsidR="000B0055" w:rsidRPr="00833C5E" w:rsidRDefault="000B0055" w:rsidP="000B0055">
      <w:pPr>
        <w:pStyle w:val="Szmozottlista"/>
        <w:keepLines/>
        <w:numPr>
          <w:ilvl w:val="1"/>
          <w:numId w:val="1"/>
        </w:numPr>
        <w:tabs>
          <w:tab w:val="num" w:pos="360"/>
        </w:tabs>
        <w:ind w:left="1134" w:hanging="340"/>
        <w:jc w:val="both"/>
      </w:pPr>
      <w:r w:rsidRPr="00833C5E">
        <w:t>A jegyzőkönyvet 4 példányban kell készíteni és az érintett önkormányzatoknak meg kell kü</w:t>
      </w:r>
      <w:r w:rsidRPr="00833C5E">
        <w:t>l</w:t>
      </w:r>
      <w:r w:rsidRPr="00833C5E">
        <w:t>deni.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12"/>
        </w:numPr>
        <w:tabs>
          <w:tab w:val="clear" w:pos="4260"/>
          <w:tab w:val="num" w:pos="360"/>
        </w:tabs>
        <w:ind w:hanging="4260"/>
        <w:jc w:val="center"/>
        <w:rPr>
          <w:b/>
          <w:smallCaps/>
        </w:rPr>
      </w:pPr>
      <w:r w:rsidRPr="00833C5E">
        <w:rPr>
          <w:rStyle w:val="Kiemels2"/>
          <w:b w:val="0"/>
          <w:smallCaps/>
        </w:rPr>
        <w:t xml:space="preserve"> Együttműködés a Nemzetiségi Önkormányza</w:t>
      </w:r>
      <w:r w:rsidRPr="00833C5E">
        <w:rPr>
          <w:rStyle w:val="Kiemels2"/>
          <w:b w:val="0"/>
          <w:smallCaps/>
        </w:rPr>
        <w:t>t</w:t>
      </w:r>
      <w:r w:rsidRPr="00833C5E">
        <w:rPr>
          <w:rStyle w:val="Kiemels2"/>
          <w:b w:val="0"/>
          <w:smallCaps/>
        </w:rPr>
        <w:t>tal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</w:pPr>
      <w:r w:rsidRPr="00833C5E">
        <w:t>Álmosd Község Önkormányzata az Álmosdi Roma  Nemzetiségi Önkormányzat részére együt</w:t>
      </w:r>
      <w:r w:rsidRPr="00833C5E">
        <w:t>t</w:t>
      </w:r>
      <w:r w:rsidRPr="00833C5E">
        <w:t>működési megáll</w:t>
      </w:r>
      <w:r w:rsidRPr="00833C5E">
        <w:t>a</w:t>
      </w:r>
      <w:r w:rsidRPr="00833C5E">
        <w:t>podás alapján biztosítja az önkormányzati működés tárgyi és személyi feltételeit.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Cmsor1"/>
        <w:keepLines/>
        <w:numPr>
          <w:ilvl w:val="0"/>
          <w:numId w:val="12"/>
        </w:numPr>
        <w:tabs>
          <w:tab w:val="clear" w:pos="4260"/>
          <w:tab w:val="num" w:pos="360"/>
        </w:tabs>
        <w:ind w:left="0" w:firstLine="0"/>
        <w:rPr>
          <w:b w:val="0"/>
          <w:smallCaps/>
          <w:sz w:val="24"/>
        </w:rPr>
      </w:pPr>
      <w:bookmarkStart w:id="13" w:name="_Toc382144829"/>
      <w:bookmarkStart w:id="14" w:name="_Toc98065528"/>
      <w:r w:rsidRPr="00833C5E">
        <w:rPr>
          <w:b w:val="0"/>
          <w:bCs/>
          <w:smallCaps/>
          <w:sz w:val="24"/>
        </w:rPr>
        <w:t>Fejezet</w:t>
      </w:r>
      <w:r w:rsidRPr="00833C5E">
        <w:rPr>
          <w:b w:val="0"/>
          <w:bCs/>
          <w:smallCaps/>
          <w:sz w:val="24"/>
        </w:rPr>
        <w:br/>
      </w:r>
    </w:p>
    <w:p w:rsidR="000B0055" w:rsidRPr="00833C5E" w:rsidRDefault="000B0055" w:rsidP="000B0055">
      <w:pPr>
        <w:pStyle w:val="Cmsor1"/>
        <w:rPr>
          <w:b w:val="0"/>
          <w:bCs/>
          <w:smallCaps/>
          <w:sz w:val="24"/>
        </w:rPr>
      </w:pPr>
      <w:r w:rsidRPr="00833C5E">
        <w:rPr>
          <w:b w:val="0"/>
          <w:bCs/>
          <w:smallCaps/>
          <w:sz w:val="24"/>
        </w:rPr>
        <w:t>ZÁRÓ RENDELKEZÉSEK</w:t>
      </w:r>
      <w:bookmarkEnd w:id="13"/>
      <w:bookmarkEnd w:id="14"/>
    </w:p>
    <w:p w:rsidR="000B0055" w:rsidRPr="00833C5E" w:rsidRDefault="000B0055" w:rsidP="000B0055"/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  <w:rPr>
          <w:b/>
        </w:rPr>
      </w:pPr>
      <w:r w:rsidRPr="00833C5E">
        <w:t xml:space="preserve">Ez a rendelet 2016. </w:t>
      </w:r>
      <w:r w:rsidR="004B3D34">
        <w:t>április 1</w:t>
      </w:r>
      <w:r w:rsidRPr="00833C5E">
        <w:t>. napján lép hatályba.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rPr>
          <w:b/>
        </w:rPr>
      </w:pPr>
    </w:p>
    <w:p w:rsidR="000B0055" w:rsidRPr="00833C5E" w:rsidRDefault="000B0055" w:rsidP="000B0055">
      <w:pPr>
        <w:pStyle w:val="Szmozottlista"/>
        <w:keepLines/>
        <w:numPr>
          <w:ilvl w:val="0"/>
          <w:numId w:val="2"/>
        </w:numPr>
        <w:jc w:val="both"/>
        <w:rPr>
          <w:b/>
        </w:rPr>
      </w:pPr>
      <w:r w:rsidRPr="00833C5E">
        <w:t>A rendelet hatálybalépésével egyidejűleg hatályát veszti Álmosd Község Önkormányzat Képvis</w:t>
      </w:r>
      <w:r w:rsidRPr="00833C5E">
        <w:t>e</w:t>
      </w:r>
      <w:r w:rsidRPr="00833C5E">
        <w:t>lő-testületének Álmosd Község Önkormányzata Képviselő-testületének a Szervezeti és Működési Sz</w:t>
      </w:r>
      <w:r w:rsidRPr="00833C5E">
        <w:t>a</w:t>
      </w:r>
      <w:r w:rsidRPr="00833C5E">
        <w:t xml:space="preserve">bályzatáról szóló </w:t>
      </w:r>
      <w:r w:rsidRPr="00833C5E">
        <w:rPr>
          <w:rStyle w:val="Kiemels2"/>
          <w:b w:val="0"/>
        </w:rPr>
        <w:t>13/2015. (V.28.) önkormányzati rendelete.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/>
    <w:p w:rsidR="000B0055" w:rsidRPr="00833C5E" w:rsidRDefault="004562D8" w:rsidP="000B0055">
      <w:pPr>
        <w:tabs>
          <w:tab w:val="left" w:pos="426"/>
          <w:tab w:val="left" w:pos="851"/>
          <w:tab w:val="left" w:pos="2835"/>
        </w:tabs>
        <w:ind w:left="426" w:hanging="426"/>
      </w:pPr>
      <w:r>
        <w:t>Álmosd, 2016. március 16</w:t>
      </w:r>
      <w:r w:rsidR="004B3D34">
        <w:t>.</w:t>
      </w:r>
      <w:r w:rsidR="000B0055" w:rsidRPr="00833C5E">
        <w:t xml:space="preserve"> </w:t>
      </w:r>
    </w:p>
    <w:p w:rsidR="000B0055" w:rsidRPr="00833C5E" w:rsidRDefault="000B0055" w:rsidP="000B0055">
      <w:pPr>
        <w:jc w:val="center"/>
      </w:pPr>
    </w:p>
    <w:p w:rsidR="000B0055" w:rsidRPr="00833C5E" w:rsidRDefault="000B0055" w:rsidP="000B0055">
      <w:pPr>
        <w:jc w:val="center"/>
      </w:pPr>
      <w:bookmarkStart w:id="15" w:name="_GoBack"/>
      <w:bookmarkEnd w:id="15"/>
    </w:p>
    <w:p w:rsidR="000B0055" w:rsidRPr="00833C5E" w:rsidRDefault="000B0055" w:rsidP="000B0055">
      <w:pPr>
        <w:jc w:val="center"/>
      </w:pPr>
    </w:p>
    <w:p w:rsidR="000B0055" w:rsidRPr="00833C5E" w:rsidRDefault="000B0055" w:rsidP="000B0055">
      <w:pPr>
        <w:jc w:val="center"/>
      </w:pPr>
      <w:r w:rsidRPr="00833C5E">
        <w:t>P. H.</w:t>
      </w:r>
    </w:p>
    <w:p w:rsidR="000B0055" w:rsidRPr="00833C5E" w:rsidRDefault="000B0055" w:rsidP="000B0055">
      <w:pPr>
        <w:jc w:val="center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0B0055" w:rsidRPr="00833C5E" w:rsidTr="004B3D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B0055" w:rsidRPr="00833C5E" w:rsidRDefault="000B0055" w:rsidP="004B3D34">
            <w:pPr>
              <w:tabs>
                <w:tab w:val="left" w:pos="6946"/>
              </w:tabs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B0055" w:rsidRPr="00833C5E" w:rsidRDefault="000B0055" w:rsidP="004B3D34">
            <w:pPr>
              <w:tabs>
                <w:tab w:val="left" w:pos="6946"/>
              </w:tabs>
              <w:jc w:val="center"/>
            </w:pPr>
          </w:p>
        </w:tc>
      </w:tr>
      <w:tr w:rsidR="000B0055" w:rsidRPr="00833C5E" w:rsidTr="004B3D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B0055" w:rsidRPr="00833C5E" w:rsidRDefault="000B0055" w:rsidP="004B3D34">
            <w:pPr>
              <w:tabs>
                <w:tab w:val="left" w:pos="6946"/>
              </w:tabs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B0055" w:rsidRPr="00833C5E" w:rsidRDefault="000B0055" w:rsidP="004B3D34">
            <w:pPr>
              <w:tabs>
                <w:tab w:val="left" w:pos="6946"/>
              </w:tabs>
              <w:jc w:val="center"/>
            </w:pPr>
          </w:p>
        </w:tc>
      </w:tr>
      <w:tr w:rsidR="000B0055" w:rsidRPr="00833C5E" w:rsidTr="004B3D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B0055" w:rsidRPr="00833C5E" w:rsidRDefault="000B0055" w:rsidP="004B3D34">
            <w:pPr>
              <w:tabs>
                <w:tab w:val="left" w:pos="6946"/>
              </w:tabs>
              <w:jc w:val="center"/>
            </w:pPr>
            <w:r w:rsidRPr="00833C5E">
              <w:t xml:space="preserve">...................................................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B0055" w:rsidRPr="00833C5E" w:rsidRDefault="000B0055" w:rsidP="004B3D34">
            <w:pPr>
              <w:tabs>
                <w:tab w:val="left" w:pos="6946"/>
              </w:tabs>
              <w:jc w:val="center"/>
            </w:pPr>
            <w:r w:rsidRPr="00833C5E">
              <w:t xml:space="preserve">................................................... </w:t>
            </w:r>
          </w:p>
        </w:tc>
      </w:tr>
      <w:tr w:rsidR="000B0055" w:rsidRPr="00833C5E" w:rsidTr="004B3D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B0055" w:rsidRPr="00833C5E" w:rsidRDefault="000B0055" w:rsidP="004B3D34">
            <w:pPr>
              <w:tabs>
                <w:tab w:val="left" w:pos="6946"/>
              </w:tabs>
              <w:jc w:val="center"/>
              <w:rPr>
                <w:i/>
                <w:sz w:val="20"/>
              </w:rPr>
            </w:pPr>
            <w:r w:rsidRPr="00833C5E">
              <w:rPr>
                <w:i/>
                <w:sz w:val="20"/>
              </w:rPr>
              <w:t>polgármester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B0055" w:rsidRPr="00833C5E" w:rsidRDefault="000B0055" w:rsidP="004B3D34">
            <w:pPr>
              <w:tabs>
                <w:tab w:val="left" w:pos="6946"/>
              </w:tabs>
              <w:jc w:val="center"/>
              <w:rPr>
                <w:i/>
                <w:sz w:val="20"/>
              </w:rPr>
            </w:pPr>
            <w:r w:rsidRPr="00833C5E">
              <w:rPr>
                <w:i/>
                <w:sz w:val="20"/>
              </w:rPr>
              <w:t>jegyző</w:t>
            </w:r>
          </w:p>
        </w:tc>
      </w:tr>
    </w:tbl>
    <w:p w:rsidR="000B0055" w:rsidRPr="00833C5E" w:rsidRDefault="000B0055" w:rsidP="000B0055"/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  <w:r w:rsidRPr="00833C5E">
        <w:t xml:space="preserve">Kihirdetési záradék: 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  <w:r w:rsidRPr="00833C5E">
        <w:t xml:space="preserve">A rendeletet a helyben szokásos módon 2016. </w:t>
      </w:r>
      <w:r w:rsidR="004B3D34">
        <w:t xml:space="preserve">március 28. </w:t>
      </w:r>
      <w:r w:rsidRPr="00833C5E">
        <w:t>napján kihirde</w:t>
      </w:r>
      <w:r w:rsidRPr="00833C5E">
        <w:t>t</w:t>
      </w:r>
      <w:r w:rsidRPr="00833C5E">
        <w:t>tem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  <w:r w:rsidRPr="00833C5E">
        <w:tab/>
      </w:r>
      <w:r w:rsidRPr="00833C5E">
        <w:tab/>
      </w:r>
      <w:r w:rsidRPr="00833C5E">
        <w:tab/>
      </w:r>
      <w:r w:rsidRPr="00833C5E">
        <w:tab/>
      </w:r>
      <w:r w:rsidRPr="00833C5E">
        <w:tab/>
      </w:r>
      <w:r w:rsidRPr="00833C5E">
        <w:tab/>
      </w:r>
      <w:r w:rsidRPr="00833C5E">
        <w:tab/>
      </w:r>
      <w:r w:rsidRPr="00833C5E">
        <w:tab/>
      </w:r>
      <w:r w:rsidRPr="00833C5E">
        <w:tab/>
      </w:r>
      <w:r w:rsidRPr="00833C5E">
        <w:tab/>
      </w:r>
      <w:r w:rsidRPr="00833C5E">
        <w:tab/>
      </w:r>
      <w:r w:rsidRPr="00833C5E">
        <w:tab/>
      </w:r>
      <w:r w:rsidRPr="00833C5E">
        <w:tab/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  <w:r w:rsidRPr="00833C5E">
        <w:tab/>
      </w:r>
      <w:r w:rsidRPr="00833C5E">
        <w:tab/>
      </w:r>
      <w:r w:rsidRPr="00833C5E">
        <w:tab/>
      </w:r>
      <w:r w:rsidRPr="00833C5E">
        <w:tab/>
      </w:r>
      <w:r w:rsidRPr="00833C5E">
        <w:tab/>
      </w:r>
      <w:r w:rsidRPr="00833C5E">
        <w:tab/>
      </w:r>
      <w:r w:rsidRPr="00833C5E">
        <w:tab/>
      </w:r>
      <w:r w:rsidRPr="00833C5E">
        <w:tab/>
      </w:r>
      <w:r w:rsidRPr="00833C5E">
        <w:tab/>
        <w:t>Dr. Császár László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  <w:r w:rsidRPr="00833C5E">
        <w:tab/>
      </w:r>
      <w:r w:rsidRPr="00833C5E">
        <w:tab/>
      </w:r>
      <w:r w:rsidRPr="00833C5E">
        <w:tab/>
      </w:r>
      <w:r w:rsidRPr="00833C5E">
        <w:tab/>
      </w:r>
      <w:r w:rsidRPr="00833C5E">
        <w:tab/>
      </w:r>
      <w:r w:rsidRPr="00833C5E">
        <w:tab/>
      </w:r>
      <w:r w:rsidRPr="00833C5E">
        <w:tab/>
      </w:r>
      <w:r w:rsidRPr="00833C5E">
        <w:tab/>
      </w:r>
      <w:r w:rsidRPr="00833C5E">
        <w:tab/>
      </w:r>
      <w:r w:rsidRPr="00833C5E">
        <w:tab/>
        <w:t>Jegyző</w:t>
      </w:r>
    </w:p>
    <w:p w:rsidR="000B0055" w:rsidRPr="00833C5E" w:rsidRDefault="000B0055" w:rsidP="000B0055">
      <w:pPr>
        <w:pStyle w:val="Szvegtrzs50"/>
        <w:shd w:val="clear" w:color="auto" w:fill="auto"/>
        <w:spacing w:before="120" w:after="120" w:line="240" w:lineRule="auto"/>
        <w:jc w:val="right"/>
        <w:rPr>
          <w:rStyle w:val="Szvegtrzs5Exact"/>
          <w:bCs/>
          <w:color w:val="000000"/>
        </w:rPr>
      </w:pPr>
      <w:r w:rsidRPr="00833C5E">
        <w:rPr>
          <w:rStyle w:val="Szvegtrzs5Exact"/>
          <w:bCs/>
          <w:color w:val="000000"/>
        </w:rPr>
        <w:t>Álmosd Község Önkormányzat Szervezeti és Működési Szabályzatának 1. melléklete.</w:t>
      </w:r>
    </w:p>
    <w:p w:rsidR="000B0055" w:rsidRPr="00833C5E" w:rsidRDefault="000B0055" w:rsidP="000B0055">
      <w:pPr>
        <w:pStyle w:val="Szvegtrzs50"/>
        <w:shd w:val="clear" w:color="auto" w:fill="auto"/>
        <w:spacing w:before="120" w:after="120" w:line="240" w:lineRule="auto"/>
        <w:rPr>
          <w:rStyle w:val="Szvegtrzs5Exact"/>
          <w:b/>
          <w:bCs/>
          <w:color w:val="000000"/>
        </w:rPr>
      </w:pPr>
    </w:p>
    <w:p w:rsidR="000B0055" w:rsidRPr="00833C5E" w:rsidRDefault="000B0055" w:rsidP="000B0055">
      <w:pPr>
        <w:pStyle w:val="Szvegtrzs50"/>
        <w:shd w:val="clear" w:color="auto" w:fill="auto"/>
        <w:spacing w:before="120" w:after="120" w:line="240" w:lineRule="auto"/>
        <w:rPr>
          <w:rStyle w:val="Szvegtrzs5Exact"/>
          <w:b/>
          <w:bCs/>
          <w:color w:val="000000"/>
        </w:rPr>
      </w:pPr>
    </w:p>
    <w:p w:rsidR="000B0055" w:rsidRPr="00833C5E" w:rsidRDefault="000B0055" w:rsidP="000B0055">
      <w:pPr>
        <w:pStyle w:val="Szvegtrzs50"/>
        <w:shd w:val="clear" w:color="auto" w:fill="auto"/>
        <w:spacing w:before="120" w:after="120" w:line="240" w:lineRule="auto"/>
        <w:jc w:val="center"/>
        <w:rPr>
          <w:rFonts w:cs="Arial"/>
          <w:sz w:val="24"/>
          <w:szCs w:val="24"/>
        </w:rPr>
      </w:pPr>
      <w:r w:rsidRPr="00833C5E">
        <w:rPr>
          <w:rStyle w:val="Szvegtrzs5Exact"/>
          <w:b/>
          <w:bCs/>
          <w:color w:val="000000"/>
          <w:sz w:val="24"/>
          <w:szCs w:val="24"/>
        </w:rPr>
        <w:t>Álmosd Község Önkormányzati képviselőinek etikai kódexe</w:t>
      </w:r>
    </w:p>
    <w:p w:rsidR="000B0055" w:rsidRPr="00833C5E" w:rsidRDefault="000B0055" w:rsidP="000B0055">
      <w:pPr>
        <w:pStyle w:val="Szvegtrzs70"/>
        <w:shd w:val="clear" w:color="auto" w:fill="auto"/>
        <w:spacing w:before="120" w:after="120" w:line="240" w:lineRule="auto"/>
        <w:jc w:val="center"/>
        <w:rPr>
          <w:rStyle w:val="Szvegtrzs7"/>
          <w:rFonts w:cs="Arial"/>
          <w:bCs/>
          <w:i/>
          <w:iCs/>
          <w:color w:val="000000"/>
          <w:spacing w:val="56"/>
          <w:u w:val="single"/>
        </w:rPr>
      </w:pPr>
    </w:p>
    <w:p w:rsidR="000B0055" w:rsidRPr="00833C5E" w:rsidRDefault="000B0055" w:rsidP="000B0055">
      <w:pPr>
        <w:pStyle w:val="Szvegtrzs70"/>
        <w:shd w:val="clear" w:color="auto" w:fill="auto"/>
        <w:spacing w:before="120" w:after="120" w:line="240" w:lineRule="auto"/>
        <w:jc w:val="center"/>
        <w:rPr>
          <w:rFonts w:cs="Arial"/>
          <w:spacing w:val="56"/>
          <w:u w:val="single"/>
        </w:rPr>
      </w:pPr>
      <w:r w:rsidRPr="00833C5E">
        <w:rPr>
          <w:rStyle w:val="Szvegtrzs7"/>
          <w:rFonts w:cs="Arial"/>
          <w:bCs/>
          <w:i/>
          <w:iCs/>
          <w:color w:val="000000"/>
          <w:spacing w:val="56"/>
          <w:u w:val="single"/>
        </w:rPr>
        <w:t>Preambulum</w:t>
      </w:r>
    </w:p>
    <w:p w:rsidR="000B0055" w:rsidRPr="00833C5E" w:rsidRDefault="000B0055" w:rsidP="000B0055">
      <w:pPr>
        <w:spacing w:before="120" w:after="120"/>
        <w:jc w:val="both"/>
        <w:rPr>
          <w:rStyle w:val="Szvegtrzs2"/>
          <w:rFonts w:cs="Arial"/>
          <w:color w:val="000000"/>
          <w:sz w:val="20"/>
          <w:szCs w:val="20"/>
        </w:rPr>
      </w:pPr>
    </w:p>
    <w:p w:rsidR="000B0055" w:rsidRPr="00833C5E" w:rsidRDefault="000B0055" w:rsidP="000B0055">
      <w:pPr>
        <w:spacing w:before="120" w:after="120"/>
        <w:jc w:val="both"/>
        <w:rPr>
          <w:rStyle w:val="Szvegtrzs2"/>
          <w:rFonts w:cs="Arial"/>
          <w:color w:val="000000"/>
          <w:sz w:val="20"/>
          <w:szCs w:val="20"/>
        </w:rPr>
      </w:pPr>
      <w:r w:rsidRPr="00833C5E">
        <w:rPr>
          <w:rStyle w:val="Szvegtrzs2"/>
          <w:rFonts w:cs="Arial"/>
          <w:color w:val="000000"/>
          <w:sz w:val="20"/>
          <w:szCs w:val="20"/>
        </w:rPr>
        <w:t xml:space="preserve">Az önkormányzati képviselők </w:t>
      </w:r>
    </w:p>
    <w:p w:rsidR="000B0055" w:rsidRPr="00833C5E" w:rsidRDefault="000B0055" w:rsidP="000B0055">
      <w:pPr>
        <w:widowControl w:val="0"/>
        <w:numPr>
          <w:ilvl w:val="0"/>
          <w:numId w:val="20"/>
        </w:numPr>
        <w:tabs>
          <w:tab w:val="clear" w:pos="1428"/>
          <w:tab w:val="num" w:pos="360"/>
        </w:tabs>
        <w:spacing w:before="120" w:after="120"/>
        <w:ind w:left="360"/>
        <w:jc w:val="both"/>
        <w:rPr>
          <w:rStyle w:val="Szvegtrzs2"/>
          <w:rFonts w:cs="Arial"/>
          <w:color w:val="000000"/>
          <w:sz w:val="20"/>
          <w:szCs w:val="20"/>
        </w:rPr>
      </w:pPr>
      <w:r w:rsidRPr="00833C5E">
        <w:rPr>
          <w:rStyle w:val="Szvegtrzs2"/>
          <w:rFonts w:cs="Arial"/>
          <w:color w:val="000000"/>
          <w:sz w:val="20"/>
          <w:szCs w:val="20"/>
        </w:rPr>
        <w:t xml:space="preserve">feladatukat a jogszabályok keretei között és a választópolgároktól kapott megbízatásukkal összhangban látják el, </w:t>
      </w:r>
    </w:p>
    <w:p w:rsidR="000B0055" w:rsidRPr="00833C5E" w:rsidRDefault="000B0055" w:rsidP="000B0055">
      <w:pPr>
        <w:widowControl w:val="0"/>
        <w:numPr>
          <w:ilvl w:val="0"/>
          <w:numId w:val="20"/>
        </w:numPr>
        <w:tabs>
          <w:tab w:val="clear" w:pos="1428"/>
          <w:tab w:val="num" w:pos="360"/>
        </w:tabs>
        <w:spacing w:before="120" w:after="120"/>
        <w:ind w:left="360"/>
        <w:jc w:val="both"/>
        <w:rPr>
          <w:rStyle w:val="Szvegtrzs2"/>
          <w:rFonts w:cs="Arial"/>
          <w:color w:val="000000"/>
          <w:sz w:val="20"/>
          <w:szCs w:val="20"/>
        </w:rPr>
      </w:pPr>
      <w:r w:rsidRPr="00833C5E">
        <w:rPr>
          <w:rStyle w:val="Szvegtrzs2"/>
          <w:rFonts w:cs="Arial"/>
          <w:color w:val="000000"/>
          <w:sz w:val="20"/>
          <w:szCs w:val="20"/>
        </w:rPr>
        <w:t>a helyi lakosság egészének tartoznak felelősséggel, beleértve azon választópolgáro</w:t>
      </w:r>
      <w:r w:rsidRPr="00833C5E">
        <w:rPr>
          <w:rStyle w:val="Szvegtrzs2"/>
          <w:rFonts w:cs="Arial"/>
          <w:color w:val="000000"/>
          <w:sz w:val="20"/>
          <w:szCs w:val="20"/>
        </w:rPr>
        <w:softHyphen/>
        <w:t xml:space="preserve">kat is, akik nem szavaztak rájuk;  </w:t>
      </w:r>
    </w:p>
    <w:p w:rsidR="000B0055" w:rsidRPr="00833C5E" w:rsidRDefault="000B0055" w:rsidP="000B0055">
      <w:pPr>
        <w:widowControl w:val="0"/>
        <w:numPr>
          <w:ilvl w:val="0"/>
          <w:numId w:val="20"/>
        </w:numPr>
        <w:tabs>
          <w:tab w:val="clear" w:pos="1428"/>
          <w:tab w:val="num" w:pos="360"/>
        </w:tabs>
        <w:spacing w:before="120" w:after="120"/>
        <w:ind w:left="360"/>
        <w:jc w:val="both"/>
        <w:rPr>
          <w:rStyle w:val="Szvegtrzs2"/>
          <w:rFonts w:cs="Arial"/>
          <w:color w:val="000000"/>
          <w:sz w:val="20"/>
          <w:szCs w:val="20"/>
        </w:rPr>
      </w:pPr>
      <w:r w:rsidRPr="00833C5E">
        <w:rPr>
          <w:rStyle w:val="Szvegtrzs2"/>
          <w:rFonts w:cs="Arial"/>
          <w:color w:val="000000"/>
          <w:sz w:val="20"/>
          <w:szCs w:val="20"/>
        </w:rPr>
        <w:t xml:space="preserve">elfogadják, hogy a választóktól kapott megbízatás tisztelete egyenrangú az etikai normák tiszteletével; </w:t>
      </w:r>
    </w:p>
    <w:p w:rsidR="000B0055" w:rsidRPr="00833C5E" w:rsidRDefault="000B0055" w:rsidP="000B0055">
      <w:pPr>
        <w:widowControl w:val="0"/>
        <w:numPr>
          <w:ilvl w:val="0"/>
          <w:numId w:val="20"/>
        </w:numPr>
        <w:tabs>
          <w:tab w:val="clear" w:pos="1428"/>
          <w:tab w:val="num" w:pos="360"/>
        </w:tabs>
        <w:spacing w:before="120" w:after="120"/>
        <w:ind w:left="360"/>
        <w:jc w:val="both"/>
        <w:rPr>
          <w:rStyle w:val="Szvegtrzs2"/>
          <w:rFonts w:cs="Arial"/>
          <w:color w:val="000000"/>
          <w:sz w:val="20"/>
          <w:szCs w:val="20"/>
        </w:rPr>
      </w:pPr>
      <w:r w:rsidRPr="00833C5E">
        <w:rPr>
          <w:rStyle w:val="Szvegtrzs2"/>
          <w:rFonts w:cs="Arial"/>
          <w:color w:val="000000"/>
          <w:sz w:val="20"/>
          <w:szCs w:val="20"/>
        </w:rPr>
        <w:t>megállapítják, hogy a helyi képviselői réteg sem mentes a botrányok keltésétől;</w:t>
      </w:r>
    </w:p>
    <w:p w:rsidR="000B0055" w:rsidRPr="00833C5E" w:rsidRDefault="000B0055" w:rsidP="000B0055">
      <w:pPr>
        <w:widowControl w:val="0"/>
        <w:numPr>
          <w:ilvl w:val="0"/>
          <w:numId w:val="20"/>
        </w:numPr>
        <w:tabs>
          <w:tab w:val="clear" w:pos="1428"/>
          <w:tab w:val="num" w:pos="360"/>
        </w:tabs>
        <w:spacing w:before="120" w:after="120"/>
        <w:ind w:left="360"/>
        <w:jc w:val="both"/>
        <w:rPr>
          <w:rStyle w:val="Szvegtrzs2"/>
          <w:rFonts w:cs="Arial"/>
          <w:color w:val="000000"/>
          <w:sz w:val="20"/>
          <w:szCs w:val="20"/>
        </w:rPr>
      </w:pPr>
      <w:r w:rsidRPr="00833C5E">
        <w:rPr>
          <w:rStyle w:val="Szvegtrzs2"/>
          <w:rFonts w:cs="Arial"/>
          <w:color w:val="000000"/>
          <w:sz w:val="20"/>
          <w:szCs w:val="20"/>
        </w:rPr>
        <w:t>meggyőződtek arról, hogy a kép</w:t>
      </w:r>
      <w:r w:rsidRPr="00833C5E">
        <w:rPr>
          <w:rStyle w:val="Szvegtrzs2"/>
          <w:rFonts w:cs="Arial"/>
          <w:color w:val="000000"/>
          <w:sz w:val="20"/>
          <w:szCs w:val="20"/>
        </w:rPr>
        <w:softHyphen/>
        <w:t>viselők figyelmébe ajánlott etikai kódex lehetővé teszi a képviselők, valamint az állampo</w:t>
      </w:r>
      <w:r w:rsidRPr="00833C5E">
        <w:rPr>
          <w:rStyle w:val="Szvegtrzs2"/>
          <w:rFonts w:cs="Arial"/>
          <w:color w:val="000000"/>
          <w:sz w:val="20"/>
          <w:szCs w:val="20"/>
        </w:rPr>
        <w:t>l</w:t>
      </w:r>
      <w:r w:rsidRPr="00833C5E">
        <w:rPr>
          <w:rStyle w:val="Szvegtrzs2"/>
          <w:rFonts w:cs="Arial"/>
          <w:color w:val="000000"/>
          <w:sz w:val="20"/>
          <w:szCs w:val="20"/>
        </w:rPr>
        <w:t xml:space="preserve">gárok közötti bizalom megerősödését; </w:t>
      </w:r>
    </w:p>
    <w:p w:rsidR="000B0055" w:rsidRPr="00833C5E" w:rsidRDefault="000B0055" w:rsidP="000B0055">
      <w:pPr>
        <w:widowControl w:val="0"/>
        <w:numPr>
          <w:ilvl w:val="0"/>
          <w:numId w:val="20"/>
        </w:numPr>
        <w:tabs>
          <w:tab w:val="clear" w:pos="1428"/>
          <w:tab w:val="num" w:pos="360"/>
        </w:tabs>
        <w:spacing w:before="120" w:after="120"/>
        <w:ind w:left="360"/>
        <w:jc w:val="both"/>
        <w:rPr>
          <w:rStyle w:val="Szvegtrzs2"/>
          <w:rFonts w:cs="Arial"/>
          <w:color w:val="000000"/>
          <w:sz w:val="20"/>
          <w:szCs w:val="20"/>
        </w:rPr>
      </w:pPr>
      <w:r w:rsidRPr="00833C5E">
        <w:rPr>
          <w:rStyle w:val="Szvegtrzs2"/>
          <w:rFonts w:cs="Arial"/>
          <w:color w:val="000000"/>
          <w:sz w:val="20"/>
          <w:szCs w:val="20"/>
        </w:rPr>
        <w:t>továbbá arról, hogy e bizalmi kapcsolat elenged</w:t>
      </w:r>
      <w:r w:rsidRPr="00833C5E">
        <w:rPr>
          <w:rStyle w:val="Szvegtrzs2"/>
          <w:rFonts w:cs="Arial"/>
          <w:color w:val="000000"/>
          <w:sz w:val="20"/>
          <w:szCs w:val="20"/>
        </w:rPr>
        <w:softHyphen/>
        <w:t xml:space="preserve">hetetlen a képviselő feladatának megfelelő betöltéséhez; </w:t>
      </w:r>
    </w:p>
    <w:p w:rsidR="000B0055" w:rsidRPr="00833C5E" w:rsidRDefault="000B0055" w:rsidP="000B0055">
      <w:pPr>
        <w:widowControl w:val="0"/>
        <w:numPr>
          <w:ilvl w:val="0"/>
          <w:numId w:val="20"/>
        </w:numPr>
        <w:tabs>
          <w:tab w:val="clear" w:pos="1428"/>
          <w:tab w:val="num" w:pos="360"/>
        </w:tabs>
        <w:spacing w:before="120" w:after="120"/>
        <w:ind w:left="360"/>
        <w:jc w:val="both"/>
        <w:rPr>
          <w:rStyle w:val="Szvegtrzs2Exact"/>
          <w:color w:val="000000"/>
          <w:sz w:val="20"/>
          <w:szCs w:val="20"/>
        </w:rPr>
      </w:pPr>
      <w:r w:rsidRPr="00833C5E">
        <w:rPr>
          <w:rStyle w:val="Szvegtrzs2Exact"/>
          <w:color w:val="000000"/>
          <w:sz w:val="20"/>
          <w:szCs w:val="20"/>
        </w:rPr>
        <w:t>és arról, hogy egy ilyen etikai kódexet a képviselő tevé</w:t>
      </w:r>
      <w:r w:rsidRPr="00833C5E">
        <w:rPr>
          <w:rStyle w:val="Szvegtrzs2Exact"/>
          <w:color w:val="000000"/>
          <w:sz w:val="20"/>
          <w:szCs w:val="20"/>
        </w:rPr>
        <w:softHyphen/>
        <w:t>kenységének lehető legszélesebb körére kell alkalma</w:t>
      </w:r>
      <w:r w:rsidRPr="00833C5E">
        <w:rPr>
          <w:rStyle w:val="Szvegtrzs2Exact"/>
          <w:color w:val="000000"/>
          <w:sz w:val="20"/>
          <w:szCs w:val="20"/>
        </w:rPr>
        <w:t>z</w:t>
      </w:r>
      <w:r w:rsidRPr="00833C5E">
        <w:rPr>
          <w:rStyle w:val="Szvegtrzs2Exact"/>
          <w:color w:val="000000"/>
          <w:sz w:val="20"/>
          <w:szCs w:val="20"/>
        </w:rPr>
        <w:t xml:space="preserve">ni; </w:t>
      </w:r>
    </w:p>
    <w:p w:rsidR="000B0055" w:rsidRPr="00833C5E" w:rsidRDefault="000B0055" w:rsidP="000B0055">
      <w:pPr>
        <w:widowControl w:val="0"/>
        <w:numPr>
          <w:ilvl w:val="0"/>
          <w:numId w:val="20"/>
        </w:numPr>
        <w:tabs>
          <w:tab w:val="clear" w:pos="1428"/>
          <w:tab w:val="num" w:pos="360"/>
        </w:tabs>
        <w:spacing w:before="120" w:after="120"/>
        <w:ind w:left="360"/>
        <w:jc w:val="both"/>
        <w:rPr>
          <w:rStyle w:val="Szvegtrzs2Exact"/>
          <w:color w:val="000000"/>
          <w:sz w:val="20"/>
          <w:szCs w:val="20"/>
        </w:rPr>
      </w:pPr>
      <w:r w:rsidRPr="00833C5E">
        <w:rPr>
          <w:rStyle w:val="Szvegtrzs2Exact"/>
          <w:color w:val="000000"/>
          <w:sz w:val="20"/>
          <w:szCs w:val="20"/>
        </w:rPr>
        <w:t>valamint arról, hogy az etikai kódexben szabályozott erkölcsi kötele</w:t>
      </w:r>
      <w:r w:rsidRPr="00833C5E">
        <w:rPr>
          <w:rStyle w:val="Szvegtrzs2Exact"/>
          <w:color w:val="000000"/>
          <w:sz w:val="20"/>
          <w:szCs w:val="20"/>
        </w:rPr>
        <w:softHyphen/>
        <w:t>zettségek meghatározása egyértelművé teszi szerepüket és felada</w:t>
      </w:r>
      <w:r w:rsidRPr="00833C5E">
        <w:rPr>
          <w:rStyle w:val="Szvegtrzs2Exact"/>
          <w:color w:val="000000"/>
          <w:sz w:val="20"/>
          <w:szCs w:val="20"/>
        </w:rPr>
        <w:softHyphen/>
        <w:t xml:space="preserve">tukat, valamint megerősíti ezek fontosságát; </w:t>
      </w:r>
    </w:p>
    <w:p w:rsidR="000B0055" w:rsidRPr="00833C5E" w:rsidRDefault="000B0055" w:rsidP="000B0055">
      <w:pPr>
        <w:widowControl w:val="0"/>
        <w:numPr>
          <w:ilvl w:val="0"/>
          <w:numId w:val="20"/>
        </w:numPr>
        <w:tabs>
          <w:tab w:val="clear" w:pos="1428"/>
          <w:tab w:val="num" w:pos="360"/>
        </w:tabs>
        <w:spacing w:before="120" w:after="120"/>
        <w:ind w:left="360"/>
        <w:jc w:val="both"/>
        <w:rPr>
          <w:rStyle w:val="Szvegtrzs2Exact"/>
          <w:color w:val="000000"/>
          <w:sz w:val="20"/>
          <w:szCs w:val="20"/>
        </w:rPr>
      </w:pPr>
      <w:r w:rsidRPr="00833C5E">
        <w:rPr>
          <w:rStyle w:val="Szvegtrzs2"/>
          <w:rFonts w:cs="Arial"/>
          <w:color w:val="000000"/>
          <w:sz w:val="20"/>
          <w:szCs w:val="20"/>
        </w:rPr>
        <w:t>tisztában vannak a lakosságnak azzal az elvárásával, hogy a képviselők a feladatukkal és hatáskörükkel összhangban lévő in</w:t>
      </w:r>
      <w:r w:rsidRPr="00833C5E">
        <w:rPr>
          <w:rStyle w:val="Szvegtrzs2"/>
          <w:rFonts w:cs="Arial"/>
          <w:color w:val="000000"/>
          <w:sz w:val="20"/>
          <w:szCs w:val="20"/>
        </w:rPr>
        <w:softHyphen/>
        <w:t>tézkedéseket tegyék</w:t>
      </w:r>
      <w:r w:rsidRPr="00833C5E">
        <w:rPr>
          <w:rStyle w:val="Szvegtrzs2Exact"/>
          <w:color w:val="000000"/>
          <w:sz w:val="20"/>
          <w:szCs w:val="20"/>
        </w:rPr>
        <w:t xml:space="preserve"> </w:t>
      </w:r>
    </w:p>
    <w:p w:rsidR="000B0055" w:rsidRPr="00833C5E" w:rsidRDefault="000B0055" w:rsidP="000B0055">
      <w:pPr>
        <w:widowControl w:val="0"/>
        <w:numPr>
          <w:ilvl w:val="0"/>
          <w:numId w:val="20"/>
        </w:numPr>
        <w:tabs>
          <w:tab w:val="clear" w:pos="1428"/>
          <w:tab w:val="num" w:pos="360"/>
        </w:tabs>
        <w:spacing w:before="120" w:after="120"/>
        <w:ind w:left="360"/>
        <w:jc w:val="both"/>
        <w:rPr>
          <w:rStyle w:val="Szvegtrzs2Exact"/>
          <w:color w:val="000000"/>
          <w:sz w:val="20"/>
          <w:szCs w:val="20"/>
        </w:rPr>
      </w:pPr>
      <w:r w:rsidRPr="00833C5E">
        <w:rPr>
          <w:rStyle w:val="Szvegtrzs2Exact"/>
          <w:color w:val="000000"/>
          <w:sz w:val="20"/>
          <w:szCs w:val="20"/>
        </w:rPr>
        <w:t>hangsúlyozzák, hogy az erkölcsi szabályok meghatározása az er</w:t>
      </w:r>
      <w:r w:rsidRPr="00833C5E">
        <w:rPr>
          <w:rStyle w:val="Szvegtrzs2Exact"/>
          <w:color w:val="000000"/>
          <w:sz w:val="20"/>
          <w:szCs w:val="20"/>
        </w:rPr>
        <w:softHyphen/>
        <w:t>kölcsi normák tiszteletben tartását is magába fo</w:t>
      </w:r>
      <w:r w:rsidRPr="00833C5E">
        <w:rPr>
          <w:rStyle w:val="Szvegtrzs2Exact"/>
          <w:color w:val="000000"/>
          <w:sz w:val="20"/>
          <w:szCs w:val="20"/>
        </w:rPr>
        <w:t>g</w:t>
      </w:r>
      <w:r w:rsidRPr="00833C5E">
        <w:rPr>
          <w:rStyle w:val="Szvegtrzs2Exact"/>
          <w:color w:val="000000"/>
          <w:sz w:val="20"/>
          <w:szCs w:val="20"/>
        </w:rPr>
        <w:t xml:space="preserve">lalja;  </w:t>
      </w:r>
    </w:p>
    <w:p w:rsidR="000B0055" w:rsidRPr="00833C5E" w:rsidRDefault="000B0055" w:rsidP="000B0055">
      <w:pPr>
        <w:widowControl w:val="0"/>
        <w:numPr>
          <w:ilvl w:val="0"/>
          <w:numId w:val="20"/>
        </w:numPr>
        <w:tabs>
          <w:tab w:val="clear" w:pos="1428"/>
          <w:tab w:val="num" w:pos="360"/>
        </w:tabs>
        <w:spacing w:before="120" w:after="120"/>
        <w:ind w:left="360"/>
        <w:jc w:val="both"/>
        <w:rPr>
          <w:rStyle w:val="Szvegtrzs2Exact"/>
          <w:color w:val="000000"/>
          <w:sz w:val="20"/>
          <w:szCs w:val="20"/>
        </w:rPr>
      </w:pPr>
      <w:r w:rsidRPr="00833C5E">
        <w:rPr>
          <w:rStyle w:val="Szvegtrzs2Exact"/>
          <w:color w:val="000000"/>
          <w:sz w:val="20"/>
          <w:szCs w:val="20"/>
        </w:rPr>
        <w:t>emlékeztetnek arra, hogy a bizalom légkörének visszaállításához szükség van a civil társadalom egészének bev</w:t>
      </w:r>
      <w:r w:rsidRPr="00833C5E">
        <w:rPr>
          <w:rStyle w:val="Szvegtrzs2Exact"/>
          <w:color w:val="000000"/>
          <w:sz w:val="20"/>
          <w:szCs w:val="20"/>
        </w:rPr>
        <w:t>o</w:t>
      </w:r>
      <w:r w:rsidRPr="00833C5E">
        <w:rPr>
          <w:rStyle w:val="Szvegtrzs2Exact"/>
          <w:color w:val="000000"/>
          <w:sz w:val="20"/>
          <w:szCs w:val="20"/>
        </w:rPr>
        <w:t>nására, hangsú</w:t>
      </w:r>
      <w:r w:rsidRPr="00833C5E">
        <w:rPr>
          <w:rStyle w:val="Szvegtrzs2Exact"/>
          <w:color w:val="000000"/>
          <w:sz w:val="20"/>
          <w:szCs w:val="20"/>
        </w:rPr>
        <w:softHyphen/>
        <w:t xml:space="preserve">lyozva e tekintetben az állampolgárok és a sajtó szerepét; </w:t>
      </w:r>
    </w:p>
    <w:p w:rsidR="000B0055" w:rsidRPr="00833C5E" w:rsidRDefault="000B0055" w:rsidP="000B0055">
      <w:pPr>
        <w:widowControl w:val="0"/>
        <w:numPr>
          <w:ilvl w:val="0"/>
          <w:numId w:val="20"/>
        </w:numPr>
        <w:tabs>
          <w:tab w:val="clear" w:pos="1428"/>
          <w:tab w:val="num" w:pos="360"/>
        </w:tabs>
        <w:spacing w:before="120" w:after="120"/>
        <w:ind w:left="360"/>
        <w:jc w:val="both"/>
        <w:rPr>
          <w:rStyle w:val="Szvegtrzs2Exact"/>
          <w:color w:val="000000"/>
          <w:sz w:val="20"/>
          <w:szCs w:val="20"/>
        </w:rPr>
      </w:pPr>
      <w:r w:rsidRPr="00833C5E">
        <w:rPr>
          <w:rStyle w:val="Szvegtrzs2Exact"/>
          <w:color w:val="000000"/>
          <w:sz w:val="20"/>
          <w:szCs w:val="20"/>
        </w:rPr>
        <w:t>megerősítik, hogy a kötelezettségek meghatározása nem lehetséges a képviselők megbí</w:t>
      </w:r>
      <w:r w:rsidRPr="00833C5E">
        <w:rPr>
          <w:rStyle w:val="Szvegtrzs2Exact"/>
          <w:color w:val="000000"/>
          <w:sz w:val="20"/>
          <w:szCs w:val="20"/>
        </w:rPr>
        <w:softHyphen/>
        <w:t>zatásának ellátásához szükséges gara</w:t>
      </w:r>
      <w:r w:rsidRPr="00833C5E">
        <w:rPr>
          <w:rStyle w:val="Szvegtrzs2Exact"/>
          <w:color w:val="000000"/>
          <w:sz w:val="20"/>
          <w:szCs w:val="20"/>
        </w:rPr>
        <w:t>n</w:t>
      </w:r>
      <w:r w:rsidRPr="00833C5E">
        <w:rPr>
          <w:rStyle w:val="Szvegtrzs2Exact"/>
          <w:color w:val="000000"/>
          <w:sz w:val="20"/>
          <w:szCs w:val="20"/>
        </w:rPr>
        <w:t xml:space="preserve">ciák biztosítása nélkül, és azt, hogy </w:t>
      </w:r>
    </w:p>
    <w:p w:rsidR="000B0055" w:rsidRPr="00833C5E" w:rsidRDefault="000B0055" w:rsidP="000B0055">
      <w:pPr>
        <w:widowControl w:val="0"/>
        <w:numPr>
          <w:ilvl w:val="0"/>
          <w:numId w:val="20"/>
        </w:numPr>
        <w:tabs>
          <w:tab w:val="clear" w:pos="1428"/>
          <w:tab w:val="num" w:pos="360"/>
        </w:tabs>
        <w:spacing w:before="120" w:after="120"/>
        <w:ind w:left="360"/>
        <w:jc w:val="both"/>
        <w:rPr>
          <w:rStyle w:val="Szvegtrzs2Exact"/>
          <w:color w:val="000000"/>
          <w:sz w:val="20"/>
          <w:szCs w:val="20"/>
        </w:rPr>
      </w:pPr>
      <w:r w:rsidRPr="00833C5E">
        <w:rPr>
          <w:rStyle w:val="Szvegtrzs2Exact"/>
          <w:color w:val="000000"/>
          <w:sz w:val="20"/>
          <w:szCs w:val="20"/>
        </w:rPr>
        <w:t>figyelemmel a helyi önkormányzatok európai kartája, valamint a regionális önkormányzatok európai kartájának re</w:t>
      </w:r>
      <w:r w:rsidRPr="00833C5E">
        <w:rPr>
          <w:rStyle w:val="Szvegtrzs2Exact"/>
          <w:color w:val="000000"/>
          <w:sz w:val="20"/>
          <w:szCs w:val="20"/>
        </w:rPr>
        <w:t>n</w:t>
      </w:r>
      <w:r w:rsidRPr="00833C5E">
        <w:rPr>
          <w:rStyle w:val="Szvegtrzs2Exact"/>
          <w:color w:val="000000"/>
          <w:sz w:val="20"/>
          <w:szCs w:val="20"/>
        </w:rPr>
        <w:t>delkezéseire az etikai kódexet elfogadják.</w:t>
      </w:r>
    </w:p>
    <w:p w:rsidR="000B0055" w:rsidRPr="00833C5E" w:rsidRDefault="000B0055" w:rsidP="000B0055">
      <w:pPr>
        <w:spacing w:before="120" w:after="120"/>
        <w:jc w:val="both"/>
        <w:rPr>
          <w:rStyle w:val="Szvegtrzs2Exact"/>
          <w:color w:val="000000"/>
          <w:sz w:val="20"/>
          <w:szCs w:val="20"/>
        </w:rPr>
      </w:pPr>
      <w:r w:rsidRPr="00833C5E">
        <w:rPr>
          <w:rStyle w:val="Szvegtrzs2Exact"/>
          <w:color w:val="000000"/>
          <w:sz w:val="20"/>
          <w:szCs w:val="20"/>
        </w:rPr>
        <w:t xml:space="preserve"> </w:t>
      </w:r>
    </w:p>
    <w:p w:rsidR="000B0055" w:rsidRPr="00833C5E" w:rsidRDefault="000B0055" w:rsidP="000B0055">
      <w:pPr>
        <w:spacing w:before="120" w:after="120"/>
        <w:jc w:val="both"/>
        <w:rPr>
          <w:rStyle w:val="Szvegtrzs2Exact"/>
          <w:color w:val="000000"/>
          <w:sz w:val="20"/>
          <w:szCs w:val="20"/>
        </w:rPr>
      </w:pPr>
    </w:p>
    <w:p w:rsidR="000B0055" w:rsidRPr="00833C5E" w:rsidRDefault="000B0055" w:rsidP="000B0055">
      <w:pPr>
        <w:widowControl w:val="0"/>
        <w:numPr>
          <w:ilvl w:val="0"/>
          <w:numId w:val="18"/>
        </w:numPr>
        <w:tabs>
          <w:tab w:val="clear" w:pos="1260"/>
          <w:tab w:val="num" w:pos="180"/>
        </w:tabs>
        <w:spacing w:before="120" w:after="120"/>
        <w:ind w:left="360" w:hanging="360"/>
        <w:jc w:val="center"/>
        <w:rPr>
          <w:rStyle w:val="Cmsor20"/>
          <w:rFonts w:cs="Arial"/>
          <w:bCs w:val="0"/>
          <w:color w:val="000000"/>
          <w:sz w:val="20"/>
          <w:szCs w:val="20"/>
        </w:rPr>
      </w:pPr>
      <w:r w:rsidRPr="00833C5E">
        <w:rPr>
          <w:rStyle w:val="Cmsor20"/>
          <w:rFonts w:cs="Arial"/>
          <w:bCs w:val="0"/>
          <w:color w:val="000000"/>
          <w:sz w:val="20"/>
          <w:szCs w:val="20"/>
        </w:rPr>
        <w:t xml:space="preserve"> RÉSZ</w:t>
      </w:r>
    </w:p>
    <w:p w:rsidR="000B0055" w:rsidRPr="00833C5E" w:rsidRDefault="000B0055" w:rsidP="000B0055">
      <w:pPr>
        <w:spacing w:before="120" w:after="120"/>
        <w:ind w:left="720" w:hanging="180"/>
        <w:jc w:val="center"/>
        <w:rPr>
          <w:rFonts w:cs="Arial"/>
          <w:b/>
          <w:sz w:val="20"/>
          <w:szCs w:val="20"/>
        </w:rPr>
      </w:pPr>
    </w:p>
    <w:p w:rsidR="000B0055" w:rsidRPr="00833C5E" w:rsidRDefault="000B0055" w:rsidP="000B0055">
      <w:pPr>
        <w:pStyle w:val="Szvegtrzs70"/>
        <w:numPr>
          <w:ilvl w:val="0"/>
          <w:numId w:val="15"/>
        </w:numPr>
        <w:shd w:val="clear" w:color="auto" w:fill="auto"/>
        <w:tabs>
          <w:tab w:val="left" w:pos="900"/>
        </w:tabs>
        <w:spacing w:before="120" w:after="120" w:line="240" w:lineRule="auto"/>
        <w:ind w:left="720" w:hanging="360"/>
        <w:rPr>
          <w:rStyle w:val="Szvegtrzs7"/>
          <w:rFonts w:cs="Arial"/>
        </w:rPr>
      </w:pPr>
      <w:r w:rsidRPr="00833C5E">
        <w:rPr>
          <w:rStyle w:val="Szvegtrzs7"/>
          <w:rFonts w:cs="Arial"/>
          <w:bCs/>
          <w:i/>
          <w:iCs/>
          <w:color w:val="000000"/>
        </w:rPr>
        <w:t>Cikk</w:t>
      </w:r>
    </w:p>
    <w:p w:rsidR="000B0055" w:rsidRPr="00833C5E" w:rsidRDefault="000B0055" w:rsidP="000B0055">
      <w:pPr>
        <w:pStyle w:val="Szvegtrzs70"/>
        <w:shd w:val="clear" w:color="auto" w:fill="auto"/>
        <w:tabs>
          <w:tab w:val="left" w:pos="330"/>
        </w:tabs>
        <w:spacing w:before="120" w:after="120" w:line="240" w:lineRule="auto"/>
        <w:ind w:left="720" w:hanging="180"/>
        <w:rPr>
          <w:rFonts w:cs="Arial"/>
        </w:rPr>
      </w:pPr>
      <w:r w:rsidRPr="00833C5E">
        <w:rPr>
          <w:rStyle w:val="Szvegtrzs6"/>
          <w:rFonts w:cs="Arial"/>
          <w:i/>
          <w:iCs/>
          <w:color w:val="000000"/>
        </w:rPr>
        <w:t>A képviselő fogalma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Style w:val="Szvegtrzs2"/>
          <w:rFonts w:cs="Arial"/>
          <w:color w:val="000000"/>
          <w:sz w:val="20"/>
          <w:szCs w:val="20"/>
        </w:rPr>
      </w:pPr>
      <w:r w:rsidRPr="00833C5E">
        <w:rPr>
          <w:rStyle w:val="Szvegtrzs2"/>
          <w:rFonts w:cs="Arial"/>
          <w:color w:val="000000"/>
          <w:sz w:val="20"/>
          <w:szCs w:val="20"/>
        </w:rPr>
        <w:t>A jelen kódex alkalmazásában “képviselő” minden helyi önkormányzati képviselő és a polgármester.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Style w:val="Szvegtrzs2"/>
          <w:rFonts w:cs="Arial"/>
          <w:color w:val="000000"/>
          <w:sz w:val="20"/>
          <w:szCs w:val="20"/>
        </w:rPr>
      </w:pPr>
      <w:r w:rsidRPr="00833C5E">
        <w:rPr>
          <w:rStyle w:val="Szvegtrzs2"/>
          <w:rFonts w:cs="Arial"/>
          <w:color w:val="000000"/>
          <w:sz w:val="20"/>
          <w:szCs w:val="20"/>
        </w:rPr>
        <w:t xml:space="preserve"> 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Fonts w:cs="Arial"/>
          <w:sz w:val="20"/>
          <w:szCs w:val="20"/>
        </w:rPr>
      </w:pPr>
    </w:p>
    <w:p w:rsidR="000B0055" w:rsidRPr="00833C5E" w:rsidRDefault="000B0055" w:rsidP="000B0055">
      <w:pPr>
        <w:pStyle w:val="Szvegtrzs70"/>
        <w:numPr>
          <w:ilvl w:val="0"/>
          <w:numId w:val="15"/>
        </w:numPr>
        <w:shd w:val="clear" w:color="auto" w:fill="auto"/>
        <w:tabs>
          <w:tab w:val="left" w:pos="900"/>
        </w:tabs>
        <w:spacing w:before="120" w:after="120" w:line="240" w:lineRule="auto"/>
        <w:ind w:left="720" w:hanging="360"/>
        <w:rPr>
          <w:rFonts w:cs="Arial"/>
        </w:rPr>
      </w:pPr>
      <w:r w:rsidRPr="00833C5E">
        <w:rPr>
          <w:rStyle w:val="Szvegtrzs7"/>
          <w:rFonts w:cs="Arial"/>
          <w:bCs/>
          <w:i/>
          <w:iCs/>
          <w:color w:val="000000"/>
        </w:rPr>
        <w:lastRenderedPageBreak/>
        <w:t>Cikk</w:t>
      </w:r>
    </w:p>
    <w:p w:rsidR="000B0055" w:rsidRPr="00833C5E" w:rsidRDefault="000B0055" w:rsidP="000B0055">
      <w:pPr>
        <w:pStyle w:val="Szvegtrzs60"/>
        <w:shd w:val="clear" w:color="auto" w:fill="auto"/>
        <w:spacing w:before="120" w:after="120" w:line="240" w:lineRule="auto"/>
        <w:ind w:left="720" w:hanging="180"/>
        <w:jc w:val="both"/>
        <w:rPr>
          <w:rFonts w:cs="Arial"/>
          <w:b/>
        </w:rPr>
      </w:pPr>
      <w:r w:rsidRPr="00833C5E">
        <w:rPr>
          <w:rStyle w:val="Szvegtrzs6"/>
          <w:rFonts w:cs="Arial"/>
          <w:b/>
          <w:i/>
          <w:iCs/>
          <w:color w:val="000000"/>
        </w:rPr>
        <w:t>A kódex célja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Style w:val="Szvegtrzs2"/>
          <w:rFonts w:cs="Arial"/>
          <w:color w:val="000000"/>
          <w:sz w:val="20"/>
          <w:szCs w:val="20"/>
        </w:rPr>
      </w:pPr>
      <w:r w:rsidRPr="00833C5E">
        <w:rPr>
          <w:rStyle w:val="Szvegtrzs2"/>
          <w:rFonts w:cs="Arial"/>
          <w:color w:val="000000"/>
          <w:sz w:val="20"/>
          <w:szCs w:val="20"/>
        </w:rPr>
        <w:t>A jelen kódex célja a képviselők feladataik ellátása során tanúsí</w:t>
      </w:r>
      <w:r w:rsidRPr="00833C5E">
        <w:rPr>
          <w:rStyle w:val="Szvegtrzs2"/>
          <w:rFonts w:cs="Arial"/>
          <w:color w:val="000000"/>
          <w:sz w:val="20"/>
          <w:szCs w:val="20"/>
        </w:rPr>
        <w:softHyphen/>
        <w:t>tandó viselkedési normáinak meghatározása, valamint az állampol</w:t>
      </w:r>
      <w:r w:rsidRPr="00833C5E">
        <w:rPr>
          <w:rStyle w:val="Szvegtrzs2"/>
          <w:rFonts w:cs="Arial"/>
          <w:color w:val="000000"/>
          <w:sz w:val="20"/>
          <w:szCs w:val="20"/>
        </w:rPr>
        <w:softHyphen/>
        <w:t>gárok táj</w:t>
      </w:r>
      <w:r w:rsidRPr="00833C5E">
        <w:rPr>
          <w:rStyle w:val="Szvegtrzs2"/>
          <w:rFonts w:cs="Arial"/>
          <w:color w:val="000000"/>
          <w:sz w:val="20"/>
          <w:szCs w:val="20"/>
        </w:rPr>
        <w:t>é</w:t>
      </w:r>
      <w:r w:rsidRPr="00833C5E">
        <w:rPr>
          <w:rStyle w:val="Szvegtrzs2"/>
          <w:rFonts w:cs="Arial"/>
          <w:color w:val="000000"/>
          <w:sz w:val="20"/>
          <w:szCs w:val="20"/>
        </w:rPr>
        <w:t>koztatása a képviselőktől elvárható viselkedési normák</w:t>
      </w:r>
      <w:r w:rsidRPr="00833C5E">
        <w:rPr>
          <w:rStyle w:val="Szvegtrzs2"/>
          <w:rFonts w:cs="Arial"/>
          <w:color w:val="000000"/>
          <w:sz w:val="20"/>
          <w:szCs w:val="20"/>
        </w:rPr>
        <w:softHyphen/>
        <w:t>ról.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Style w:val="Szvegtrzs2"/>
          <w:rFonts w:cs="Arial"/>
          <w:color w:val="000000"/>
          <w:sz w:val="20"/>
          <w:szCs w:val="20"/>
        </w:rPr>
      </w:pPr>
    </w:p>
    <w:p w:rsidR="000B0055" w:rsidRPr="00833C5E" w:rsidRDefault="000B0055" w:rsidP="000B0055">
      <w:pPr>
        <w:spacing w:before="120" w:after="120"/>
        <w:ind w:left="720" w:hanging="180"/>
        <w:jc w:val="both"/>
        <w:rPr>
          <w:rStyle w:val="Szvegtrzs2"/>
          <w:rFonts w:cs="Arial"/>
          <w:color w:val="000000"/>
          <w:sz w:val="20"/>
          <w:szCs w:val="20"/>
        </w:rPr>
      </w:pPr>
    </w:p>
    <w:p w:rsidR="000B0055" w:rsidRPr="00833C5E" w:rsidRDefault="000B0055" w:rsidP="000B0055">
      <w:pPr>
        <w:pStyle w:val="Cmsor21"/>
        <w:keepNext/>
        <w:keepLines/>
        <w:numPr>
          <w:ilvl w:val="0"/>
          <w:numId w:val="18"/>
        </w:numPr>
        <w:shd w:val="clear" w:color="auto" w:fill="auto"/>
        <w:tabs>
          <w:tab w:val="clear" w:pos="1260"/>
          <w:tab w:val="left" w:pos="347"/>
          <w:tab w:val="num" w:pos="792"/>
        </w:tabs>
        <w:spacing w:before="120" w:after="120" w:line="240" w:lineRule="auto"/>
        <w:ind w:left="720" w:hanging="180"/>
        <w:jc w:val="center"/>
        <w:rPr>
          <w:rFonts w:cs="Arial"/>
        </w:rPr>
      </w:pPr>
      <w:r w:rsidRPr="00833C5E">
        <w:rPr>
          <w:rStyle w:val="Cmsor20"/>
          <w:rFonts w:cs="Arial"/>
          <w:bCs/>
          <w:color w:val="000000"/>
        </w:rPr>
        <w:t>RÉSZ</w:t>
      </w:r>
    </w:p>
    <w:p w:rsidR="000B0055" w:rsidRPr="00833C5E" w:rsidRDefault="000B0055" w:rsidP="000B0055">
      <w:pPr>
        <w:pStyle w:val="Szvegtrzs60"/>
        <w:shd w:val="clear" w:color="auto" w:fill="auto"/>
        <w:spacing w:before="120" w:after="120" w:line="240" w:lineRule="auto"/>
        <w:ind w:left="720" w:hanging="180"/>
        <w:jc w:val="center"/>
        <w:rPr>
          <w:rStyle w:val="Szvegtrzs6"/>
          <w:rFonts w:cs="Arial"/>
          <w:b/>
          <w:i/>
          <w:iCs/>
          <w:color w:val="000000"/>
        </w:rPr>
      </w:pPr>
      <w:r w:rsidRPr="00833C5E">
        <w:rPr>
          <w:rStyle w:val="Szvegtrzs6"/>
          <w:rFonts w:cs="Arial"/>
          <w:b/>
          <w:i/>
          <w:iCs/>
          <w:color w:val="000000"/>
        </w:rPr>
        <w:t>Általános elvek</w:t>
      </w:r>
    </w:p>
    <w:p w:rsidR="000B0055" w:rsidRPr="00833C5E" w:rsidRDefault="000B0055" w:rsidP="000B0055">
      <w:pPr>
        <w:pStyle w:val="Szvegtrzs70"/>
        <w:numPr>
          <w:ilvl w:val="0"/>
          <w:numId w:val="15"/>
        </w:numPr>
        <w:shd w:val="clear" w:color="auto" w:fill="auto"/>
        <w:tabs>
          <w:tab w:val="left" w:pos="900"/>
        </w:tabs>
        <w:spacing w:before="120" w:after="120" w:line="240" w:lineRule="auto"/>
        <w:ind w:left="720" w:hanging="360"/>
        <w:rPr>
          <w:rFonts w:cs="Arial"/>
        </w:rPr>
      </w:pPr>
      <w:r w:rsidRPr="00833C5E">
        <w:rPr>
          <w:rStyle w:val="Szvegtrzs7"/>
          <w:rFonts w:cs="Arial"/>
          <w:bCs/>
          <w:i/>
          <w:iCs/>
          <w:color w:val="000000"/>
        </w:rPr>
        <w:t>Cikk</w:t>
      </w:r>
    </w:p>
    <w:p w:rsidR="000B0055" w:rsidRPr="00833C5E" w:rsidRDefault="000B0055" w:rsidP="000B0055">
      <w:pPr>
        <w:pStyle w:val="Szvegtrzs60"/>
        <w:shd w:val="clear" w:color="auto" w:fill="auto"/>
        <w:spacing w:before="120" w:after="120" w:line="240" w:lineRule="auto"/>
        <w:ind w:left="720" w:hanging="180"/>
        <w:jc w:val="both"/>
        <w:rPr>
          <w:rFonts w:cs="Arial"/>
          <w:b/>
        </w:rPr>
      </w:pPr>
      <w:r w:rsidRPr="00833C5E">
        <w:rPr>
          <w:rStyle w:val="Szvegtrzs6"/>
          <w:rFonts w:cs="Arial"/>
          <w:b/>
          <w:i/>
          <w:iCs/>
          <w:color w:val="000000"/>
        </w:rPr>
        <w:t>A jogszabályok és a közérdek elsőbbsége</w:t>
      </w:r>
    </w:p>
    <w:p w:rsidR="000B0055" w:rsidRPr="00833C5E" w:rsidRDefault="000B0055" w:rsidP="000B0055">
      <w:pPr>
        <w:pStyle w:val="Szvegtrzs70"/>
        <w:shd w:val="clear" w:color="auto" w:fill="auto"/>
        <w:tabs>
          <w:tab w:val="left" w:pos="339"/>
        </w:tabs>
        <w:spacing w:before="120" w:after="120" w:line="240" w:lineRule="auto"/>
        <w:ind w:left="720" w:hanging="180"/>
        <w:rPr>
          <w:rStyle w:val="Szvegtrzs2"/>
          <w:rFonts w:cs="Arial"/>
          <w:b w:val="0"/>
          <w:i w:val="0"/>
          <w:color w:val="000000"/>
        </w:rPr>
      </w:pPr>
      <w:r w:rsidRPr="00833C5E">
        <w:rPr>
          <w:rStyle w:val="Szvegtrzs2"/>
          <w:rFonts w:cs="Arial"/>
          <w:b w:val="0"/>
          <w:i w:val="0"/>
          <w:color w:val="000000"/>
        </w:rPr>
        <w:t>A képviselő jogszabályok alapján tölti be megbízatását és látja el feladatát. A képviselő feladatai ellátása s</w:t>
      </w:r>
      <w:r w:rsidRPr="00833C5E">
        <w:rPr>
          <w:rStyle w:val="Szvegtrzs2"/>
          <w:rFonts w:cs="Arial"/>
          <w:b w:val="0"/>
          <w:i w:val="0"/>
          <w:color w:val="000000"/>
        </w:rPr>
        <w:t>o</w:t>
      </w:r>
      <w:r w:rsidRPr="00833C5E">
        <w:rPr>
          <w:rStyle w:val="Szvegtrzs2"/>
          <w:rFonts w:cs="Arial"/>
          <w:b w:val="0"/>
          <w:i w:val="0"/>
          <w:color w:val="000000"/>
        </w:rPr>
        <w:t>rán a közérdeket helyezi előtérbe, és nem a közvetlen vagy közvetett saját egyéni, illetve közvetlen vagy közvetett egyéni érdeke megszerzése céljából egyének vagy egyének csoportjai érdekeit.</w:t>
      </w:r>
    </w:p>
    <w:p w:rsidR="000B0055" w:rsidRPr="00833C5E" w:rsidRDefault="000B0055" w:rsidP="000B0055">
      <w:pPr>
        <w:pStyle w:val="Szvegtrzs70"/>
        <w:numPr>
          <w:ilvl w:val="0"/>
          <w:numId w:val="15"/>
        </w:numPr>
        <w:shd w:val="clear" w:color="auto" w:fill="auto"/>
        <w:tabs>
          <w:tab w:val="left" w:pos="900"/>
        </w:tabs>
        <w:spacing w:before="120" w:after="120" w:line="240" w:lineRule="auto"/>
        <w:ind w:left="720" w:hanging="360"/>
        <w:rPr>
          <w:rFonts w:cs="Arial"/>
        </w:rPr>
      </w:pPr>
      <w:r w:rsidRPr="00833C5E">
        <w:rPr>
          <w:rStyle w:val="Szvegtrzs7"/>
          <w:rFonts w:cs="Arial"/>
          <w:bCs/>
          <w:i/>
          <w:iCs/>
          <w:color w:val="000000"/>
        </w:rPr>
        <w:t>Cikk</w:t>
      </w:r>
    </w:p>
    <w:p w:rsidR="000B0055" w:rsidRPr="00833C5E" w:rsidRDefault="000B0055" w:rsidP="000B0055">
      <w:pPr>
        <w:pStyle w:val="Szvegtrzs60"/>
        <w:shd w:val="clear" w:color="auto" w:fill="auto"/>
        <w:spacing w:before="120" w:after="120" w:line="240" w:lineRule="auto"/>
        <w:ind w:left="720" w:hanging="180"/>
        <w:jc w:val="both"/>
        <w:rPr>
          <w:rFonts w:cs="Arial"/>
          <w:b/>
        </w:rPr>
      </w:pPr>
      <w:r w:rsidRPr="00833C5E">
        <w:rPr>
          <w:rStyle w:val="Szvegtrzs6"/>
          <w:rFonts w:cs="Arial"/>
          <w:b/>
          <w:i/>
          <w:iCs/>
          <w:color w:val="000000"/>
        </w:rPr>
        <w:t>A megbízatás tartalma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Style w:val="Szvegtrzs2"/>
          <w:rFonts w:cs="Arial"/>
          <w:color w:val="000000"/>
          <w:spacing w:val="-2"/>
          <w:sz w:val="20"/>
          <w:szCs w:val="20"/>
        </w:rPr>
      </w:pPr>
      <w:r w:rsidRPr="00833C5E">
        <w:rPr>
          <w:rStyle w:val="Szvegtrzs2"/>
          <w:rFonts w:cs="Arial"/>
          <w:color w:val="000000"/>
          <w:spacing w:val="-2"/>
          <w:sz w:val="20"/>
          <w:szCs w:val="20"/>
        </w:rPr>
        <w:t>A képviselő a megbízatását körültekintően, átlátható módon és fel</w:t>
      </w:r>
      <w:r w:rsidRPr="00833C5E">
        <w:rPr>
          <w:rStyle w:val="Szvegtrzs2"/>
          <w:rFonts w:cs="Arial"/>
          <w:color w:val="000000"/>
          <w:spacing w:val="-2"/>
          <w:sz w:val="20"/>
          <w:szCs w:val="20"/>
        </w:rPr>
        <w:softHyphen/>
        <w:t>adataival összhangban látja el.</w:t>
      </w:r>
    </w:p>
    <w:p w:rsidR="000B0055" w:rsidRPr="00833C5E" w:rsidRDefault="000B0055" w:rsidP="000B0055">
      <w:pPr>
        <w:pStyle w:val="Szvegtrzs70"/>
        <w:numPr>
          <w:ilvl w:val="0"/>
          <w:numId w:val="15"/>
        </w:numPr>
        <w:shd w:val="clear" w:color="auto" w:fill="auto"/>
        <w:tabs>
          <w:tab w:val="left" w:pos="900"/>
        </w:tabs>
        <w:spacing w:before="120" w:after="120" w:line="240" w:lineRule="auto"/>
        <w:ind w:left="720" w:hanging="360"/>
        <w:jc w:val="left"/>
        <w:rPr>
          <w:rFonts w:cs="Arial"/>
        </w:rPr>
      </w:pPr>
      <w:r w:rsidRPr="00833C5E">
        <w:rPr>
          <w:rStyle w:val="Szvegtrzs7"/>
          <w:rFonts w:cs="Arial"/>
          <w:bCs/>
          <w:i/>
          <w:iCs/>
          <w:color w:val="000000"/>
        </w:rPr>
        <w:t>Cikk</w:t>
      </w:r>
    </w:p>
    <w:p w:rsidR="000B0055" w:rsidRPr="00833C5E" w:rsidRDefault="000B0055" w:rsidP="000B0055">
      <w:pPr>
        <w:pStyle w:val="Szvegtrzs60"/>
        <w:shd w:val="clear" w:color="auto" w:fill="auto"/>
        <w:spacing w:before="120" w:after="120" w:line="240" w:lineRule="auto"/>
        <w:ind w:left="720" w:hanging="180"/>
        <w:jc w:val="both"/>
        <w:rPr>
          <w:rFonts w:cs="Arial"/>
          <w:b/>
        </w:rPr>
      </w:pPr>
      <w:r w:rsidRPr="00833C5E">
        <w:rPr>
          <w:rStyle w:val="Szvegtrzs6"/>
          <w:rFonts w:cs="Arial"/>
          <w:b/>
          <w:i/>
          <w:iCs/>
          <w:color w:val="000000"/>
        </w:rPr>
        <w:t>A megbízatás ellátása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Fonts w:cs="Arial"/>
          <w:sz w:val="20"/>
          <w:szCs w:val="20"/>
        </w:rPr>
      </w:pPr>
      <w:r w:rsidRPr="00833C5E">
        <w:rPr>
          <w:rStyle w:val="Szvegtrzs2"/>
          <w:rFonts w:cs="Arial"/>
          <w:color w:val="000000"/>
          <w:sz w:val="20"/>
          <w:szCs w:val="20"/>
        </w:rPr>
        <w:t>A képviselő feladatai ellátása során tiszteletben tartja minden más politikai megbízást ellátó személy és köztisztviselő hatáskörét és jogosul</w:t>
      </w:r>
      <w:r w:rsidRPr="00833C5E">
        <w:rPr>
          <w:rStyle w:val="Szvegtrzs2"/>
          <w:rFonts w:cs="Arial"/>
          <w:color w:val="000000"/>
          <w:sz w:val="20"/>
          <w:szCs w:val="20"/>
        </w:rPr>
        <w:t>t</w:t>
      </w:r>
      <w:r w:rsidRPr="00833C5E">
        <w:rPr>
          <w:rStyle w:val="Szvegtrzs2"/>
          <w:rFonts w:cs="Arial"/>
          <w:color w:val="000000"/>
          <w:sz w:val="20"/>
          <w:szCs w:val="20"/>
        </w:rPr>
        <w:t>ságait.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Style w:val="Szvegtrzs2"/>
          <w:rFonts w:cs="Arial"/>
          <w:color w:val="000000"/>
          <w:sz w:val="20"/>
          <w:szCs w:val="20"/>
        </w:rPr>
      </w:pPr>
      <w:r w:rsidRPr="00833C5E">
        <w:rPr>
          <w:rStyle w:val="Szvegtrzs2"/>
          <w:rFonts w:cs="Arial"/>
          <w:color w:val="000000"/>
          <w:sz w:val="20"/>
          <w:szCs w:val="20"/>
        </w:rPr>
        <w:t>A képviselő tartózkodik a jelen részben meghatározott elvek elleni felbujtástól, illetve az ebben való közreműködéstől, és szembehe</w:t>
      </w:r>
      <w:r w:rsidRPr="00833C5E">
        <w:rPr>
          <w:rStyle w:val="Szvegtrzs2"/>
          <w:rFonts w:cs="Arial"/>
          <w:color w:val="000000"/>
          <w:sz w:val="20"/>
          <w:szCs w:val="20"/>
        </w:rPr>
        <w:softHyphen/>
        <w:t>lyezkedik ezen elvek bármely politikai megbízatást ellátó személy vagy köztisztviselő feladatai ellátása során tö</w:t>
      </w:r>
      <w:r w:rsidRPr="00833C5E">
        <w:rPr>
          <w:rStyle w:val="Szvegtrzs2"/>
          <w:rFonts w:cs="Arial"/>
          <w:color w:val="000000"/>
          <w:sz w:val="20"/>
          <w:szCs w:val="20"/>
        </w:rPr>
        <w:t>r</w:t>
      </w:r>
      <w:r w:rsidRPr="00833C5E">
        <w:rPr>
          <w:rStyle w:val="Szvegtrzs2"/>
          <w:rFonts w:cs="Arial"/>
          <w:color w:val="000000"/>
          <w:sz w:val="20"/>
          <w:szCs w:val="20"/>
        </w:rPr>
        <w:t>ténő megsértésével.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Style w:val="Szvegtrzs2"/>
          <w:rFonts w:cs="Arial"/>
          <w:color w:val="000000"/>
          <w:sz w:val="20"/>
          <w:szCs w:val="20"/>
        </w:rPr>
      </w:pPr>
    </w:p>
    <w:p w:rsidR="000B0055" w:rsidRPr="00833C5E" w:rsidRDefault="000B0055" w:rsidP="000B0055">
      <w:pPr>
        <w:pStyle w:val="Cmsor21"/>
        <w:keepNext/>
        <w:keepLines/>
        <w:numPr>
          <w:ilvl w:val="0"/>
          <w:numId w:val="18"/>
        </w:numPr>
        <w:shd w:val="clear" w:color="auto" w:fill="auto"/>
        <w:tabs>
          <w:tab w:val="clear" w:pos="1260"/>
          <w:tab w:val="left" w:pos="360"/>
        </w:tabs>
        <w:spacing w:before="120" w:after="120" w:line="240" w:lineRule="auto"/>
        <w:ind w:left="720"/>
        <w:jc w:val="center"/>
        <w:rPr>
          <w:rFonts w:cs="Arial"/>
        </w:rPr>
      </w:pPr>
      <w:bookmarkStart w:id="16" w:name="bookmark3"/>
      <w:r w:rsidRPr="00833C5E">
        <w:rPr>
          <w:rStyle w:val="Cmsor20"/>
          <w:rFonts w:cs="Arial"/>
          <w:bCs/>
          <w:color w:val="000000"/>
        </w:rPr>
        <w:t>RÉSZ</w:t>
      </w:r>
      <w:bookmarkEnd w:id="16"/>
    </w:p>
    <w:p w:rsidR="000B0055" w:rsidRPr="00833C5E" w:rsidRDefault="000B0055" w:rsidP="000B0055">
      <w:pPr>
        <w:pStyle w:val="Szvegtrzs60"/>
        <w:shd w:val="clear" w:color="auto" w:fill="auto"/>
        <w:spacing w:before="120" w:after="120" w:line="240" w:lineRule="auto"/>
        <w:ind w:left="720" w:hanging="180"/>
        <w:jc w:val="center"/>
        <w:rPr>
          <w:rStyle w:val="Szvegtrzs6"/>
          <w:rFonts w:cs="Arial"/>
          <w:b/>
          <w:i/>
          <w:iCs/>
          <w:color w:val="000000"/>
        </w:rPr>
      </w:pPr>
      <w:r w:rsidRPr="00833C5E">
        <w:rPr>
          <w:rStyle w:val="Szvegtrzs6"/>
          <w:rFonts w:cs="Arial"/>
          <w:b/>
          <w:i/>
          <w:iCs/>
          <w:color w:val="000000"/>
        </w:rPr>
        <w:t>Speciális kötelezettségek</w:t>
      </w:r>
    </w:p>
    <w:p w:rsidR="000B0055" w:rsidRPr="00833C5E" w:rsidRDefault="000B0055" w:rsidP="000B0055">
      <w:pPr>
        <w:pStyle w:val="Szvegtrzs50"/>
        <w:numPr>
          <w:ilvl w:val="0"/>
          <w:numId w:val="16"/>
        </w:numPr>
        <w:shd w:val="clear" w:color="auto" w:fill="auto"/>
        <w:tabs>
          <w:tab w:val="left" w:pos="180"/>
        </w:tabs>
        <w:spacing w:before="120" w:after="120" w:line="240" w:lineRule="auto"/>
        <w:ind w:left="720" w:hanging="360"/>
        <w:jc w:val="center"/>
        <w:rPr>
          <w:rStyle w:val="Szvegtrzs5"/>
          <w:rFonts w:cs="Arial"/>
        </w:rPr>
      </w:pPr>
      <w:r w:rsidRPr="00833C5E">
        <w:rPr>
          <w:rStyle w:val="Szvegtrzs5"/>
          <w:rFonts w:cs="Arial"/>
          <w:bCs/>
          <w:color w:val="000000"/>
        </w:rPr>
        <w:t xml:space="preserve"> Fejezet</w:t>
      </w:r>
    </w:p>
    <w:p w:rsidR="000B0055" w:rsidRPr="00833C5E" w:rsidRDefault="000B0055" w:rsidP="000B0055">
      <w:pPr>
        <w:pStyle w:val="Szvegtrzs70"/>
        <w:numPr>
          <w:ilvl w:val="1"/>
          <w:numId w:val="18"/>
        </w:numPr>
        <w:shd w:val="clear" w:color="auto" w:fill="auto"/>
        <w:tabs>
          <w:tab w:val="clear" w:pos="1620"/>
          <w:tab w:val="left" w:pos="320"/>
          <w:tab w:val="num" w:pos="900"/>
        </w:tabs>
        <w:spacing w:before="120" w:after="120" w:line="240" w:lineRule="auto"/>
        <w:ind w:left="720" w:hanging="180"/>
        <w:rPr>
          <w:rFonts w:cs="Arial"/>
        </w:rPr>
      </w:pPr>
      <w:r w:rsidRPr="00833C5E">
        <w:rPr>
          <w:rStyle w:val="Szvegtrzs7"/>
          <w:rFonts w:cs="Arial"/>
          <w:bCs/>
          <w:i/>
          <w:iCs/>
          <w:color w:val="000000"/>
        </w:rPr>
        <w:t>Cikk</w:t>
      </w:r>
    </w:p>
    <w:p w:rsidR="000B0055" w:rsidRPr="00833C5E" w:rsidRDefault="000B0055" w:rsidP="000B0055">
      <w:pPr>
        <w:pStyle w:val="Szvegtrzs60"/>
        <w:shd w:val="clear" w:color="auto" w:fill="auto"/>
        <w:spacing w:before="120" w:after="120" w:line="240" w:lineRule="auto"/>
        <w:ind w:left="720" w:hanging="180"/>
        <w:jc w:val="both"/>
        <w:rPr>
          <w:rFonts w:cs="Arial"/>
          <w:b/>
        </w:rPr>
      </w:pPr>
      <w:r w:rsidRPr="00833C5E">
        <w:rPr>
          <w:rStyle w:val="Szvegtrzs6"/>
          <w:rFonts w:cs="Arial"/>
          <w:b/>
          <w:i/>
          <w:iCs/>
          <w:color w:val="000000"/>
        </w:rPr>
        <w:t>A választási kampányra vonatkozó szabályok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Fonts w:cs="Arial"/>
          <w:sz w:val="20"/>
          <w:szCs w:val="20"/>
        </w:rPr>
      </w:pPr>
      <w:r w:rsidRPr="00833C5E">
        <w:rPr>
          <w:rStyle w:val="Szvegtrzs2"/>
          <w:rFonts w:cs="Arial"/>
          <w:color w:val="000000"/>
          <w:sz w:val="20"/>
          <w:szCs w:val="20"/>
        </w:rPr>
        <w:t>A jelölt választási kampányának célja politikai programjának köz</w:t>
      </w:r>
      <w:r w:rsidRPr="00833C5E">
        <w:rPr>
          <w:rStyle w:val="Szvegtrzs2"/>
          <w:rFonts w:cs="Arial"/>
          <w:color w:val="000000"/>
          <w:sz w:val="20"/>
          <w:szCs w:val="20"/>
        </w:rPr>
        <w:softHyphen/>
        <w:t>vetítése és magyarázata.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Fonts w:cs="Arial"/>
          <w:sz w:val="20"/>
          <w:szCs w:val="20"/>
        </w:rPr>
      </w:pPr>
      <w:r w:rsidRPr="00833C5E">
        <w:rPr>
          <w:rStyle w:val="Szvegtrzs2"/>
          <w:rFonts w:cs="Arial"/>
          <w:color w:val="000000"/>
          <w:sz w:val="20"/>
          <w:szCs w:val="20"/>
        </w:rPr>
        <w:t>A meggyőzés és érvelés kivételével a jelölt tartózkodik minden egyéb, szavazat megszerzésére alkalmas módszertől.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Style w:val="Szvegtrzs2"/>
          <w:rFonts w:cs="Arial"/>
          <w:color w:val="000000"/>
          <w:sz w:val="20"/>
          <w:szCs w:val="20"/>
        </w:rPr>
      </w:pPr>
      <w:r w:rsidRPr="00833C5E">
        <w:rPr>
          <w:rStyle w:val="Szvegtrzs2"/>
          <w:rFonts w:cs="Arial"/>
          <w:color w:val="000000"/>
          <w:sz w:val="20"/>
          <w:szCs w:val="20"/>
        </w:rPr>
        <w:t>Tartózkodik különösen más jelöltek rágalmazása, erőszak és/vagy fenyegetés, a választási lista és/vagy a szavazás ere</w:t>
      </w:r>
      <w:r w:rsidRPr="00833C5E">
        <w:rPr>
          <w:rStyle w:val="Szvegtrzs2"/>
          <w:rFonts w:cs="Arial"/>
          <w:color w:val="000000"/>
          <w:sz w:val="20"/>
          <w:szCs w:val="20"/>
        </w:rPr>
        <w:t>d</w:t>
      </w:r>
      <w:r w:rsidRPr="00833C5E">
        <w:rPr>
          <w:rStyle w:val="Szvegtrzs2"/>
          <w:rFonts w:cs="Arial"/>
          <w:color w:val="000000"/>
          <w:sz w:val="20"/>
          <w:szCs w:val="20"/>
        </w:rPr>
        <w:t>ményeinek befolyásolása, valamint kedvezmények adása, illetve előnyök ígé</w:t>
      </w:r>
      <w:r w:rsidRPr="00833C5E">
        <w:rPr>
          <w:rStyle w:val="Szvegtrzs2"/>
          <w:rFonts w:cs="Arial"/>
          <w:color w:val="000000"/>
          <w:sz w:val="20"/>
          <w:szCs w:val="20"/>
        </w:rPr>
        <w:softHyphen/>
        <w:t>rete útján történő szavazatszerzési kísé</w:t>
      </w:r>
      <w:r w:rsidRPr="00833C5E">
        <w:rPr>
          <w:rStyle w:val="Szvegtrzs2"/>
          <w:rFonts w:cs="Arial"/>
          <w:color w:val="000000"/>
          <w:sz w:val="20"/>
          <w:szCs w:val="20"/>
        </w:rPr>
        <w:t>r</w:t>
      </w:r>
      <w:r w:rsidRPr="00833C5E">
        <w:rPr>
          <w:rStyle w:val="Szvegtrzs2"/>
          <w:rFonts w:cs="Arial"/>
          <w:color w:val="000000"/>
          <w:sz w:val="20"/>
          <w:szCs w:val="20"/>
        </w:rPr>
        <w:t>lettől.</w:t>
      </w:r>
    </w:p>
    <w:p w:rsidR="000B0055" w:rsidRPr="00833C5E" w:rsidRDefault="000B0055" w:rsidP="000B0055">
      <w:pPr>
        <w:pStyle w:val="Szvegtrzs50"/>
        <w:numPr>
          <w:ilvl w:val="0"/>
          <w:numId w:val="16"/>
        </w:numPr>
        <w:shd w:val="clear" w:color="auto" w:fill="auto"/>
        <w:tabs>
          <w:tab w:val="left" w:pos="328"/>
        </w:tabs>
        <w:spacing w:before="120" w:after="120" w:line="240" w:lineRule="auto"/>
        <w:ind w:left="720" w:hanging="360"/>
        <w:jc w:val="center"/>
        <w:rPr>
          <w:rFonts w:cs="Arial"/>
        </w:rPr>
      </w:pPr>
      <w:r w:rsidRPr="00833C5E">
        <w:rPr>
          <w:rStyle w:val="Szvegtrzs5"/>
          <w:rFonts w:cs="Arial"/>
          <w:bCs/>
          <w:color w:val="000000"/>
        </w:rPr>
        <w:t xml:space="preserve"> Fejezet</w:t>
      </w:r>
    </w:p>
    <w:p w:rsidR="000B0055" w:rsidRPr="00833C5E" w:rsidRDefault="000B0055" w:rsidP="000B0055">
      <w:pPr>
        <w:pStyle w:val="Szvegtrzs60"/>
        <w:shd w:val="clear" w:color="auto" w:fill="auto"/>
        <w:spacing w:before="120" w:after="120" w:line="240" w:lineRule="auto"/>
        <w:ind w:left="720" w:hanging="180"/>
        <w:jc w:val="center"/>
        <w:rPr>
          <w:rStyle w:val="Szvegtrzs6"/>
          <w:rFonts w:cs="Arial"/>
          <w:b/>
          <w:i/>
          <w:iCs/>
          <w:color w:val="000000"/>
        </w:rPr>
      </w:pPr>
      <w:r w:rsidRPr="00833C5E">
        <w:rPr>
          <w:rStyle w:val="Szvegtrzs6"/>
          <w:rFonts w:cs="Arial"/>
          <w:b/>
          <w:i/>
          <w:iCs/>
          <w:color w:val="000000"/>
        </w:rPr>
        <w:t>A feladat ellátása</w:t>
      </w:r>
    </w:p>
    <w:p w:rsidR="000B0055" w:rsidRPr="00833C5E" w:rsidRDefault="000B0055" w:rsidP="000B0055">
      <w:pPr>
        <w:pStyle w:val="Szvegtrzs60"/>
        <w:shd w:val="clear" w:color="auto" w:fill="auto"/>
        <w:spacing w:before="120" w:after="120" w:line="240" w:lineRule="auto"/>
        <w:ind w:left="720" w:hanging="180"/>
        <w:jc w:val="center"/>
        <w:rPr>
          <w:rFonts w:cs="Arial"/>
          <w:b/>
        </w:rPr>
      </w:pPr>
    </w:p>
    <w:p w:rsidR="000B0055" w:rsidRPr="00833C5E" w:rsidRDefault="000B0055" w:rsidP="000B0055">
      <w:pPr>
        <w:pStyle w:val="Szvegtrzs70"/>
        <w:numPr>
          <w:ilvl w:val="1"/>
          <w:numId w:val="18"/>
        </w:numPr>
        <w:shd w:val="clear" w:color="auto" w:fill="auto"/>
        <w:tabs>
          <w:tab w:val="left" w:pos="900"/>
        </w:tabs>
        <w:spacing w:before="120" w:after="120" w:line="240" w:lineRule="auto"/>
        <w:ind w:hanging="1080"/>
        <w:rPr>
          <w:rStyle w:val="Szvegtrzs7"/>
          <w:rFonts w:cs="Arial"/>
        </w:rPr>
      </w:pPr>
      <w:r w:rsidRPr="00833C5E">
        <w:rPr>
          <w:rStyle w:val="Szvegtrzs7"/>
          <w:rFonts w:cs="Arial"/>
          <w:bCs/>
          <w:i/>
          <w:iCs/>
          <w:color w:val="000000"/>
        </w:rPr>
        <w:t>Cikk</w:t>
      </w:r>
    </w:p>
    <w:p w:rsidR="000B0055" w:rsidRPr="00833C5E" w:rsidRDefault="000B0055" w:rsidP="000B0055">
      <w:pPr>
        <w:pStyle w:val="Szvegtrzs70"/>
        <w:shd w:val="clear" w:color="auto" w:fill="auto"/>
        <w:tabs>
          <w:tab w:val="left" w:pos="323"/>
        </w:tabs>
        <w:spacing w:before="120" w:after="120" w:line="240" w:lineRule="auto"/>
        <w:ind w:left="720" w:hanging="180"/>
        <w:rPr>
          <w:rStyle w:val="Szvegtrzs6"/>
          <w:rFonts w:cs="Arial"/>
          <w:i/>
          <w:iCs/>
          <w:color w:val="000000"/>
        </w:rPr>
      </w:pPr>
      <w:r w:rsidRPr="00833C5E">
        <w:rPr>
          <w:rStyle w:val="Szvegtrzs6"/>
          <w:rFonts w:cs="Arial"/>
          <w:i/>
          <w:iCs/>
          <w:color w:val="000000"/>
        </w:rPr>
        <w:t>A személyes előnyök érdekében történő hatáskörgyakorlás</w:t>
      </w:r>
    </w:p>
    <w:p w:rsidR="000B0055" w:rsidRPr="00833C5E" w:rsidRDefault="000B0055" w:rsidP="000B0055">
      <w:pPr>
        <w:pStyle w:val="Szvegtrzs70"/>
        <w:shd w:val="clear" w:color="auto" w:fill="auto"/>
        <w:tabs>
          <w:tab w:val="left" w:pos="323"/>
        </w:tabs>
        <w:spacing w:before="120" w:after="120" w:line="240" w:lineRule="auto"/>
        <w:ind w:left="720" w:hanging="180"/>
        <w:rPr>
          <w:rStyle w:val="Szvegtrzs2"/>
          <w:rFonts w:cs="Arial"/>
          <w:b w:val="0"/>
          <w:i w:val="0"/>
          <w:color w:val="000000"/>
        </w:rPr>
      </w:pPr>
      <w:r w:rsidRPr="00833C5E">
        <w:rPr>
          <w:rStyle w:val="Szvegtrzs2"/>
          <w:rFonts w:cs="Arial"/>
          <w:b w:val="0"/>
          <w:i w:val="0"/>
          <w:color w:val="000000"/>
        </w:rPr>
        <w:t>A képviselő feladatai ellátása és a feladatához kapcsolódó jogsza</w:t>
      </w:r>
      <w:r w:rsidRPr="00833C5E">
        <w:rPr>
          <w:rStyle w:val="Szvegtrzs2"/>
          <w:rFonts w:cs="Arial"/>
          <w:b w:val="0"/>
          <w:i w:val="0"/>
          <w:color w:val="000000"/>
        </w:rPr>
        <w:softHyphen/>
        <w:t>bályok alkalmazása során tartózkodik a közvetlen vagy közvetett egyéni érdekei érvényesítésétől.</w:t>
      </w:r>
    </w:p>
    <w:p w:rsidR="000B0055" w:rsidRPr="00833C5E" w:rsidRDefault="000B0055" w:rsidP="000B0055">
      <w:pPr>
        <w:pStyle w:val="Szvegtrzs70"/>
        <w:numPr>
          <w:ilvl w:val="1"/>
          <w:numId w:val="18"/>
        </w:numPr>
        <w:shd w:val="clear" w:color="auto" w:fill="auto"/>
        <w:tabs>
          <w:tab w:val="left" w:pos="900"/>
        </w:tabs>
        <w:spacing w:before="120" w:after="120" w:line="240" w:lineRule="auto"/>
        <w:ind w:left="720" w:hanging="180"/>
        <w:rPr>
          <w:rStyle w:val="Szvegtrzs7"/>
          <w:rFonts w:cs="Arial"/>
        </w:rPr>
      </w:pPr>
      <w:r w:rsidRPr="00833C5E">
        <w:rPr>
          <w:rStyle w:val="Szvegtrzs7"/>
          <w:rFonts w:cs="Arial"/>
          <w:bCs/>
          <w:i/>
          <w:iCs/>
          <w:color w:val="000000"/>
        </w:rPr>
        <w:t>Cikk</w:t>
      </w:r>
    </w:p>
    <w:p w:rsidR="000B0055" w:rsidRPr="00833C5E" w:rsidRDefault="000B0055" w:rsidP="000B0055">
      <w:pPr>
        <w:pStyle w:val="Szvegtrzs70"/>
        <w:shd w:val="clear" w:color="auto" w:fill="auto"/>
        <w:tabs>
          <w:tab w:val="left" w:pos="419"/>
        </w:tabs>
        <w:spacing w:before="120" w:after="120" w:line="240" w:lineRule="auto"/>
        <w:ind w:left="720" w:hanging="180"/>
        <w:rPr>
          <w:rStyle w:val="Szvegtrzs6"/>
          <w:rFonts w:cs="Arial"/>
          <w:i/>
          <w:iCs/>
          <w:color w:val="000000"/>
        </w:rPr>
      </w:pPr>
      <w:r w:rsidRPr="00833C5E">
        <w:rPr>
          <w:rStyle w:val="Szvegtrzs6"/>
          <w:rFonts w:cs="Arial"/>
          <w:i/>
          <w:iCs/>
          <w:color w:val="000000"/>
        </w:rPr>
        <w:lastRenderedPageBreak/>
        <w:t>Összeférhetetlenség</w:t>
      </w:r>
    </w:p>
    <w:p w:rsidR="000B0055" w:rsidRPr="00833C5E" w:rsidRDefault="000B0055" w:rsidP="000B0055">
      <w:pPr>
        <w:pStyle w:val="Szvegtrzs70"/>
        <w:shd w:val="clear" w:color="auto" w:fill="auto"/>
        <w:tabs>
          <w:tab w:val="left" w:pos="419"/>
        </w:tabs>
        <w:spacing w:before="120" w:after="120" w:line="240" w:lineRule="auto"/>
        <w:ind w:left="720" w:hanging="180"/>
        <w:rPr>
          <w:rStyle w:val="Szvegtrzs2"/>
          <w:rFonts w:cs="Arial"/>
          <w:b w:val="0"/>
          <w:i w:val="0"/>
          <w:color w:val="000000"/>
        </w:rPr>
      </w:pPr>
      <w:r w:rsidRPr="00833C5E">
        <w:rPr>
          <w:rStyle w:val="Szvegtrzs2"/>
          <w:rFonts w:cs="Arial"/>
          <w:b w:val="0"/>
          <w:i w:val="0"/>
          <w:color w:val="000000"/>
        </w:rPr>
        <w:t>Amennyiben a képviselő-testület közvetlen vagy közvetett egyéni érdekeit érintő ügyben dönt, a képviselő a határozathozatal és a szavazás előtt köteles nyilatkoz</w:t>
      </w:r>
      <w:r w:rsidRPr="00833C5E">
        <w:rPr>
          <w:rStyle w:val="Szvegtrzs2"/>
          <w:rFonts w:cs="Arial"/>
          <w:b w:val="0"/>
          <w:i w:val="0"/>
          <w:color w:val="000000"/>
        </w:rPr>
        <w:softHyphen/>
        <w:t>ni ezen érdekeltségéről.</w:t>
      </w:r>
    </w:p>
    <w:p w:rsidR="000B0055" w:rsidRPr="00833C5E" w:rsidRDefault="000B0055" w:rsidP="000B0055">
      <w:pPr>
        <w:pStyle w:val="Szvegtrzs70"/>
        <w:shd w:val="clear" w:color="auto" w:fill="auto"/>
        <w:tabs>
          <w:tab w:val="left" w:pos="419"/>
        </w:tabs>
        <w:spacing w:before="120" w:after="120" w:line="240" w:lineRule="auto"/>
        <w:ind w:left="720" w:hanging="180"/>
        <w:rPr>
          <w:rStyle w:val="Szvegtrzs2"/>
          <w:rFonts w:cs="Arial"/>
          <w:b w:val="0"/>
          <w:i w:val="0"/>
          <w:color w:val="000000"/>
        </w:rPr>
      </w:pPr>
      <w:r w:rsidRPr="00833C5E">
        <w:rPr>
          <w:rStyle w:val="Szvegtrzs2"/>
          <w:rFonts w:cs="Arial"/>
          <w:b w:val="0"/>
          <w:i w:val="0"/>
          <w:color w:val="000000"/>
        </w:rPr>
        <w:t>A képviselőnek minden közvetlen vagy közvetett egyéni érdekeit érintő határozathozatalban vagy szavazá</w:t>
      </w:r>
      <w:r w:rsidRPr="00833C5E">
        <w:rPr>
          <w:rStyle w:val="Szvegtrzs2"/>
          <w:rFonts w:cs="Arial"/>
          <w:b w:val="0"/>
          <w:i w:val="0"/>
          <w:color w:val="000000"/>
        </w:rPr>
        <w:t>s</w:t>
      </w:r>
      <w:r w:rsidRPr="00833C5E">
        <w:rPr>
          <w:rStyle w:val="Szvegtrzs2"/>
          <w:rFonts w:cs="Arial"/>
          <w:b w:val="0"/>
          <w:i w:val="0"/>
          <w:color w:val="000000"/>
        </w:rPr>
        <w:t>ban való állásfoglalástól tartózkodnia kell.</w:t>
      </w:r>
    </w:p>
    <w:p w:rsidR="000B0055" w:rsidRPr="00833C5E" w:rsidRDefault="000B0055" w:rsidP="000B0055">
      <w:pPr>
        <w:pStyle w:val="Szvegtrzs70"/>
        <w:numPr>
          <w:ilvl w:val="1"/>
          <w:numId w:val="18"/>
        </w:numPr>
        <w:shd w:val="clear" w:color="auto" w:fill="auto"/>
        <w:tabs>
          <w:tab w:val="left" w:pos="900"/>
        </w:tabs>
        <w:spacing w:before="120" w:after="120" w:line="240" w:lineRule="auto"/>
        <w:ind w:left="720" w:hanging="180"/>
        <w:rPr>
          <w:rStyle w:val="Szvegtrzs7"/>
          <w:rFonts w:cs="Arial"/>
        </w:rPr>
      </w:pPr>
      <w:r w:rsidRPr="00833C5E">
        <w:rPr>
          <w:rStyle w:val="Szvegtrzs7"/>
          <w:rFonts w:cs="Arial"/>
          <w:bCs/>
          <w:i/>
          <w:iCs/>
          <w:color w:val="000000"/>
        </w:rPr>
        <w:t>Cikk</w:t>
      </w:r>
    </w:p>
    <w:p w:rsidR="000B0055" w:rsidRDefault="000B0055" w:rsidP="000B0055">
      <w:pPr>
        <w:pStyle w:val="Szvegtrzs70"/>
        <w:shd w:val="clear" w:color="auto" w:fill="auto"/>
        <w:tabs>
          <w:tab w:val="left" w:pos="419"/>
        </w:tabs>
        <w:spacing w:before="120" w:after="120" w:line="240" w:lineRule="auto"/>
        <w:ind w:left="720" w:hanging="180"/>
        <w:rPr>
          <w:rStyle w:val="Szvegtrzs6"/>
          <w:rFonts w:cs="Arial"/>
          <w:i/>
          <w:iCs/>
          <w:color w:val="000000"/>
        </w:rPr>
      </w:pPr>
      <w:r w:rsidRPr="00833C5E">
        <w:rPr>
          <w:rStyle w:val="Szvegtrzs6"/>
          <w:rFonts w:cs="Arial"/>
          <w:i/>
          <w:iCs/>
          <w:color w:val="000000"/>
        </w:rPr>
        <w:t xml:space="preserve">A tisztségek halmozása </w:t>
      </w:r>
    </w:p>
    <w:p w:rsidR="000B0055" w:rsidRPr="00833C5E" w:rsidRDefault="000B0055" w:rsidP="000B0055">
      <w:pPr>
        <w:pStyle w:val="Szvegtrzs70"/>
        <w:shd w:val="clear" w:color="auto" w:fill="auto"/>
        <w:tabs>
          <w:tab w:val="left" w:pos="419"/>
        </w:tabs>
        <w:spacing w:before="120" w:after="120" w:line="240" w:lineRule="auto"/>
        <w:ind w:left="720" w:hanging="180"/>
        <w:rPr>
          <w:b w:val="0"/>
          <w:i w:val="0"/>
        </w:rPr>
      </w:pPr>
      <w:r w:rsidRPr="00833C5E">
        <w:rPr>
          <w:rStyle w:val="Szvegtrzs2"/>
          <w:b w:val="0"/>
          <w:i w:val="0"/>
          <w:color w:val="000000"/>
        </w:rPr>
        <w:t>A képviselő tartózkodik minden olyan politikai tisztség gyakorlásá</w:t>
      </w:r>
      <w:r w:rsidRPr="00833C5E">
        <w:rPr>
          <w:rStyle w:val="Szvegtrzs2"/>
          <w:b w:val="0"/>
          <w:i w:val="0"/>
          <w:color w:val="000000"/>
        </w:rPr>
        <w:softHyphen/>
        <w:t>tól</w:t>
      </w:r>
      <w:r w:rsidRPr="00833C5E">
        <w:rPr>
          <w:rStyle w:val="Szvegtrzs2"/>
          <w:rFonts w:cs="Arial"/>
          <w:color w:val="000000"/>
        </w:rPr>
        <w:t xml:space="preserve">, </w:t>
      </w:r>
      <w:r w:rsidRPr="00833C5E">
        <w:rPr>
          <w:rStyle w:val="Szvegtrzs2"/>
          <w:rFonts w:cs="Arial"/>
          <w:b w:val="0"/>
          <w:i w:val="0"/>
          <w:color w:val="000000"/>
        </w:rPr>
        <w:t>amely akadályozza őt képviselői megbí</w:t>
      </w:r>
      <w:r w:rsidRPr="00833C5E">
        <w:rPr>
          <w:rStyle w:val="Szvegtrzs2"/>
          <w:rFonts w:cs="Arial"/>
          <w:b w:val="0"/>
          <w:i w:val="0"/>
          <w:color w:val="000000"/>
        </w:rPr>
        <w:softHyphen/>
        <w:t>zatásának gy</w:t>
      </w:r>
      <w:r w:rsidRPr="00833C5E">
        <w:rPr>
          <w:rStyle w:val="Szvegtrzs2"/>
          <w:rFonts w:cs="Arial"/>
          <w:b w:val="0"/>
          <w:i w:val="0"/>
          <w:color w:val="000000"/>
        </w:rPr>
        <w:t>a</w:t>
      </w:r>
      <w:r w:rsidRPr="00833C5E">
        <w:rPr>
          <w:rStyle w:val="Szvegtrzs2"/>
          <w:rFonts w:cs="Arial"/>
          <w:b w:val="0"/>
          <w:i w:val="0"/>
          <w:color w:val="000000"/>
        </w:rPr>
        <w:t>korlásában.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Fonts w:cs="Arial"/>
          <w:sz w:val="20"/>
          <w:szCs w:val="20"/>
        </w:rPr>
      </w:pPr>
      <w:r w:rsidRPr="00833C5E">
        <w:rPr>
          <w:rStyle w:val="Szvegtrzs2"/>
          <w:rFonts w:cs="Arial"/>
          <w:color w:val="000000"/>
          <w:sz w:val="20"/>
          <w:szCs w:val="20"/>
        </w:rPr>
        <w:t>A képviselő tartózkodik olyan feladatok, megbízatások, foglalkozá</w:t>
      </w:r>
      <w:r w:rsidRPr="00833C5E">
        <w:rPr>
          <w:rStyle w:val="Szvegtrzs2"/>
          <w:rFonts w:cs="Arial"/>
          <w:color w:val="000000"/>
          <w:sz w:val="20"/>
          <w:szCs w:val="20"/>
        </w:rPr>
        <w:softHyphen/>
        <w:t>sok vagy kötelezettségek gyakorlásától, amelyek b</w:t>
      </w:r>
      <w:r w:rsidRPr="00833C5E">
        <w:rPr>
          <w:rStyle w:val="Szvegtrzs2"/>
          <w:rFonts w:cs="Arial"/>
          <w:color w:val="000000"/>
          <w:sz w:val="20"/>
          <w:szCs w:val="20"/>
        </w:rPr>
        <w:t>e</w:t>
      </w:r>
      <w:r w:rsidRPr="00833C5E">
        <w:rPr>
          <w:rStyle w:val="Szvegtrzs2"/>
          <w:rFonts w:cs="Arial"/>
          <w:color w:val="000000"/>
          <w:sz w:val="20"/>
          <w:szCs w:val="20"/>
        </w:rPr>
        <w:t>folyásolhatják képviselői feladatának ellátását, illetve amelyeket a képviselői fel</w:t>
      </w:r>
      <w:r w:rsidRPr="00833C5E">
        <w:rPr>
          <w:rStyle w:val="Szvegtrzs2"/>
          <w:rFonts w:cs="Arial"/>
          <w:color w:val="000000"/>
          <w:sz w:val="20"/>
          <w:szCs w:val="20"/>
        </w:rPr>
        <w:softHyphen/>
        <w:t>adatai felt</w:t>
      </w:r>
      <w:r w:rsidRPr="00833C5E">
        <w:rPr>
          <w:rStyle w:val="Szvegtrzs2"/>
          <w:rFonts w:cs="Arial"/>
          <w:color w:val="000000"/>
          <w:sz w:val="20"/>
          <w:szCs w:val="20"/>
        </w:rPr>
        <w:t>e</w:t>
      </w:r>
      <w:r w:rsidRPr="00833C5E">
        <w:rPr>
          <w:rStyle w:val="Szvegtrzs2"/>
          <w:rFonts w:cs="Arial"/>
          <w:color w:val="000000"/>
          <w:sz w:val="20"/>
          <w:szCs w:val="20"/>
        </w:rPr>
        <w:t>hetően befolyásolhatnak.</w:t>
      </w:r>
      <w:r w:rsidRPr="00833C5E">
        <w:rPr>
          <w:rFonts w:cs="Arial"/>
          <w:sz w:val="20"/>
          <w:szCs w:val="20"/>
        </w:rPr>
        <w:t xml:space="preserve"> 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Fonts w:cs="Arial"/>
          <w:sz w:val="20"/>
          <w:szCs w:val="20"/>
        </w:rPr>
      </w:pPr>
    </w:p>
    <w:p w:rsidR="000B0055" w:rsidRPr="00833C5E" w:rsidRDefault="000B0055" w:rsidP="000B0055">
      <w:pPr>
        <w:pStyle w:val="Szvegtrzs70"/>
        <w:numPr>
          <w:ilvl w:val="1"/>
          <w:numId w:val="18"/>
        </w:numPr>
        <w:shd w:val="clear" w:color="auto" w:fill="auto"/>
        <w:tabs>
          <w:tab w:val="left" w:pos="900"/>
        </w:tabs>
        <w:spacing w:before="120" w:after="120" w:line="240" w:lineRule="auto"/>
        <w:ind w:left="720" w:hanging="180"/>
        <w:rPr>
          <w:rFonts w:cs="Arial"/>
        </w:rPr>
      </w:pPr>
      <w:r w:rsidRPr="00833C5E">
        <w:rPr>
          <w:rStyle w:val="Szvegtrzs7"/>
          <w:rFonts w:cs="Arial"/>
          <w:bCs/>
          <w:i/>
          <w:iCs/>
          <w:color w:val="000000"/>
        </w:rPr>
        <w:t>Cikk</w:t>
      </w:r>
    </w:p>
    <w:p w:rsidR="000B0055" w:rsidRPr="00833C5E" w:rsidRDefault="000B0055" w:rsidP="000B0055">
      <w:pPr>
        <w:pStyle w:val="Szvegtrzs60"/>
        <w:shd w:val="clear" w:color="auto" w:fill="auto"/>
        <w:spacing w:before="120" w:after="120" w:line="240" w:lineRule="auto"/>
        <w:ind w:left="720" w:hanging="180"/>
        <w:jc w:val="both"/>
        <w:rPr>
          <w:rStyle w:val="Szvegtrzs6"/>
          <w:rFonts w:cs="Arial"/>
          <w:b/>
          <w:i/>
          <w:iCs/>
          <w:color w:val="000000"/>
        </w:rPr>
      </w:pPr>
      <w:r w:rsidRPr="00833C5E">
        <w:rPr>
          <w:rStyle w:val="Szvegtrzs6"/>
          <w:rFonts w:cs="Arial"/>
          <w:b/>
          <w:i/>
          <w:iCs/>
          <w:color w:val="000000"/>
        </w:rPr>
        <w:t>A döntéshozatali jogkör gyakorlása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Style w:val="Szvegtrzs2"/>
          <w:rFonts w:cs="Arial"/>
          <w:color w:val="000000"/>
          <w:sz w:val="20"/>
          <w:szCs w:val="20"/>
        </w:rPr>
      </w:pPr>
      <w:r w:rsidRPr="00833C5E">
        <w:rPr>
          <w:rStyle w:val="Szvegtrzs2"/>
          <w:rFonts w:cs="Arial"/>
          <w:color w:val="000000"/>
          <w:sz w:val="20"/>
          <w:szCs w:val="20"/>
        </w:rPr>
        <w:t>A döntéshozatal során a képviselő tartózkodik minden olyan köz</w:t>
      </w:r>
      <w:r w:rsidRPr="00833C5E">
        <w:rPr>
          <w:rStyle w:val="Szvegtrzs2"/>
          <w:rFonts w:cs="Arial"/>
          <w:color w:val="000000"/>
          <w:sz w:val="20"/>
          <w:szCs w:val="20"/>
        </w:rPr>
        <w:softHyphen/>
        <w:t>vetlen vagy közvetett egyéni érdeke, vagy egy adott személy egyé</w:t>
      </w:r>
      <w:r w:rsidRPr="00833C5E">
        <w:rPr>
          <w:rStyle w:val="Szvegtrzs2"/>
          <w:rFonts w:cs="Arial"/>
          <w:color w:val="000000"/>
          <w:sz w:val="20"/>
          <w:szCs w:val="20"/>
        </w:rPr>
        <w:softHyphen/>
        <w:t>ni érdeke, illetve csoportos érdekek figyelembevételétől, amely al</w:t>
      </w:r>
      <w:r w:rsidRPr="00833C5E">
        <w:rPr>
          <w:rStyle w:val="Szvegtrzs2"/>
          <w:rFonts w:cs="Arial"/>
          <w:color w:val="000000"/>
          <w:sz w:val="20"/>
          <w:szCs w:val="20"/>
        </w:rPr>
        <w:softHyphen/>
        <w:t>kalmas közvetlen vagy közvetett egy</w:t>
      </w:r>
      <w:r w:rsidRPr="00833C5E">
        <w:rPr>
          <w:rStyle w:val="Szvegtrzs2"/>
          <w:rFonts w:cs="Arial"/>
          <w:color w:val="000000"/>
          <w:sz w:val="20"/>
          <w:szCs w:val="20"/>
        </w:rPr>
        <w:t>é</w:t>
      </w:r>
      <w:r w:rsidRPr="00833C5E">
        <w:rPr>
          <w:rStyle w:val="Szvegtrzs2"/>
          <w:rFonts w:cs="Arial"/>
          <w:color w:val="000000"/>
          <w:sz w:val="20"/>
          <w:szCs w:val="20"/>
        </w:rPr>
        <w:t>ni előny megszerzésére. A képviselő a döntését részletes, a döntés alapjául szolgáló min</w:t>
      </w:r>
      <w:r w:rsidRPr="00833C5E">
        <w:rPr>
          <w:rStyle w:val="Szvegtrzs2"/>
          <w:rFonts w:cs="Arial"/>
          <w:color w:val="000000"/>
          <w:sz w:val="20"/>
          <w:szCs w:val="20"/>
        </w:rPr>
        <w:softHyphen/>
        <w:t>den tényre kiterjedő indokok alapján hozza meg - így különösen tekintettel van az alkalmazandó jogszabályok rendelkezéseire, va</w:t>
      </w:r>
      <w:r w:rsidRPr="00833C5E">
        <w:rPr>
          <w:rStyle w:val="Szvegtrzs2"/>
          <w:rFonts w:cs="Arial"/>
          <w:color w:val="000000"/>
          <w:sz w:val="20"/>
          <w:szCs w:val="20"/>
        </w:rPr>
        <w:softHyphen/>
        <w:t>lamint azokra a tényekre, amelyek a döntés és e jogszabályok közötti összhangot igazolják. Jogszabályi rendelkezés hiányában a dö</w:t>
      </w:r>
      <w:r w:rsidRPr="00833C5E">
        <w:rPr>
          <w:rStyle w:val="Szvegtrzs2"/>
          <w:rFonts w:cs="Arial"/>
          <w:color w:val="000000"/>
          <w:sz w:val="20"/>
          <w:szCs w:val="20"/>
        </w:rPr>
        <w:t>n</w:t>
      </w:r>
      <w:r w:rsidRPr="00833C5E">
        <w:rPr>
          <w:rStyle w:val="Szvegtrzs2"/>
          <w:rFonts w:cs="Arial"/>
          <w:color w:val="000000"/>
          <w:sz w:val="20"/>
          <w:szCs w:val="20"/>
        </w:rPr>
        <w:t>tésnek arányos, méltá</w:t>
      </w:r>
      <w:r w:rsidRPr="00833C5E">
        <w:rPr>
          <w:rStyle w:val="Szvegtrzs2"/>
          <w:rFonts w:cs="Arial"/>
          <w:color w:val="000000"/>
          <w:sz w:val="20"/>
          <w:szCs w:val="20"/>
        </w:rPr>
        <w:softHyphen/>
        <w:t>nyos és a közérdekkel összhangban álló indokokon kell alapulnia.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Fonts w:cs="Arial"/>
          <w:sz w:val="20"/>
          <w:szCs w:val="20"/>
        </w:rPr>
      </w:pPr>
    </w:p>
    <w:p w:rsidR="000B0055" w:rsidRPr="00833C5E" w:rsidRDefault="000B0055" w:rsidP="000B0055">
      <w:pPr>
        <w:pStyle w:val="Szvegtrzs70"/>
        <w:numPr>
          <w:ilvl w:val="1"/>
          <w:numId w:val="18"/>
        </w:numPr>
        <w:shd w:val="clear" w:color="auto" w:fill="auto"/>
        <w:tabs>
          <w:tab w:val="left" w:pos="900"/>
        </w:tabs>
        <w:spacing w:before="120" w:after="120" w:line="240" w:lineRule="auto"/>
        <w:ind w:left="720" w:hanging="180"/>
        <w:rPr>
          <w:rFonts w:cs="Arial"/>
        </w:rPr>
      </w:pPr>
      <w:r w:rsidRPr="00833C5E">
        <w:rPr>
          <w:rStyle w:val="Szvegtrzs7"/>
          <w:rFonts w:cs="Arial"/>
          <w:bCs/>
          <w:i/>
          <w:iCs/>
          <w:color w:val="000000"/>
        </w:rPr>
        <w:t>Cikk</w:t>
      </w:r>
    </w:p>
    <w:p w:rsidR="000B0055" w:rsidRPr="00833C5E" w:rsidRDefault="000B0055" w:rsidP="000B0055">
      <w:pPr>
        <w:pStyle w:val="Szvegtrzs60"/>
        <w:shd w:val="clear" w:color="auto" w:fill="auto"/>
        <w:spacing w:before="120" w:after="120" w:line="240" w:lineRule="auto"/>
        <w:ind w:left="720" w:hanging="180"/>
        <w:jc w:val="both"/>
        <w:rPr>
          <w:rFonts w:cs="Arial"/>
          <w:b/>
        </w:rPr>
      </w:pPr>
      <w:r w:rsidRPr="00833C5E">
        <w:rPr>
          <w:rStyle w:val="Szvegtrzs6"/>
          <w:rFonts w:cs="Arial"/>
          <w:b/>
          <w:i/>
          <w:iCs/>
          <w:color w:val="000000"/>
        </w:rPr>
        <w:t>A vesztegetés tilalma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Fonts w:cs="Arial"/>
          <w:sz w:val="20"/>
          <w:szCs w:val="20"/>
        </w:rPr>
      </w:pPr>
      <w:r w:rsidRPr="00833C5E">
        <w:rPr>
          <w:rStyle w:val="Szvegtrzs2"/>
          <w:rFonts w:cs="Arial"/>
          <w:color w:val="000000"/>
          <w:sz w:val="20"/>
          <w:szCs w:val="20"/>
        </w:rPr>
        <w:t>A képviselő feladatai ellátása során tartózkodik minden nemű aktív vagy passzív vesztegetéstől.</w:t>
      </w:r>
    </w:p>
    <w:p w:rsidR="000B0055" w:rsidRPr="00833C5E" w:rsidRDefault="000B0055" w:rsidP="000B0055">
      <w:pPr>
        <w:pStyle w:val="Szvegtrzs70"/>
        <w:shd w:val="clear" w:color="auto" w:fill="auto"/>
        <w:tabs>
          <w:tab w:val="left" w:pos="403"/>
        </w:tabs>
        <w:spacing w:before="120" w:after="120" w:line="240" w:lineRule="auto"/>
        <w:ind w:left="720" w:hanging="180"/>
        <w:rPr>
          <w:rStyle w:val="Szvegtrzs7"/>
          <w:rFonts w:cs="Arial"/>
        </w:rPr>
      </w:pPr>
    </w:p>
    <w:p w:rsidR="000B0055" w:rsidRPr="00833C5E" w:rsidRDefault="000B0055" w:rsidP="000B0055">
      <w:pPr>
        <w:pStyle w:val="Szvegtrzs70"/>
        <w:numPr>
          <w:ilvl w:val="1"/>
          <w:numId w:val="18"/>
        </w:numPr>
        <w:shd w:val="clear" w:color="auto" w:fill="auto"/>
        <w:tabs>
          <w:tab w:val="left" w:pos="900"/>
        </w:tabs>
        <w:spacing w:before="120" w:after="120" w:line="240" w:lineRule="auto"/>
        <w:ind w:left="720" w:hanging="180"/>
        <w:rPr>
          <w:rFonts w:cs="Arial"/>
        </w:rPr>
      </w:pPr>
      <w:r w:rsidRPr="00833C5E">
        <w:rPr>
          <w:rStyle w:val="Szvegtrzs7"/>
          <w:rFonts w:cs="Arial"/>
          <w:bCs/>
          <w:i/>
          <w:iCs/>
          <w:color w:val="000000"/>
        </w:rPr>
        <w:t>Cikk</w:t>
      </w:r>
    </w:p>
    <w:p w:rsidR="000B0055" w:rsidRPr="00833C5E" w:rsidRDefault="000B0055" w:rsidP="000B0055">
      <w:pPr>
        <w:pStyle w:val="Szvegtrzs60"/>
        <w:shd w:val="clear" w:color="auto" w:fill="auto"/>
        <w:spacing w:before="120" w:after="120" w:line="240" w:lineRule="auto"/>
        <w:ind w:left="720" w:hanging="180"/>
        <w:jc w:val="both"/>
        <w:rPr>
          <w:rFonts w:cs="Arial"/>
          <w:b/>
        </w:rPr>
      </w:pPr>
      <w:r w:rsidRPr="00833C5E">
        <w:rPr>
          <w:rStyle w:val="Szvegtrzs6"/>
          <w:rFonts w:cs="Arial"/>
          <w:b/>
          <w:i/>
          <w:iCs/>
          <w:color w:val="000000"/>
        </w:rPr>
        <w:t>A költségvetési és pénzügyi szabályok tiszteletben tartása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Style w:val="Szvegtrzs2"/>
          <w:rFonts w:cs="Arial"/>
          <w:color w:val="000000"/>
          <w:sz w:val="20"/>
          <w:szCs w:val="20"/>
        </w:rPr>
      </w:pPr>
      <w:r w:rsidRPr="00833C5E">
        <w:rPr>
          <w:rStyle w:val="Szvegtrzs2"/>
          <w:rFonts w:cs="Arial"/>
          <w:color w:val="000000"/>
          <w:sz w:val="20"/>
          <w:szCs w:val="20"/>
        </w:rPr>
        <w:t>A képviselő tiszteletben tartja a költségvetési és pénzügyi szabá</w:t>
      </w:r>
      <w:r w:rsidRPr="00833C5E">
        <w:rPr>
          <w:rStyle w:val="Szvegtrzs2"/>
          <w:rFonts w:cs="Arial"/>
          <w:color w:val="000000"/>
          <w:sz w:val="20"/>
          <w:szCs w:val="20"/>
        </w:rPr>
        <w:softHyphen/>
        <w:t>lyokat, biztosítja a közpénzek megfelelő, hatályos ne</w:t>
      </w:r>
      <w:r w:rsidRPr="00833C5E">
        <w:rPr>
          <w:rStyle w:val="Szvegtrzs2"/>
          <w:rFonts w:cs="Arial"/>
          <w:color w:val="000000"/>
          <w:sz w:val="20"/>
          <w:szCs w:val="20"/>
        </w:rPr>
        <w:t>m</w:t>
      </w:r>
      <w:r w:rsidRPr="00833C5E">
        <w:rPr>
          <w:rStyle w:val="Szvegtrzs2"/>
          <w:rFonts w:cs="Arial"/>
          <w:color w:val="000000"/>
          <w:sz w:val="20"/>
          <w:szCs w:val="20"/>
        </w:rPr>
        <w:t>zeti jogsza</w:t>
      </w:r>
      <w:r w:rsidRPr="00833C5E">
        <w:rPr>
          <w:rStyle w:val="Szvegtrzs2"/>
          <w:rFonts w:cs="Arial"/>
          <w:color w:val="000000"/>
          <w:sz w:val="20"/>
          <w:szCs w:val="20"/>
        </w:rPr>
        <w:softHyphen/>
        <w:t>bályokban meghatározott felhasználását. A képviselő feladatai ellátása során tartózkodik az állami alapok és/vagy támogatások nem rendeltetésszerű felhasználásától, vala</w:t>
      </w:r>
      <w:r w:rsidRPr="00833C5E">
        <w:rPr>
          <w:rStyle w:val="Szvegtrzs2"/>
          <w:rFonts w:cs="Arial"/>
          <w:color w:val="000000"/>
          <w:sz w:val="20"/>
          <w:szCs w:val="20"/>
        </w:rPr>
        <w:softHyphen/>
        <w:t>mint minden olyan intézkedéstől, amelyek alkalmasak ezen állami alapok és/vagy támogatások közvetlen vagy közvetetett egyéni ér</w:t>
      </w:r>
      <w:r w:rsidRPr="00833C5E">
        <w:rPr>
          <w:rStyle w:val="Szvegtrzs2"/>
          <w:rFonts w:cs="Arial"/>
          <w:color w:val="000000"/>
          <w:sz w:val="20"/>
          <w:szCs w:val="20"/>
        </w:rPr>
        <w:softHyphen/>
        <w:t>dekből történő felhasználására.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Fonts w:cs="Arial"/>
          <w:sz w:val="20"/>
          <w:szCs w:val="20"/>
        </w:rPr>
      </w:pPr>
    </w:p>
    <w:p w:rsidR="000B0055" w:rsidRPr="00833C5E" w:rsidRDefault="000B0055" w:rsidP="000B0055">
      <w:pPr>
        <w:pStyle w:val="Szvegtrzs50"/>
        <w:numPr>
          <w:ilvl w:val="0"/>
          <w:numId w:val="16"/>
        </w:numPr>
        <w:shd w:val="clear" w:color="auto" w:fill="auto"/>
        <w:tabs>
          <w:tab w:val="left" w:pos="312"/>
        </w:tabs>
        <w:spacing w:before="120" w:after="120" w:line="240" w:lineRule="auto"/>
        <w:ind w:left="720" w:hanging="360"/>
        <w:jc w:val="center"/>
        <w:rPr>
          <w:rFonts w:cs="Arial"/>
        </w:rPr>
      </w:pPr>
      <w:r w:rsidRPr="00833C5E">
        <w:rPr>
          <w:rStyle w:val="Szvegtrzs5"/>
          <w:rFonts w:cs="Arial"/>
          <w:bCs/>
          <w:color w:val="000000"/>
        </w:rPr>
        <w:t xml:space="preserve"> Fejezet</w:t>
      </w:r>
    </w:p>
    <w:p w:rsidR="000B0055" w:rsidRPr="00833C5E" w:rsidRDefault="000B0055" w:rsidP="000B0055">
      <w:pPr>
        <w:pStyle w:val="Szvegtrzs60"/>
        <w:shd w:val="clear" w:color="auto" w:fill="auto"/>
        <w:spacing w:before="120" w:after="120" w:line="240" w:lineRule="auto"/>
        <w:ind w:left="720" w:hanging="180"/>
        <w:jc w:val="center"/>
        <w:rPr>
          <w:rStyle w:val="Szvegtrzs6"/>
          <w:rFonts w:cs="Arial"/>
          <w:b/>
          <w:i/>
          <w:iCs/>
          <w:color w:val="000000"/>
        </w:rPr>
      </w:pPr>
      <w:r w:rsidRPr="00833C5E">
        <w:rPr>
          <w:rStyle w:val="Szvegtrzs6"/>
          <w:rFonts w:cs="Arial"/>
          <w:b/>
          <w:i/>
          <w:iCs/>
          <w:color w:val="000000"/>
        </w:rPr>
        <w:t>A megbízatás megszűnése</w:t>
      </w:r>
    </w:p>
    <w:p w:rsidR="000B0055" w:rsidRPr="00833C5E" w:rsidRDefault="000B0055" w:rsidP="000B0055">
      <w:pPr>
        <w:pStyle w:val="Szvegtrzs60"/>
        <w:shd w:val="clear" w:color="auto" w:fill="auto"/>
        <w:spacing w:before="120" w:after="120" w:line="240" w:lineRule="auto"/>
        <w:ind w:left="720" w:hanging="180"/>
        <w:jc w:val="center"/>
        <w:rPr>
          <w:rFonts w:cs="Arial"/>
          <w:b/>
        </w:rPr>
      </w:pPr>
    </w:p>
    <w:p w:rsidR="000B0055" w:rsidRPr="00833C5E" w:rsidRDefault="000B0055" w:rsidP="000B0055">
      <w:pPr>
        <w:pStyle w:val="Szvegtrzs70"/>
        <w:numPr>
          <w:ilvl w:val="1"/>
          <w:numId w:val="18"/>
        </w:numPr>
        <w:shd w:val="clear" w:color="auto" w:fill="auto"/>
        <w:tabs>
          <w:tab w:val="left" w:pos="900"/>
        </w:tabs>
        <w:spacing w:before="120" w:after="120" w:line="240" w:lineRule="auto"/>
        <w:ind w:left="720" w:hanging="180"/>
        <w:rPr>
          <w:rFonts w:cs="Arial"/>
        </w:rPr>
      </w:pPr>
      <w:r w:rsidRPr="00833C5E">
        <w:rPr>
          <w:rStyle w:val="Szvegtrzs7"/>
          <w:rFonts w:cs="Arial"/>
          <w:bCs/>
          <w:i/>
          <w:iCs/>
          <w:color w:val="000000"/>
        </w:rPr>
        <w:t>Cikk</w:t>
      </w:r>
    </w:p>
    <w:p w:rsidR="000B0055" w:rsidRPr="00833C5E" w:rsidRDefault="000B0055" w:rsidP="000B0055">
      <w:pPr>
        <w:pStyle w:val="Szvegtrzs60"/>
        <w:shd w:val="clear" w:color="auto" w:fill="auto"/>
        <w:spacing w:before="120" w:after="120" w:line="240" w:lineRule="auto"/>
        <w:ind w:left="720" w:hanging="180"/>
        <w:jc w:val="both"/>
        <w:rPr>
          <w:rFonts w:cs="Arial"/>
          <w:b/>
        </w:rPr>
      </w:pPr>
      <w:r w:rsidRPr="00833C5E">
        <w:rPr>
          <w:rStyle w:val="Szvegtrzs6"/>
          <w:rFonts w:cs="Arial"/>
          <w:b/>
          <w:i/>
          <w:iCs/>
          <w:color w:val="000000"/>
        </w:rPr>
        <w:t>A „bebiztosítás” tilalma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Fonts w:cs="Arial"/>
          <w:sz w:val="20"/>
          <w:szCs w:val="20"/>
        </w:rPr>
      </w:pPr>
      <w:r w:rsidRPr="00833C5E">
        <w:rPr>
          <w:rStyle w:val="Szvegtrzs2"/>
          <w:rFonts w:cs="Arial"/>
          <w:color w:val="000000"/>
          <w:sz w:val="20"/>
          <w:szCs w:val="20"/>
        </w:rPr>
        <w:t>A képviselő feladatai ellátása során tartózkodik olyan intézkedések meghozatalától, amelyek a megbízatása megszűnése esetén a jö</w:t>
      </w:r>
      <w:r w:rsidRPr="00833C5E">
        <w:rPr>
          <w:rStyle w:val="Szvegtrzs2"/>
          <w:rFonts w:cs="Arial"/>
          <w:color w:val="000000"/>
          <w:sz w:val="20"/>
          <w:szCs w:val="20"/>
        </w:rPr>
        <w:softHyphen/>
        <w:t>vőre né</w:t>
      </w:r>
      <w:r w:rsidRPr="00833C5E">
        <w:rPr>
          <w:rStyle w:val="Szvegtrzs2"/>
          <w:rFonts w:cs="Arial"/>
          <w:color w:val="000000"/>
          <w:sz w:val="20"/>
          <w:szCs w:val="20"/>
        </w:rPr>
        <w:t>z</w:t>
      </w:r>
      <w:r w:rsidRPr="00833C5E">
        <w:rPr>
          <w:rStyle w:val="Szvegtrzs2"/>
          <w:rFonts w:cs="Arial"/>
          <w:color w:val="000000"/>
          <w:sz w:val="20"/>
          <w:szCs w:val="20"/>
        </w:rPr>
        <w:t>ve szakmai, foglalkozási érdekeket biztosítanak:</w:t>
      </w:r>
    </w:p>
    <w:p w:rsidR="000B0055" w:rsidRPr="00833C5E" w:rsidRDefault="000B0055" w:rsidP="000B0055">
      <w:pPr>
        <w:widowControl w:val="0"/>
        <w:numPr>
          <w:ilvl w:val="0"/>
          <w:numId w:val="14"/>
        </w:numPr>
        <w:tabs>
          <w:tab w:val="left" w:pos="274"/>
        </w:tabs>
        <w:spacing w:before="120" w:after="120"/>
        <w:ind w:left="720" w:hanging="360"/>
        <w:rPr>
          <w:rFonts w:cs="Arial"/>
          <w:sz w:val="20"/>
          <w:szCs w:val="20"/>
        </w:rPr>
      </w:pPr>
      <w:r w:rsidRPr="00833C5E">
        <w:rPr>
          <w:rStyle w:val="Szvegtrzs2"/>
          <w:rFonts w:cs="Arial"/>
          <w:color w:val="000000"/>
          <w:sz w:val="20"/>
          <w:szCs w:val="20"/>
        </w:rPr>
        <w:t>olyan állami vagy magán társaságoknál, amelyek felett a felada</w:t>
      </w:r>
      <w:r w:rsidRPr="00833C5E">
        <w:rPr>
          <w:rStyle w:val="Szvegtrzs2"/>
          <w:rFonts w:cs="Arial"/>
          <w:color w:val="000000"/>
          <w:sz w:val="20"/>
          <w:szCs w:val="20"/>
        </w:rPr>
        <w:softHyphen/>
        <w:t>tai ellátása során ellenőrzést gyakorolt;</w:t>
      </w:r>
    </w:p>
    <w:p w:rsidR="000B0055" w:rsidRPr="00833C5E" w:rsidRDefault="000B0055" w:rsidP="000B0055">
      <w:pPr>
        <w:widowControl w:val="0"/>
        <w:numPr>
          <w:ilvl w:val="0"/>
          <w:numId w:val="14"/>
        </w:numPr>
        <w:tabs>
          <w:tab w:val="left" w:pos="279"/>
        </w:tabs>
        <w:spacing w:before="120" w:after="120"/>
        <w:ind w:left="720" w:hanging="360"/>
        <w:rPr>
          <w:rFonts w:cs="Arial"/>
          <w:sz w:val="20"/>
          <w:szCs w:val="20"/>
        </w:rPr>
      </w:pPr>
      <w:r w:rsidRPr="00833C5E">
        <w:rPr>
          <w:rStyle w:val="Szvegtrzs2"/>
          <w:rFonts w:cs="Arial"/>
          <w:color w:val="000000"/>
          <w:sz w:val="20"/>
          <w:szCs w:val="20"/>
        </w:rPr>
        <w:t>olyan állami vagy magán társaságoknál, amelyekkel szerződé</w:t>
      </w:r>
      <w:r w:rsidRPr="00833C5E">
        <w:rPr>
          <w:rStyle w:val="Szvegtrzs2"/>
          <w:rFonts w:cs="Arial"/>
          <w:color w:val="000000"/>
          <w:sz w:val="20"/>
          <w:szCs w:val="20"/>
        </w:rPr>
        <w:softHyphen/>
        <w:t>ses kapcsolatban állt a feladatai ellátása során;</w:t>
      </w:r>
    </w:p>
    <w:p w:rsidR="000B0055" w:rsidRPr="00833C5E" w:rsidRDefault="000B0055" w:rsidP="000B0055">
      <w:pPr>
        <w:widowControl w:val="0"/>
        <w:numPr>
          <w:ilvl w:val="0"/>
          <w:numId w:val="14"/>
        </w:numPr>
        <w:tabs>
          <w:tab w:val="left" w:pos="279"/>
        </w:tabs>
        <w:spacing w:before="120" w:after="120"/>
        <w:ind w:left="720" w:hanging="360"/>
        <w:rPr>
          <w:rStyle w:val="Szvegtrzs5"/>
          <w:rFonts w:cs="Arial"/>
          <w:b w:val="0"/>
          <w:bCs w:val="0"/>
          <w:color w:val="000000"/>
          <w:sz w:val="20"/>
          <w:szCs w:val="20"/>
        </w:rPr>
      </w:pPr>
      <w:r w:rsidRPr="00833C5E">
        <w:rPr>
          <w:rStyle w:val="Szvegtrzs2"/>
          <w:rFonts w:cs="Arial"/>
          <w:color w:val="000000"/>
          <w:sz w:val="20"/>
          <w:szCs w:val="20"/>
        </w:rPr>
        <w:t>olyan állami vagy magán társaságoknál, amelyek létrehozásá</w:t>
      </w:r>
      <w:r w:rsidRPr="00833C5E">
        <w:rPr>
          <w:rStyle w:val="Szvegtrzs2"/>
          <w:rFonts w:cs="Arial"/>
          <w:color w:val="000000"/>
          <w:sz w:val="20"/>
          <w:szCs w:val="20"/>
        </w:rPr>
        <w:softHyphen/>
        <w:t>ban a feladatai ellátása során kö</w:t>
      </w:r>
      <w:r w:rsidRPr="00833C5E">
        <w:rPr>
          <w:rStyle w:val="Szvegtrzs2"/>
          <w:rFonts w:cs="Arial"/>
          <w:color w:val="000000"/>
          <w:sz w:val="20"/>
          <w:szCs w:val="20"/>
        </w:rPr>
        <w:t>z</w:t>
      </w:r>
      <w:r w:rsidRPr="00833C5E">
        <w:rPr>
          <w:rStyle w:val="Szvegtrzs2"/>
          <w:rFonts w:cs="Arial"/>
          <w:color w:val="000000"/>
          <w:sz w:val="20"/>
          <w:szCs w:val="20"/>
        </w:rPr>
        <w:t>reműködött.</w:t>
      </w:r>
    </w:p>
    <w:p w:rsidR="000B0055" w:rsidRPr="00833C5E" w:rsidRDefault="000B0055" w:rsidP="000B0055">
      <w:pPr>
        <w:tabs>
          <w:tab w:val="left" w:pos="279"/>
        </w:tabs>
        <w:spacing w:before="120" w:after="120"/>
        <w:ind w:left="720" w:hanging="180"/>
        <w:rPr>
          <w:rStyle w:val="Szvegtrzs5"/>
          <w:rFonts w:cs="Arial"/>
          <w:b w:val="0"/>
          <w:bCs w:val="0"/>
          <w:color w:val="000000"/>
          <w:sz w:val="20"/>
          <w:szCs w:val="20"/>
        </w:rPr>
      </w:pPr>
    </w:p>
    <w:p w:rsidR="000B0055" w:rsidRPr="00833C5E" w:rsidRDefault="000B0055" w:rsidP="000B0055">
      <w:pPr>
        <w:tabs>
          <w:tab w:val="left" w:pos="279"/>
        </w:tabs>
        <w:spacing w:before="120" w:after="120"/>
        <w:ind w:left="720" w:hanging="180"/>
        <w:rPr>
          <w:rStyle w:val="Szvegtrzs5"/>
          <w:rFonts w:cs="Arial"/>
          <w:b w:val="0"/>
          <w:bCs w:val="0"/>
          <w:color w:val="000000"/>
          <w:sz w:val="20"/>
          <w:szCs w:val="20"/>
        </w:rPr>
      </w:pPr>
    </w:p>
    <w:p w:rsidR="000B0055" w:rsidRPr="00833C5E" w:rsidRDefault="000B0055" w:rsidP="000B0055">
      <w:pPr>
        <w:tabs>
          <w:tab w:val="left" w:pos="279"/>
        </w:tabs>
        <w:spacing w:before="120" w:after="120"/>
        <w:ind w:left="720" w:hanging="180"/>
        <w:jc w:val="center"/>
        <w:rPr>
          <w:rStyle w:val="Szvegtrzs5"/>
          <w:rFonts w:cs="Arial"/>
          <w:bCs w:val="0"/>
          <w:color w:val="000000"/>
          <w:sz w:val="20"/>
          <w:szCs w:val="20"/>
        </w:rPr>
      </w:pPr>
      <w:r w:rsidRPr="00833C5E">
        <w:rPr>
          <w:rStyle w:val="Szvegtrzs5"/>
          <w:rFonts w:cs="Arial"/>
          <w:bCs w:val="0"/>
          <w:color w:val="000000"/>
          <w:sz w:val="20"/>
          <w:szCs w:val="20"/>
        </w:rPr>
        <w:t>IV. RÉSZ</w:t>
      </w:r>
    </w:p>
    <w:p w:rsidR="000B0055" w:rsidRPr="00833C5E" w:rsidRDefault="000B0055" w:rsidP="000B0055">
      <w:pPr>
        <w:tabs>
          <w:tab w:val="left" w:pos="279"/>
        </w:tabs>
        <w:spacing w:before="120" w:after="120"/>
        <w:ind w:left="720" w:hanging="180"/>
        <w:jc w:val="center"/>
        <w:rPr>
          <w:rStyle w:val="Szvegtrzs5"/>
          <w:rFonts w:cs="Arial"/>
          <w:bCs w:val="0"/>
          <w:color w:val="000000"/>
          <w:sz w:val="20"/>
          <w:szCs w:val="20"/>
        </w:rPr>
      </w:pPr>
    </w:p>
    <w:p w:rsidR="000B0055" w:rsidRPr="00833C5E" w:rsidRDefault="000B0055" w:rsidP="000B0055">
      <w:pPr>
        <w:tabs>
          <w:tab w:val="left" w:pos="279"/>
        </w:tabs>
        <w:spacing w:before="120" w:after="120"/>
        <w:ind w:left="720" w:hanging="180"/>
        <w:jc w:val="center"/>
        <w:rPr>
          <w:rFonts w:cs="Arial"/>
          <w:b/>
          <w:sz w:val="20"/>
          <w:szCs w:val="20"/>
        </w:rPr>
      </w:pPr>
      <w:r w:rsidRPr="00833C5E">
        <w:rPr>
          <w:rStyle w:val="Szvegtrzs5"/>
          <w:rFonts w:cs="Arial"/>
          <w:bCs w:val="0"/>
          <w:color w:val="000000"/>
          <w:sz w:val="20"/>
          <w:szCs w:val="20"/>
        </w:rPr>
        <w:t>1. Fejezet</w:t>
      </w:r>
    </w:p>
    <w:p w:rsidR="000B0055" w:rsidRPr="00833C5E" w:rsidRDefault="000B0055" w:rsidP="000B0055">
      <w:pPr>
        <w:pStyle w:val="Szvegtrzs60"/>
        <w:shd w:val="clear" w:color="auto" w:fill="auto"/>
        <w:spacing w:before="120" w:after="120" w:line="240" w:lineRule="auto"/>
        <w:ind w:left="720" w:hanging="180"/>
        <w:jc w:val="center"/>
        <w:rPr>
          <w:rStyle w:val="Szvegtrzs6"/>
          <w:rFonts w:cs="Arial"/>
          <w:b/>
          <w:i/>
          <w:iCs/>
          <w:color w:val="000000"/>
        </w:rPr>
      </w:pPr>
      <w:r w:rsidRPr="00833C5E">
        <w:rPr>
          <w:rStyle w:val="Szvegtrzs6"/>
          <w:rFonts w:cs="Arial"/>
          <w:b/>
          <w:i/>
          <w:iCs/>
          <w:color w:val="000000"/>
        </w:rPr>
        <w:t>A megbízatás megszerzése</w:t>
      </w:r>
    </w:p>
    <w:p w:rsidR="000B0055" w:rsidRPr="00833C5E" w:rsidRDefault="000B0055" w:rsidP="000B0055">
      <w:pPr>
        <w:pStyle w:val="Szvegtrzs60"/>
        <w:shd w:val="clear" w:color="auto" w:fill="auto"/>
        <w:spacing w:before="120" w:after="120" w:line="240" w:lineRule="auto"/>
        <w:ind w:left="720" w:hanging="180"/>
        <w:jc w:val="center"/>
        <w:rPr>
          <w:rFonts w:cs="Arial"/>
          <w:b/>
        </w:rPr>
      </w:pPr>
    </w:p>
    <w:p w:rsidR="000B0055" w:rsidRPr="00833C5E" w:rsidRDefault="000B0055" w:rsidP="000B0055">
      <w:pPr>
        <w:pStyle w:val="Szvegtrzs70"/>
        <w:numPr>
          <w:ilvl w:val="1"/>
          <w:numId w:val="18"/>
        </w:numPr>
        <w:shd w:val="clear" w:color="auto" w:fill="auto"/>
        <w:tabs>
          <w:tab w:val="left" w:pos="900"/>
        </w:tabs>
        <w:spacing w:before="120" w:after="120" w:line="240" w:lineRule="auto"/>
        <w:ind w:left="720" w:hanging="180"/>
        <w:rPr>
          <w:rFonts w:cs="Arial"/>
        </w:rPr>
      </w:pPr>
      <w:r w:rsidRPr="00833C5E">
        <w:rPr>
          <w:rStyle w:val="Szvegtrzs7"/>
          <w:rFonts w:cs="Arial"/>
          <w:bCs/>
          <w:i/>
          <w:iCs/>
          <w:color w:val="000000"/>
        </w:rPr>
        <w:t>Cikk</w:t>
      </w:r>
    </w:p>
    <w:p w:rsidR="000B0055" w:rsidRPr="00833C5E" w:rsidRDefault="000B0055" w:rsidP="000B0055">
      <w:pPr>
        <w:pStyle w:val="Szvegtrzs60"/>
        <w:shd w:val="clear" w:color="auto" w:fill="auto"/>
        <w:spacing w:before="120" w:after="120" w:line="240" w:lineRule="auto"/>
        <w:ind w:left="720" w:hanging="180"/>
        <w:jc w:val="both"/>
        <w:rPr>
          <w:rFonts w:cs="Arial"/>
          <w:b/>
        </w:rPr>
      </w:pPr>
      <w:r w:rsidRPr="00833C5E">
        <w:rPr>
          <w:rStyle w:val="Szvegtrzs6"/>
          <w:rFonts w:cs="Arial"/>
          <w:b/>
          <w:i/>
          <w:iCs/>
          <w:color w:val="000000"/>
        </w:rPr>
        <w:t>A választás költségeinek korlátozása és bevallása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Style w:val="Szvegtrzs2"/>
          <w:rFonts w:cs="Arial"/>
          <w:color w:val="000000"/>
          <w:sz w:val="20"/>
          <w:szCs w:val="20"/>
        </w:rPr>
      </w:pPr>
      <w:r w:rsidRPr="00833C5E">
        <w:rPr>
          <w:rStyle w:val="Szvegtrzs2"/>
          <w:rFonts w:cs="Arial"/>
          <w:color w:val="000000"/>
          <w:sz w:val="20"/>
          <w:szCs w:val="20"/>
        </w:rPr>
        <w:t>A jelölt a választási kampány során arányosan és ésszerűen korlá</w:t>
      </w:r>
      <w:r w:rsidRPr="00833C5E">
        <w:rPr>
          <w:rStyle w:val="Szvegtrzs2"/>
          <w:rFonts w:cs="Arial"/>
          <w:color w:val="000000"/>
          <w:sz w:val="20"/>
          <w:szCs w:val="20"/>
        </w:rPr>
        <w:softHyphen/>
        <w:t>tozza a választási költségeit, betartja a jogszabályok rendelkezéseit, amelyek a választási kampány során felhasznált pénzek eredeté</w:t>
      </w:r>
      <w:r w:rsidRPr="00833C5E">
        <w:rPr>
          <w:rStyle w:val="Szvegtrzs2"/>
          <w:rFonts w:cs="Arial"/>
          <w:color w:val="000000"/>
          <w:sz w:val="20"/>
          <w:szCs w:val="20"/>
        </w:rPr>
        <w:softHyphen/>
        <w:t>nek és összegének nyilvánosságra hoz</w:t>
      </w:r>
      <w:r w:rsidRPr="00833C5E">
        <w:rPr>
          <w:rStyle w:val="Szvegtrzs2"/>
          <w:rFonts w:cs="Arial"/>
          <w:color w:val="000000"/>
          <w:sz w:val="20"/>
          <w:szCs w:val="20"/>
        </w:rPr>
        <w:t>a</w:t>
      </w:r>
      <w:r w:rsidRPr="00833C5E">
        <w:rPr>
          <w:rStyle w:val="Szvegtrzs2"/>
          <w:rFonts w:cs="Arial"/>
          <w:color w:val="000000"/>
          <w:sz w:val="20"/>
          <w:szCs w:val="20"/>
        </w:rPr>
        <w:t>talára, valamint a kiadásai jellegének és összegének megismertetésére vonatkoznak, illetve ezekről az adatokról eg</w:t>
      </w:r>
      <w:r w:rsidRPr="00833C5E">
        <w:rPr>
          <w:rStyle w:val="Szvegtrzs2"/>
          <w:rFonts w:cs="Arial"/>
          <w:color w:val="000000"/>
          <w:sz w:val="20"/>
          <w:szCs w:val="20"/>
        </w:rPr>
        <w:t>y</w:t>
      </w:r>
      <w:r w:rsidRPr="00833C5E">
        <w:rPr>
          <w:rStyle w:val="Szvegtrzs2"/>
          <w:rFonts w:cs="Arial"/>
          <w:color w:val="000000"/>
          <w:sz w:val="20"/>
          <w:szCs w:val="20"/>
        </w:rPr>
        <w:t>szerű kérésre t</w:t>
      </w:r>
      <w:r w:rsidRPr="00833C5E">
        <w:rPr>
          <w:rStyle w:val="Szvegtrzs2"/>
          <w:rFonts w:cs="Arial"/>
          <w:color w:val="000000"/>
          <w:sz w:val="20"/>
          <w:szCs w:val="20"/>
        </w:rPr>
        <w:t>á</w:t>
      </w:r>
      <w:r w:rsidRPr="00833C5E">
        <w:rPr>
          <w:rStyle w:val="Szvegtrzs2"/>
          <w:rFonts w:cs="Arial"/>
          <w:color w:val="000000"/>
          <w:sz w:val="20"/>
          <w:szCs w:val="20"/>
        </w:rPr>
        <w:t>jékoztatást ad.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Fonts w:cs="Arial"/>
          <w:sz w:val="20"/>
          <w:szCs w:val="20"/>
        </w:rPr>
      </w:pPr>
    </w:p>
    <w:p w:rsidR="000B0055" w:rsidRPr="00833C5E" w:rsidRDefault="000B0055" w:rsidP="000B0055">
      <w:pPr>
        <w:pStyle w:val="Szvegtrzs50"/>
        <w:shd w:val="clear" w:color="auto" w:fill="auto"/>
        <w:spacing w:before="120" w:after="120" w:line="240" w:lineRule="auto"/>
        <w:ind w:left="720" w:hanging="180"/>
        <w:jc w:val="center"/>
        <w:rPr>
          <w:rFonts w:cs="Arial"/>
        </w:rPr>
      </w:pPr>
      <w:r w:rsidRPr="00833C5E">
        <w:rPr>
          <w:rStyle w:val="Szvegtrzs5"/>
          <w:rFonts w:cs="Arial"/>
          <w:bCs/>
          <w:color w:val="000000"/>
        </w:rPr>
        <w:t>2. Fejezet</w:t>
      </w:r>
    </w:p>
    <w:p w:rsidR="000B0055" w:rsidRPr="00833C5E" w:rsidRDefault="000B0055" w:rsidP="000B0055">
      <w:pPr>
        <w:pStyle w:val="Szvegtrzs60"/>
        <w:shd w:val="clear" w:color="auto" w:fill="auto"/>
        <w:spacing w:before="120" w:after="120" w:line="240" w:lineRule="auto"/>
        <w:ind w:left="720" w:hanging="180"/>
        <w:jc w:val="center"/>
        <w:rPr>
          <w:rStyle w:val="Szvegtrzs6"/>
          <w:rFonts w:cs="Arial"/>
          <w:b/>
          <w:i/>
          <w:iCs/>
          <w:color w:val="000000"/>
        </w:rPr>
      </w:pPr>
      <w:r w:rsidRPr="00833C5E">
        <w:rPr>
          <w:rStyle w:val="Szvegtrzs6"/>
          <w:rFonts w:cs="Arial"/>
          <w:b/>
          <w:i/>
          <w:iCs/>
          <w:color w:val="000000"/>
        </w:rPr>
        <w:t>A feladatok gyakorlása</w:t>
      </w:r>
    </w:p>
    <w:p w:rsidR="000B0055" w:rsidRPr="00833C5E" w:rsidRDefault="000B0055" w:rsidP="000B0055">
      <w:pPr>
        <w:pStyle w:val="Szvegtrzs60"/>
        <w:shd w:val="clear" w:color="auto" w:fill="auto"/>
        <w:spacing w:before="120" w:after="120" w:line="240" w:lineRule="auto"/>
        <w:ind w:left="720" w:hanging="180"/>
        <w:jc w:val="center"/>
        <w:rPr>
          <w:rFonts w:cs="Arial"/>
          <w:b/>
        </w:rPr>
      </w:pPr>
    </w:p>
    <w:p w:rsidR="000B0055" w:rsidRPr="00833C5E" w:rsidRDefault="000B0055" w:rsidP="000B0055">
      <w:pPr>
        <w:pStyle w:val="Szvegtrzs70"/>
        <w:numPr>
          <w:ilvl w:val="1"/>
          <w:numId w:val="18"/>
        </w:numPr>
        <w:shd w:val="clear" w:color="auto" w:fill="auto"/>
        <w:tabs>
          <w:tab w:val="left" w:pos="900"/>
        </w:tabs>
        <w:spacing w:before="120" w:after="120" w:line="240" w:lineRule="auto"/>
        <w:ind w:left="720" w:hanging="180"/>
        <w:rPr>
          <w:rFonts w:cs="Arial"/>
        </w:rPr>
      </w:pPr>
      <w:r w:rsidRPr="00833C5E">
        <w:rPr>
          <w:rStyle w:val="Szvegtrzs7"/>
          <w:rFonts w:cs="Arial"/>
          <w:bCs/>
          <w:i/>
          <w:iCs/>
          <w:color w:val="000000"/>
        </w:rPr>
        <w:t>Cikk</w:t>
      </w:r>
    </w:p>
    <w:p w:rsidR="000B0055" w:rsidRPr="00833C5E" w:rsidRDefault="000B0055" w:rsidP="000B0055">
      <w:pPr>
        <w:pStyle w:val="Szvegtrzs60"/>
        <w:shd w:val="clear" w:color="auto" w:fill="auto"/>
        <w:spacing w:before="120" w:after="120" w:line="240" w:lineRule="auto"/>
        <w:ind w:left="720" w:hanging="180"/>
        <w:jc w:val="both"/>
        <w:rPr>
          <w:rFonts w:cs="Arial"/>
          <w:b/>
        </w:rPr>
      </w:pPr>
      <w:r w:rsidRPr="00833C5E">
        <w:rPr>
          <w:rStyle w:val="Szvegtrzs6"/>
          <w:rFonts w:cs="Arial"/>
          <w:b/>
          <w:i/>
          <w:iCs/>
          <w:color w:val="000000"/>
        </w:rPr>
        <w:t>Nyilatkozat az érdekeltségről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Fonts w:cs="Arial"/>
          <w:sz w:val="20"/>
          <w:szCs w:val="20"/>
        </w:rPr>
      </w:pPr>
      <w:r w:rsidRPr="00833C5E">
        <w:rPr>
          <w:rStyle w:val="Szvegtrzs2"/>
          <w:rFonts w:cs="Arial"/>
          <w:color w:val="000000"/>
          <w:sz w:val="20"/>
          <w:szCs w:val="20"/>
        </w:rPr>
        <w:t>A képviselő tiszteletben tart minden, a közvetlen vagy közvetetett érdekei, feladatai, megbízatása és foglalkozása nyilv</w:t>
      </w:r>
      <w:r w:rsidRPr="00833C5E">
        <w:rPr>
          <w:rStyle w:val="Szvegtrzs2"/>
          <w:rFonts w:cs="Arial"/>
          <w:color w:val="000000"/>
          <w:sz w:val="20"/>
          <w:szCs w:val="20"/>
        </w:rPr>
        <w:t>á</w:t>
      </w:r>
      <w:r w:rsidRPr="00833C5E">
        <w:rPr>
          <w:rStyle w:val="Szvegtrzs2"/>
          <w:rFonts w:cs="Arial"/>
          <w:color w:val="000000"/>
          <w:sz w:val="20"/>
          <w:szCs w:val="20"/>
        </w:rPr>
        <w:t>nossá tételére vagy ellenőrzésére vo</w:t>
      </w:r>
      <w:r w:rsidRPr="00833C5E">
        <w:rPr>
          <w:rStyle w:val="Szvegtrzs2"/>
          <w:rFonts w:cs="Arial"/>
          <w:color w:val="000000"/>
          <w:sz w:val="20"/>
          <w:szCs w:val="20"/>
        </w:rPr>
        <w:softHyphen/>
        <w:t>natkozó jogszabályt. Jogszabályok hiányában ezekről az adatokról egyszerű kéré</w:t>
      </w:r>
      <w:r w:rsidRPr="00833C5E">
        <w:rPr>
          <w:rStyle w:val="Szvegtrzs2"/>
          <w:rFonts w:cs="Arial"/>
          <w:color w:val="000000"/>
          <w:sz w:val="20"/>
          <w:szCs w:val="20"/>
        </w:rPr>
        <w:t>s</w:t>
      </w:r>
      <w:r w:rsidRPr="00833C5E">
        <w:rPr>
          <w:rStyle w:val="Szvegtrzs2"/>
          <w:rFonts w:cs="Arial"/>
          <w:color w:val="000000"/>
          <w:sz w:val="20"/>
          <w:szCs w:val="20"/>
        </w:rPr>
        <w:t>re tájékozt</w:t>
      </w:r>
      <w:r w:rsidRPr="00833C5E">
        <w:rPr>
          <w:rStyle w:val="Szvegtrzs2"/>
          <w:rFonts w:cs="Arial"/>
          <w:color w:val="000000"/>
          <w:sz w:val="20"/>
          <w:szCs w:val="20"/>
        </w:rPr>
        <w:t>a</w:t>
      </w:r>
      <w:r w:rsidRPr="00833C5E">
        <w:rPr>
          <w:rStyle w:val="Szvegtrzs2"/>
          <w:rFonts w:cs="Arial"/>
          <w:color w:val="000000"/>
          <w:sz w:val="20"/>
          <w:szCs w:val="20"/>
        </w:rPr>
        <w:t>tást ad.</w:t>
      </w:r>
    </w:p>
    <w:p w:rsidR="000B0055" w:rsidRPr="00833C5E" w:rsidRDefault="000B0055" w:rsidP="000B0055">
      <w:pPr>
        <w:tabs>
          <w:tab w:val="left" w:pos="279"/>
        </w:tabs>
        <w:spacing w:before="120" w:after="120"/>
        <w:ind w:left="720" w:hanging="180"/>
        <w:rPr>
          <w:rStyle w:val="Szvegtrzs5"/>
          <w:rFonts w:cs="Arial"/>
          <w:b w:val="0"/>
          <w:bCs w:val="0"/>
          <w:color w:val="000000"/>
          <w:sz w:val="20"/>
          <w:szCs w:val="20"/>
        </w:rPr>
      </w:pPr>
    </w:p>
    <w:p w:rsidR="000B0055" w:rsidRPr="00833C5E" w:rsidRDefault="000B0055" w:rsidP="000B0055">
      <w:pPr>
        <w:pStyle w:val="Szvegtrzs70"/>
        <w:numPr>
          <w:ilvl w:val="1"/>
          <w:numId w:val="18"/>
        </w:numPr>
        <w:shd w:val="clear" w:color="auto" w:fill="auto"/>
        <w:tabs>
          <w:tab w:val="left" w:pos="900"/>
        </w:tabs>
        <w:spacing w:before="120" w:after="120" w:line="240" w:lineRule="auto"/>
        <w:ind w:left="720" w:hanging="180"/>
        <w:rPr>
          <w:rFonts w:cs="Arial"/>
        </w:rPr>
      </w:pPr>
      <w:r w:rsidRPr="00833C5E">
        <w:rPr>
          <w:rStyle w:val="Szvegtrzs7"/>
          <w:rFonts w:cs="Arial"/>
          <w:bCs/>
          <w:i/>
          <w:iCs/>
          <w:color w:val="000000"/>
        </w:rPr>
        <w:t>Cikk</w:t>
      </w:r>
    </w:p>
    <w:p w:rsidR="000B0055" w:rsidRPr="00833C5E" w:rsidRDefault="000B0055" w:rsidP="000B0055">
      <w:pPr>
        <w:pStyle w:val="Szvegtrzs60"/>
        <w:shd w:val="clear" w:color="auto" w:fill="auto"/>
        <w:spacing w:before="120" w:after="120" w:line="240" w:lineRule="auto"/>
        <w:ind w:left="720" w:hanging="180"/>
        <w:jc w:val="both"/>
        <w:rPr>
          <w:rFonts w:cs="Arial"/>
          <w:b/>
        </w:rPr>
      </w:pPr>
      <w:r w:rsidRPr="00833C5E">
        <w:rPr>
          <w:rStyle w:val="Szvegtrzs6"/>
          <w:rFonts w:cs="Arial"/>
          <w:b/>
          <w:i/>
          <w:iCs/>
          <w:color w:val="000000"/>
        </w:rPr>
        <w:t>A hazai és nemzetközi ellenőrzés tiszteletben tartása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Fonts w:cs="Arial"/>
          <w:sz w:val="20"/>
          <w:szCs w:val="20"/>
        </w:rPr>
      </w:pPr>
      <w:r w:rsidRPr="00833C5E">
        <w:rPr>
          <w:rStyle w:val="Szvegtrzs2"/>
          <w:rFonts w:cs="Arial"/>
          <w:color w:val="000000"/>
          <w:sz w:val="20"/>
          <w:szCs w:val="20"/>
        </w:rPr>
        <w:t>A képviselő feladatai ellátása során tartózkodik a feladatai gyakor</w:t>
      </w:r>
      <w:r w:rsidRPr="00833C5E">
        <w:rPr>
          <w:rStyle w:val="Szvegtrzs2"/>
          <w:rFonts w:cs="Arial"/>
          <w:color w:val="000000"/>
          <w:sz w:val="20"/>
          <w:szCs w:val="20"/>
        </w:rPr>
        <w:softHyphen/>
        <w:t>lásának a hatóságok által folytatott ellenőrzésének ak</w:t>
      </w:r>
      <w:r w:rsidRPr="00833C5E">
        <w:rPr>
          <w:rStyle w:val="Szvegtrzs2"/>
          <w:rFonts w:cs="Arial"/>
          <w:color w:val="000000"/>
          <w:sz w:val="20"/>
          <w:szCs w:val="20"/>
        </w:rPr>
        <w:t>a</w:t>
      </w:r>
      <w:r w:rsidRPr="00833C5E">
        <w:rPr>
          <w:rStyle w:val="Szvegtrzs2"/>
          <w:rFonts w:cs="Arial"/>
          <w:color w:val="000000"/>
          <w:sz w:val="20"/>
          <w:szCs w:val="20"/>
        </w:rPr>
        <w:t>dályozásától.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Fonts w:cs="Arial"/>
          <w:sz w:val="20"/>
          <w:szCs w:val="20"/>
        </w:rPr>
      </w:pPr>
      <w:r w:rsidRPr="00833C5E">
        <w:rPr>
          <w:rStyle w:val="Szvegtrzs2"/>
          <w:rFonts w:cs="Arial"/>
          <w:color w:val="000000"/>
          <w:sz w:val="20"/>
          <w:szCs w:val="20"/>
        </w:rPr>
        <w:t>A képviselő e hatóságok határozatait végrehajtja.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Fonts w:cs="Arial"/>
          <w:sz w:val="20"/>
          <w:szCs w:val="20"/>
        </w:rPr>
      </w:pPr>
    </w:p>
    <w:p w:rsidR="000B0055" w:rsidRPr="00833C5E" w:rsidRDefault="000B0055" w:rsidP="000B0055">
      <w:pPr>
        <w:pStyle w:val="Cmsor21"/>
        <w:keepNext/>
        <w:keepLines/>
        <w:numPr>
          <w:ilvl w:val="0"/>
          <w:numId w:val="17"/>
        </w:numPr>
        <w:shd w:val="clear" w:color="auto" w:fill="auto"/>
        <w:tabs>
          <w:tab w:val="left" w:pos="367"/>
        </w:tabs>
        <w:spacing w:before="120" w:after="120" w:line="240" w:lineRule="auto"/>
        <w:ind w:left="720" w:hanging="360"/>
        <w:jc w:val="center"/>
        <w:rPr>
          <w:rFonts w:cs="Arial"/>
        </w:rPr>
      </w:pPr>
      <w:bookmarkStart w:id="17" w:name="bookmark4"/>
      <w:r w:rsidRPr="00833C5E">
        <w:rPr>
          <w:rStyle w:val="Cmsor20"/>
          <w:rFonts w:cs="Arial"/>
          <w:bCs/>
          <w:color w:val="000000"/>
        </w:rPr>
        <w:t>RÉSZ</w:t>
      </w:r>
      <w:bookmarkEnd w:id="17"/>
    </w:p>
    <w:p w:rsidR="000B0055" w:rsidRPr="00833C5E" w:rsidRDefault="000B0055" w:rsidP="000B0055">
      <w:pPr>
        <w:pStyle w:val="Szvegtrzs60"/>
        <w:shd w:val="clear" w:color="auto" w:fill="auto"/>
        <w:spacing w:before="120" w:after="120" w:line="240" w:lineRule="auto"/>
        <w:ind w:left="720" w:hanging="180"/>
        <w:jc w:val="center"/>
        <w:rPr>
          <w:rStyle w:val="Szvegtrzs6"/>
          <w:rFonts w:cs="Arial"/>
          <w:b/>
          <w:i/>
          <w:iCs/>
          <w:color w:val="000000"/>
        </w:rPr>
      </w:pPr>
      <w:r w:rsidRPr="00833C5E">
        <w:rPr>
          <w:rStyle w:val="Szvegtrzs6"/>
          <w:rFonts w:cs="Arial"/>
          <w:b/>
          <w:i/>
          <w:iCs/>
          <w:color w:val="000000"/>
        </w:rPr>
        <w:t>Kapcsolatok az állampolgárokkal</w:t>
      </w:r>
    </w:p>
    <w:p w:rsidR="000B0055" w:rsidRPr="00833C5E" w:rsidRDefault="000B0055" w:rsidP="000B0055">
      <w:pPr>
        <w:pStyle w:val="Szvegtrzs60"/>
        <w:shd w:val="clear" w:color="auto" w:fill="auto"/>
        <w:spacing w:before="120" w:after="120" w:line="240" w:lineRule="auto"/>
        <w:ind w:left="720" w:hanging="180"/>
        <w:jc w:val="center"/>
        <w:rPr>
          <w:rFonts w:cs="Arial"/>
          <w:b/>
        </w:rPr>
      </w:pPr>
    </w:p>
    <w:p w:rsidR="000B0055" w:rsidRPr="00833C5E" w:rsidRDefault="000B0055" w:rsidP="000B0055">
      <w:pPr>
        <w:pStyle w:val="Szvegtrzs70"/>
        <w:numPr>
          <w:ilvl w:val="1"/>
          <w:numId w:val="18"/>
        </w:numPr>
        <w:shd w:val="clear" w:color="auto" w:fill="auto"/>
        <w:tabs>
          <w:tab w:val="left" w:pos="900"/>
        </w:tabs>
        <w:spacing w:before="120" w:after="120" w:line="240" w:lineRule="auto"/>
        <w:ind w:left="720" w:hanging="180"/>
        <w:rPr>
          <w:rFonts w:cs="Arial"/>
        </w:rPr>
      </w:pPr>
      <w:r w:rsidRPr="00833C5E">
        <w:rPr>
          <w:rStyle w:val="Szvegtrzs7"/>
          <w:rFonts w:cs="Arial"/>
          <w:bCs/>
          <w:i/>
          <w:iCs/>
        </w:rPr>
        <w:t>Cikk</w:t>
      </w:r>
    </w:p>
    <w:p w:rsidR="000B0055" w:rsidRPr="00833C5E" w:rsidRDefault="000B0055" w:rsidP="000B0055">
      <w:pPr>
        <w:pStyle w:val="Szvegtrzs60"/>
        <w:shd w:val="clear" w:color="auto" w:fill="auto"/>
        <w:spacing w:before="120" w:after="120" w:line="240" w:lineRule="auto"/>
        <w:ind w:left="720" w:hanging="180"/>
        <w:jc w:val="both"/>
        <w:rPr>
          <w:rFonts w:cs="Arial"/>
          <w:b/>
        </w:rPr>
      </w:pPr>
      <w:r w:rsidRPr="00833C5E">
        <w:rPr>
          <w:rStyle w:val="Szvegtrzs6"/>
          <w:rFonts w:cs="Arial"/>
          <w:b/>
          <w:i/>
          <w:iCs/>
        </w:rPr>
        <w:t>A döntések nyilvánossága és indokoltsága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Style w:val="Szvegtrzs2"/>
          <w:rFonts w:cs="Arial"/>
          <w:sz w:val="20"/>
          <w:szCs w:val="20"/>
        </w:rPr>
      </w:pPr>
      <w:r w:rsidRPr="00833C5E">
        <w:rPr>
          <w:rStyle w:val="Szvegtrzs2"/>
          <w:rFonts w:cs="Arial"/>
          <w:sz w:val="20"/>
          <w:szCs w:val="20"/>
        </w:rPr>
        <w:t>A képviselő a megbízatása időtartama alatt a helyi lakosság egé</w:t>
      </w:r>
      <w:r w:rsidRPr="00833C5E">
        <w:rPr>
          <w:rStyle w:val="Szvegtrzs2"/>
          <w:rFonts w:cs="Arial"/>
          <w:sz w:val="20"/>
          <w:szCs w:val="20"/>
        </w:rPr>
        <w:softHyphen/>
        <w:t>szének tartozik felelősséggel, azaz minden tevőleges m</w:t>
      </w:r>
      <w:r w:rsidRPr="00833C5E">
        <w:rPr>
          <w:rStyle w:val="Szvegtrzs2"/>
          <w:rFonts w:cs="Arial"/>
          <w:sz w:val="20"/>
          <w:szCs w:val="20"/>
        </w:rPr>
        <w:t>a</w:t>
      </w:r>
      <w:r w:rsidRPr="00833C5E">
        <w:rPr>
          <w:rStyle w:val="Szvegtrzs2"/>
          <w:rFonts w:cs="Arial"/>
          <w:sz w:val="20"/>
          <w:szCs w:val="20"/>
        </w:rPr>
        <w:t>gatartásra vagy ta</w:t>
      </w:r>
      <w:r w:rsidRPr="00833C5E">
        <w:rPr>
          <w:rStyle w:val="Szvegtrzs2"/>
          <w:rFonts w:cs="Arial"/>
          <w:sz w:val="20"/>
          <w:szCs w:val="20"/>
        </w:rPr>
        <w:t>r</w:t>
      </w:r>
      <w:r w:rsidRPr="00833C5E">
        <w:rPr>
          <w:rStyle w:val="Szvegtrzs2"/>
          <w:rFonts w:cs="Arial"/>
          <w:sz w:val="20"/>
          <w:szCs w:val="20"/>
        </w:rPr>
        <w:t>tózkodásra irá</w:t>
      </w:r>
      <w:r w:rsidRPr="00833C5E">
        <w:rPr>
          <w:rStyle w:val="Szvegtrzs2"/>
          <w:rFonts w:cs="Arial"/>
          <w:sz w:val="20"/>
          <w:szCs w:val="20"/>
        </w:rPr>
        <w:softHyphen/>
        <w:t>nyuló döntését a döntés alapjául szolgáló valamennyi körülményre kiterjedő indokok - különös tekintettel az alkalmazandó jogszabá</w:t>
      </w:r>
      <w:r w:rsidRPr="00833C5E">
        <w:rPr>
          <w:rStyle w:val="Szvegtrzs2"/>
          <w:rFonts w:cs="Arial"/>
          <w:sz w:val="20"/>
          <w:szCs w:val="20"/>
        </w:rPr>
        <w:softHyphen/>
        <w:t>lyokra, valamint azon tényekre, amelyek a döntés és e jogsza</w:t>
      </w:r>
      <w:r w:rsidRPr="00833C5E">
        <w:rPr>
          <w:rStyle w:val="Szvegtrzs2"/>
          <w:rFonts w:cs="Arial"/>
          <w:sz w:val="20"/>
          <w:szCs w:val="20"/>
        </w:rPr>
        <w:softHyphen/>
        <w:t>bály k</w:t>
      </w:r>
      <w:r w:rsidRPr="00833C5E">
        <w:rPr>
          <w:rStyle w:val="Szvegtrzs2"/>
          <w:rFonts w:cs="Arial"/>
          <w:sz w:val="20"/>
          <w:szCs w:val="20"/>
        </w:rPr>
        <w:t>ö</w:t>
      </w:r>
      <w:r w:rsidRPr="00833C5E">
        <w:rPr>
          <w:rStyle w:val="Szvegtrzs2"/>
          <w:rFonts w:cs="Arial"/>
          <w:sz w:val="20"/>
          <w:szCs w:val="20"/>
        </w:rPr>
        <w:t>zötti összhangot igazolják - alapján hozza meg. Bizalmas minősítésű döntések esetén a bizalmasság alapjául szol</w:t>
      </w:r>
      <w:r w:rsidRPr="00833C5E">
        <w:rPr>
          <w:rStyle w:val="Szvegtrzs2"/>
          <w:rFonts w:cs="Arial"/>
          <w:sz w:val="20"/>
          <w:szCs w:val="20"/>
        </w:rPr>
        <w:softHyphen/>
        <w:t>gáló ind</w:t>
      </w:r>
      <w:r w:rsidRPr="00833C5E">
        <w:rPr>
          <w:rStyle w:val="Szvegtrzs2"/>
          <w:rFonts w:cs="Arial"/>
          <w:sz w:val="20"/>
          <w:szCs w:val="20"/>
        </w:rPr>
        <w:t>o</w:t>
      </w:r>
      <w:r w:rsidRPr="00833C5E">
        <w:rPr>
          <w:rStyle w:val="Szvegtrzs2"/>
          <w:rFonts w:cs="Arial"/>
          <w:sz w:val="20"/>
          <w:szCs w:val="20"/>
        </w:rPr>
        <w:t>kokat is közö</w:t>
      </w:r>
      <w:r w:rsidRPr="00833C5E">
        <w:rPr>
          <w:rStyle w:val="Szvegtrzs2"/>
          <w:rFonts w:cs="Arial"/>
          <w:sz w:val="20"/>
          <w:szCs w:val="20"/>
        </w:rPr>
        <w:t>l</w:t>
      </w:r>
      <w:r w:rsidRPr="00833C5E">
        <w:rPr>
          <w:rStyle w:val="Szvegtrzs2"/>
          <w:rFonts w:cs="Arial"/>
          <w:sz w:val="20"/>
          <w:szCs w:val="20"/>
        </w:rPr>
        <w:t xml:space="preserve">ni kell. 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Style w:val="Szvegtrzs2"/>
          <w:rFonts w:cs="Arial"/>
          <w:sz w:val="20"/>
          <w:szCs w:val="20"/>
        </w:rPr>
      </w:pPr>
      <w:r w:rsidRPr="00833C5E">
        <w:rPr>
          <w:rStyle w:val="Szvegtrzs2"/>
          <w:rFonts w:cs="Arial"/>
          <w:sz w:val="20"/>
          <w:szCs w:val="20"/>
        </w:rPr>
        <w:t>A képviselő körültekintően válaszol az állampolgárok valamennyi kérdésére, amely feladatainak végrehajtására, annak indokoltsá</w:t>
      </w:r>
      <w:r w:rsidRPr="00833C5E">
        <w:rPr>
          <w:rStyle w:val="Szvegtrzs2"/>
          <w:rFonts w:cs="Arial"/>
          <w:sz w:val="20"/>
          <w:szCs w:val="20"/>
        </w:rPr>
        <w:softHyphen/>
        <w:t>gára vonatkozik, vagy azon szolgálatok működését illeti, amelye</w:t>
      </w:r>
      <w:r w:rsidRPr="00833C5E">
        <w:rPr>
          <w:rStyle w:val="Szvegtrzs2"/>
          <w:rFonts w:cs="Arial"/>
          <w:sz w:val="20"/>
          <w:szCs w:val="20"/>
        </w:rPr>
        <w:softHyphen/>
        <w:t>kért felelő</w:t>
      </w:r>
      <w:r w:rsidRPr="00833C5E">
        <w:rPr>
          <w:rStyle w:val="Szvegtrzs2"/>
          <w:rFonts w:cs="Arial"/>
          <w:sz w:val="20"/>
          <w:szCs w:val="20"/>
        </w:rPr>
        <w:t>s</w:t>
      </w:r>
      <w:r w:rsidRPr="00833C5E">
        <w:rPr>
          <w:rStyle w:val="Szvegtrzs2"/>
          <w:rFonts w:cs="Arial"/>
          <w:sz w:val="20"/>
          <w:szCs w:val="20"/>
        </w:rPr>
        <w:t xml:space="preserve">séggel tartozik. 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Style w:val="Szvegtrzs2"/>
          <w:rFonts w:cs="Arial"/>
          <w:sz w:val="20"/>
          <w:szCs w:val="20"/>
        </w:rPr>
      </w:pPr>
      <w:r w:rsidRPr="00833C5E">
        <w:rPr>
          <w:rStyle w:val="Szvegtrzs2"/>
          <w:rFonts w:cs="Arial"/>
          <w:sz w:val="20"/>
          <w:szCs w:val="20"/>
        </w:rPr>
        <w:t>A képviselő támogatja és fejleszti a hatásköre, hatásköre gyakorlá</w:t>
      </w:r>
      <w:r w:rsidRPr="00833C5E">
        <w:rPr>
          <w:rStyle w:val="Szvegtrzs2"/>
          <w:rFonts w:cs="Arial"/>
          <w:sz w:val="20"/>
          <w:szCs w:val="20"/>
        </w:rPr>
        <w:softHyphen/>
        <w:t>sának és azon szolgálatok működésének átvilágíthat</w:t>
      </w:r>
      <w:r w:rsidRPr="00833C5E">
        <w:rPr>
          <w:rStyle w:val="Szvegtrzs2"/>
          <w:rFonts w:cs="Arial"/>
          <w:sz w:val="20"/>
          <w:szCs w:val="20"/>
        </w:rPr>
        <w:t>ó</w:t>
      </w:r>
      <w:r w:rsidRPr="00833C5E">
        <w:rPr>
          <w:rStyle w:val="Szvegtrzs2"/>
          <w:rFonts w:cs="Arial"/>
          <w:sz w:val="20"/>
          <w:szCs w:val="20"/>
        </w:rPr>
        <w:t>ságával kap</w:t>
      </w:r>
      <w:r w:rsidRPr="00833C5E">
        <w:rPr>
          <w:rStyle w:val="Szvegtrzs2"/>
          <w:rFonts w:cs="Arial"/>
          <w:sz w:val="20"/>
          <w:szCs w:val="20"/>
        </w:rPr>
        <w:softHyphen/>
        <w:t xml:space="preserve">csolatos intézkedéseket, amelyekért felelősséggel tartozik. </w:t>
      </w:r>
    </w:p>
    <w:p w:rsidR="000B0055" w:rsidRPr="00833C5E" w:rsidRDefault="000B0055" w:rsidP="000B0055">
      <w:pPr>
        <w:pStyle w:val="Cmsor21"/>
        <w:keepNext/>
        <w:keepLines/>
        <w:shd w:val="clear" w:color="auto" w:fill="auto"/>
        <w:tabs>
          <w:tab w:val="left" w:pos="453"/>
        </w:tabs>
        <w:spacing w:before="120" w:after="120" w:line="240" w:lineRule="auto"/>
        <w:ind w:left="720" w:hanging="180"/>
        <w:rPr>
          <w:rStyle w:val="Szvegtrzs2"/>
          <w:rFonts w:cs="Arial"/>
        </w:rPr>
      </w:pPr>
      <w:bookmarkStart w:id="18" w:name="bookmark6"/>
    </w:p>
    <w:p w:rsidR="000B0055" w:rsidRPr="00833C5E" w:rsidRDefault="000B0055" w:rsidP="000B0055">
      <w:pPr>
        <w:pStyle w:val="Cmsor21"/>
        <w:keepNext/>
        <w:keepLines/>
        <w:shd w:val="clear" w:color="auto" w:fill="auto"/>
        <w:tabs>
          <w:tab w:val="left" w:pos="453"/>
        </w:tabs>
        <w:spacing w:before="120" w:after="120" w:line="240" w:lineRule="auto"/>
        <w:ind w:left="720" w:hanging="180"/>
        <w:rPr>
          <w:rStyle w:val="Szvegtrzs2"/>
          <w:rFonts w:cs="Arial"/>
        </w:rPr>
      </w:pPr>
    </w:p>
    <w:p w:rsidR="000B0055" w:rsidRPr="00833C5E" w:rsidRDefault="000B0055" w:rsidP="000B0055">
      <w:pPr>
        <w:pStyle w:val="Cmsor21"/>
        <w:keepNext/>
        <w:keepLines/>
        <w:numPr>
          <w:ilvl w:val="0"/>
          <w:numId w:val="17"/>
        </w:numPr>
        <w:shd w:val="clear" w:color="auto" w:fill="auto"/>
        <w:tabs>
          <w:tab w:val="left" w:pos="360"/>
        </w:tabs>
        <w:spacing w:before="120" w:after="120" w:line="240" w:lineRule="auto"/>
        <w:ind w:left="720" w:hanging="360"/>
        <w:jc w:val="center"/>
        <w:rPr>
          <w:rFonts w:cs="Arial"/>
        </w:rPr>
      </w:pPr>
      <w:r w:rsidRPr="00833C5E">
        <w:rPr>
          <w:rStyle w:val="Cmsor20"/>
          <w:rFonts w:cs="Arial"/>
          <w:bCs/>
          <w:color w:val="000000"/>
        </w:rPr>
        <w:t>RÉSZ</w:t>
      </w:r>
      <w:bookmarkEnd w:id="18"/>
    </w:p>
    <w:p w:rsidR="000B0055" w:rsidRPr="00833C5E" w:rsidRDefault="000B0055" w:rsidP="000B0055">
      <w:pPr>
        <w:pStyle w:val="Szvegtrzs60"/>
        <w:shd w:val="clear" w:color="auto" w:fill="auto"/>
        <w:spacing w:before="120" w:after="120" w:line="240" w:lineRule="auto"/>
        <w:ind w:left="720" w:hanging="180"/>
        <w:jc w:val="center"/>
        <w:rPr>
          <w:rStyle w:val="Szvegtrzs6"/>
          <w:rFonts w:cs="Arial"/>
          <w:b/>
          <w:i/>
          <w:iCs/>
          <w:color w:val="000000"/>
        </w:rPr>
      </w:pPr>
      <w:r w:rsidRPr="00833C5E">
        <w:rPr>
          <w:rStyle w:val="Szvegtrzs6"/>
          <w:rFonts w:cs="Arial"/>
          <w:b/>
          <w:i/>
          <w:iCs/>
          <w:color w:val="000000"/>
        </w:rPr>
        <w:t>Kapcsolat a közigazgatással</w:t>
      </w:r>
    </w:p>
    <w:p w:rsidR="000B0055" w:rsidRPr="00833C5E" w:rsidRDefault="000B0055" w:rsidP="000B0055">
      <w:pPr>
        <w:pStyle w:val="Szvegtrzs60"/>
        <w:shd w:val="clear" w:color="auto" w:fill="auto"/>
        <w:spacing w:before="120" w:after="120" w:line="240" w:lineRule="auto"/>
        <w:ind w:left="720" w:hanging="180"/>
        <w:jc w:val="center"/>
        <w:rPr>
          <w:rFonts w:cs="Arial"/>
          <w:b/>
        </w:rPr>
      </w:pPr>
    </w:p>
    <w:p w:rsidR="000B0055" w:rsidRPr="00833C5E" w:rsidRDefault="000B0055" w:rsidP="000B0055">
      <w:pPr>
        <w:pStyle w:val="Szvegtrzs70"/>
        <w:numPr>
          <w:ilvl w:val="1"/>
          <w:numId w:val="18"/>
        </w:numPr>
        <w:shd w:val="clear" w:color="auto" w:fill="auto"/>
        <w:tabs>
          <w:tab w:val="clear" w:pos="1620"/>
          <w:tab w:val="left" w:pos="900"/>
        </w:tabs>
        <w:spacing w:before="120" w:after="120" w:line="240" w:lineRule="auto"/>
        <w:ind w:left="720" w:hanging="180"/>
        <w:jc w:val="left"/>
        <w:rPr>
          <w:rFonts w:cs="Arial"/>
        </w:rPr>
      </w:pPr>
      <w:r w:rsidRPr="00833C5E">
        <w:rPr>
          <w:rStyle w:val="Szvegtrzs7"/>
          <w:rFonts w:cs="Arial"/>
          <w:bCs/>
          <w:i/>
          <w:iCs/>
          <w:color w:val="000000"/>
        </w:rPr>
        <w:lastRenderedPageBreak/>
        <w:t>Cikk</w:t>
      </w:r>
    </w:p>
    <w:p w:rsidR="000B0055" w:rsidRPr="00833C5E" w:rsidRDefault="000B0055" w:rsidP="000B0055">
      <w:pPr>
        <w:pStyle w:val="Szvegtrzs60"/>
        <w:shd w:val="clear" w:color="auto" w:fill="auto"/>
        <w:spacing w:before="120" w:after="120" w:line="240" w:lineRule="auto"/>
        <w:ind w:left="720" w:hanging="180"/>
        <w:rPr>
          <w:rFonts w:cs="Arial"/>
          <w:b/>
        </w:rPr>
      </w:pPr>
      <w:r w:rsidRPr="00833C5E">
        <w:rPr>
          <w:rStyle w:val="Szvegtrzs6"/>
          <w:rFonts w:cs="Arial"/>
          <w:b/>
          <w:i/>
          <w:iCs/>
          <w:color w:val="000000"/>
        </w:rPr>
        <w:t>A közigazgatás állományával kapcsolatos kötelezettségek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Style w:val="Szvegtrzs2"/>
          <w:rFonts w:cs="Arial"/>
          <w:color w:val="000000"/>
          <w:sz w:val="20"/>
          <w:szCs w:val="20"/>
        </w:rPr>
      </w:pPr>
      <w:r w:rsidRPr="00833C5E">
        <w:rPr>
          <w:rStyle w:val="Szvegtrzs2"/>
          <w:rFonts w:cs="Arial"/>
          <w:color w:val="000000"/>
          <w:sz w:val="20"/>
          <w:szCs w:val="20"/>
        </w:rPr>
        <w:t>A képviselő köteles megakadályozni a közigazgatás állományának érdemek elismerésén és a szakmai ismeretek és/vagy a közigaz</w:t>
      </w:r>
      <w:r w:rsidRPr="00833C5E">
        <w:rPr>
          <w:rStyle w:val="Szvegtrzs2"/>
          <w:rFonts w:cs="Arial"/>
          <w:color w:val="000000"/>
          <w:sz w:val="20"/>
          <w:szCs w:val="20"/>
        </w:rPr>
        <w:softHyphen/>
        <w:t>gatás érd</w:t>
      </w:r>
      <w:r w:rsidRPr="00833C5E">
        <w:rPr>
          <w:rStyle w:val="Szvegtrzs2"/>
          <w:rFonts w:cs="Arial"/>
          <w:color w:val="000000"/>
          <w:sz w:val="20"/>
          <w:szCs w:val="20"/>
        </w:rPr>
        <w:t>e</w:t>
      </w:r>
      <w:r w:rsidRPr="00833C5E">
        <w:rPr>
          <w:rStyle w:val="Szvegtrzs2"/>
          <w:rFonts w:cs="Arial"/>
          <w:color w:val="000000"/>
          <w:sz w:val="20"/>
          <w:szCs w:val="20"/>
        </w:rPr>
        <w:t xml:space="preserve">keit szolgáló egyéb szempontokon túlmenően történő kiválasztását. 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Style w:val="Szvegtrzs2"/>
          <w:rFonts w:cs="Arial"/>
          <w:color w:val="000000"/>
          <w:sz w:val="20"/>
          <w:szCs w:val="20"/>
        </w:rPr>
      </w:pPr>
      <w:r w:rsidRPr="00833C5E">
        <w:rPr>
          <w:rStyle w:val="Szvegtrzs2"/>
          <w:rFonts w:cs="Arial"/>
          <w:color w:val="000000"/>
          <w:sz w:val="20"/>
          <w:szCs w:val="20"/>
        </w:rPr>
        <w:t>A képviselő kinevezés vagy előléptetés esetén a tények, illetve megfelelő indokok alapján és körültekint</w:t>
      </w:r>
      <w:r w:rsidRPr="00833C5E">
        <w:rPr>
          <w:rStyle w:val="Szvegtrzs2"/>
          <w:rFonts w:cs="Arial"/>
          <w:color w:val="000000"/>
          <w:sz w:val="20"/>
          <w:szCs w:val="20"/>
        </w:rPr>
        <w:t>ő</w:t>
      </w:r>
      <w:r w:rsidRPr="00833C5E">
        <w:rPr>
          <w:rStyle w:val="Szvegtrzs2"/>
          <w:rFonts w:cs="Arial"/>
          <w:color w:val="000000"/>
          <w:sz w:val="20"/>
          <w:szCs w:val="20"/>
        </w:rPr>
        <w:t>en dönt.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Fonts w:cs="Arial"/>
          <w:sz w:val="20"/>
          <w:szCs w:val="20"/>
        </w:rPr>
      </w:pPr>
    </w:p>
    <w:p w:rsidR="000B0055" w:rsidRPr="00833C5E" w:rsidRDefault="000B0055" w:rsidP="000B0055">
      <w:pPr>
        <w:pStyle w:val="Szvegtrzs70"/>
        <w:numPr>
          <w:ilvl w:val="1"/>
          <w:numId w:val="18"/>
        </w:numPr>
        <w:shd w:val="clear" w:color="auto" w:fill="auto"/>
        <w:tabs>
          <w:tab w:val="left" w:pos="900"/>
        </w:tabs>
        <w:spacing w:before="120" w:after="120" w:line="240" w:lineRule="auto"/>
        <w:ind w:left="720" w:hanging="180"/>
        <w:rPr>
          <w:rFonts w:cs="Arial"/>
        </w:rPr>
      </w:pPr>
      <w:r w:rsidRPr="00833C5E">
        <w:rPr>
          <w:rStyle w:val="Szvegtrzs7"/>
          <w:rFonts w:cs="Arial"/>
          <w:bCs/>
          <w:i/>
          <w:iCs/>
          <w:color w:val="000000"/>
        </w:rPr>
        <w:t>Cikk</w:t>
      </w:r>
    </w:p>
    <w:p w:rsidR="000B0055" w:rsidRPr="00833C5E" w:rsidRDefault="000B0055" w:rsidP="000B0055">
      <w:pPr>
        <w:pStyle w:val="Szvegtrzs60"/>
        <w:shd w:val="clear" w:color="auto" w:fill="auto"/>
        <w:spacing w:before="120" w:after="120" w:line="240" w:lineRule="auto"/>
        <w:ind w:left="720" w:hanging="180"/>
        <w:jc w:val="both"/>
        <w:rPr>
          <w:rFonts w:cs="Arial"/>
          <w:b/>
        </w:rPr>
      </w:pPr>
      <w:r w:rsidRPr="00833C5E">
        <w:rPr>
          <w:rStyle w:val="Szvegtrzs6"/>
          <w:rFonts w:cs="Arial"/>
          <w:b/>
          <w:i/>
          <w:iCs/>
          <w:color w:val="000000"/>
        </w:rPr>
        <w:t>A közigazgatás feladatának tiszteletben tartása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Style w:val="Szvegtrzs2"/>
          <w:rFonts w:cs="Arial"/>
          <w:color w:val="000000"/>
          <w:sz w:val="20"/>
          <w:szCs w:val="20"/>
        </w:rPr>
      </w:pPr>
      <w:r w:rsidRPr="00833C5E">
        <w:rPr>
          <w:rStyle w:val="Szvegtrzs2"/>
          <w:rFonts w:cs="Arial"/>
          <w:color w:val="000000"/>
          <w:sz w:val="20"/>
          <w:szCs w:val="20"/>
        </w:rPr>
        <w:t>A képviselő feladatai ellátása során tiszteletben tartja azon közigazgatási szerv feladatait, amelyért felelősséggel tartozik, a saját, jogszabál</w:t>
      </w:r>
      <w:r w:rsidRPr="00833C5E">
        <w:rPr>
          <w:rStyle w:val="Szvegtrzs2"/>
          <w:rFonts w:cs="Arial"/>
          <w:color w:val="000000"/>
          <w:sz w:val="20"/>
          <w:szCs w:val="20"/>
        </w:rPr>
        <w:t>y</w:t>
      </w:r>
      <w:r w:rsidRPr="00833C5E">
        <w:rPr>
          <w:rStyle w:val="Szvegtrzs2"/>
          <w:rFonts w:cs="Arial"/>
          <w:color w:val="000000"/>
          <w:sz w:val="20"/>
          <w:szCs w:val="20"/>
        </w:rPr>
        <w:t xml:space="preserve">okon alapuló illetékességének sérelme nélkül. 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Style w:val="Szvegtrzs2"/>
          <w:rFonts w:cs="Arial"/>
          <w:color w:val="000000"/>
          <w:sz w:val="20"/>
          <w:szCs w:val="20"/>
        </w:rPr>
      </w:pPr>
      <w:r w:rsidRPr="00833C5E">
        <w:rPr>
          <w:rStyle w:val="Szvegtrzs2"/>
          <w:rFonts w:cs="Arial"/>
          <w:color w:val="000000"/>
          <w:sz w:val="20"/>
          <w:szCs w:val="20"/>
        </w:rPr>
        <w:t>A képviselő tartózkodik a köztisztviselőket olyan tevőleges vagy nem tevőleges magatartásra kérni vagy kötelezni, amely számára köz</w:t>
      </w:r>
      <w:r w:rsidRPr="00833C5E">
        <w:rPr>
          <w:rStyle w:val="Szvegtrzs2"/>
          <w:rFonts w:cs="Arial"/>
          <w:color w:val="000000"/>
          <w:sz w:val="20"/>
          <w:szCs w:val="20"/>
        </w:rPr>
        <w:softHyphen/>
        <w:t>vetlen vagy közvetett egyéni előnnyel jár, illetve más személyek vagy csoportok számára nyújtott előnyök biztosítása révén közvet</w:t>
      </w:r>
      <w:r w:rsidRPr="00833C5E">
        <w:rPr>
          <w:rStyle w:val="Szvegtrzs2"/>
          <w:rFonts w:cs="Arial"/>
          <w:color w:val="000000"/>
          <w:sz w:val="20"/>
          <w:szCs w:val="20"/>
        </w:rPr>
        <w:softHyphen/>
        <w:t>len vagy kö</w:t>
      </w:r>
      <w:r w:rsidRPr="00833C5E">
        <w:rPr>
          <w:rStyle w:val="Szvegtrzs2"/>
          <w:rFonts w:cs="Arial"/>
          <w:color w:val="000000"/>
          <w:sz w:val="20"/>
          <w:szCs w:val="20"/>
        </w:rPr>
        <w:t>z</w:t>
      </w:r>
      <w:r w:rsidRPr="00833C5E">
        <w:rPr>
          <w:rStyle w:val="Szvegtrzs2"/>
          <w:rFonts w:cs="Arial"/>
          <w:color w:val="000000"/>
          <w:sz w:val="20"/>
          <w:szCs w:val="20"/>
        </w:rPr>
        <w:t>vetett módon egyéni érdekeit szolgálja.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Fonts w:cs="Arial"/>
          <w:sz w:val="20"/>
          <w:szCs w:val="20"/>
        </w:rPr>
      </w:pPr>
    </w:p>
    <w:p w:rsidR="000B0055" w:rsidRPr="00833C5E" w:rsidRDefault="000B0055" w:rsidP="000B0055">
      <w:pPr>
        <w:pStyle w:val="Szvegtrzs70"/>
        <w:numPr>
          <w:ilvl w:val="1"/>
          <w:numId w:val="18"/>
        </w:numPr>
        <w:shd w:val="clear" w:color="auto" w:fill="auto"/>
        <w:tabs>
          <w:tab w:val="left" w:pos="900"/>
        </w:tabs>
        <w:spacing w:before="120" w:after="120" w:line="240" w:lineRule="auto"/>
        <w:ind w:left="720" w:hanging="180"/>
        <w:rPr>
          <w:rFonts w:cs="Arial"/>
        </w:rPr>
      </w:pPr>
      <w:r w:rsidRPr="00833C5E">
        <w:rPr>
          <w:rStyle w:val="Szvegtrzs7"/>
          <w:rFonts w:cs="Arial"/>
          <w:bCs/>
          <w:i/>
          <w:iCs/>
          <w:color w:val="000000"/>
        </w:rPr>
        <w:t>Cikk</w:t>
      </w:r>
    </w:p>
    <w:p w:rsidR="000B0055" w:rsidRPr="00833C5E" w:rsidRDefault="000B0055" w:rsidP="000B0055">
      <w:pPr>
        <w:pStyle w:val="Szvegtrzs60"/>
        <w:shd w:val="clear" w:color="auto" w:fill="auto"/>
        <w:spacing w:before="120" w:after="120" w:line="240" w:lineRule="auto"/>
        <w:ind w:left="720" w:hanging="180"/>
        <w:jc w:val="both"/>
        <w:rPr>
          <w:rFonts w:cs="Arial"/>
          <w:b/>
        </w:rPr>
      </w:pPr>
      <w:r w:rsidRPr="00833C5E">
        <w:rPr>
          <w:rStyle w:val="Szvegtrzs6"/>
          <w:rFonts w:cs="Arial"/>
          <w:b/>
          <w:i/>
          <w:iCs/>
          <w:color w:val="000000"/>
        </w:rPr>
        <w:t>A közigazgatás értékeinek megőrzése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Style w:val="Szvegtrzs2"/>
          <w:rFonts w:cs="Arial"/>
          <w:sz w:val="20"/>
          <w:szCs w:val="20"/>
        </w:rPr>
      </w:pPr>
      <w:r w:rsidRPr="00833C5E">
        <w:rPr>
          <w:rStyle w:val="Szvegtrzs2"/>
          <w:rFonts w:cs="Arial"/>
          <w:color w:val="000000"/>
          <w:sz w:val="20"/>
          <w:szCs w:val="20"/>
        </w:rPr>
        <w:t>A képviselő feladatai ellátása során ügyel a közigazgatás szerepé</w:t>
      </w:r>
      <w:r w:rsidRPr="00833C5E">
        <w:rPr>
          <w:rStyle w:val="Szvegtrzs2"/>
          <w:rFonts w:cs="Arial"/>
          <w:color w:val="000000"/>
          <w:sz w:val="20"/>
          <w:szCs w:val="20"/>
        </w:rPr>
        <w:softHyphen/>
        <w:t xml:space="preserve">nek és feladatának alapvető értékeit </w:t>
      </w:r>
      <w:r w:rsidRPr="00833C5E">
        <w:rPr>
          <w:rStyle w:val="Szvegtrzs2"/>
          <w:rFonts w:cs="Arial"/>
          <w:sz w:val="20"/>
          <w:szCs w:val="20"/>
        </w:rPr>
        <w:t>megőrizni. A ké</w:t>
      </w:r>
      <w:r w:rsidRPr="00833C5E">
        <w:rPr>
          <w:rStyle w:val="Szvegtrzs2"/>
          <w:rFonts w:cs="Arial"/>
          <w:sz w:val="20"/>
          <w:szCs w:val="20"/>
        </w:rPr>
        <w:t>p</w:t>
      </w:r>
      <w:r w:rsidRPr="00833C5E">
        <w:rPr>
          <w:rStyle w:val="Szvegtrzs2"/>
          <w:rFonts w:cs="Arial"/>
          <w:sz w:val="20"/>
          <w:szCs w:val="20"/>
        </w:rPr>
        <w:t>viselő támogat és fejleszt minden olyan intézkedést, amely azon szolgálatok működésének teljesítményét, illetve a személyi állományát ösztönzi, amelyért fel</w:t>
      </w:r>
      <w:r w:rsidRPr="00833C5E">
        <w:rPr>
          <w:rStyle w:val="Szvegtrzs2"/>
          <w:rFonts w:cs="Arial"/>
          <w:sz w:val="20"/>
          <w:szCs w:val="20"/>
        </w:rPr>
        <w:t>e</w:t>
      </w:r>
      <w:r w:rsidRPr="00833C5E">
        <w:rPr>
          <w:rStyle w:val="Szvegtrzs2"/>
          <w:rFonts w:cs="Arial"/>
          <w:sz w:val="20"/>
          <w:szCs w:val="20"/>
        </w:rPr>
        <w:t>lősséggel tartozik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Style w:val="Szvegtrzs2"/>
          <w:rFonts w:cs="Arial"/>
          <w:sz w:val="20"/>
          <w:szCs w:val="20"/>
        </w:rPr>
      </w:pPr>
    </w:p>
    <w:p w:rsidR="000B0055" w:rsidRPr="00833C5E" w:rsidRDefault="000B0055" w:rsidP="000B0055">
      <w:pPr>
        <w:pStyle w:val="Cmsor21"/>
        <w:keepNext/>
        <w:keepLines/>
        <w:numPr>
          <w:ilvl w:val="0"/>
          <w:numId w:val="17"/>
        </w:numPr>
        <w:shd w:val="clear" w:color="auto" w:fill="auto"/>
        <w:tabs>
          <w:tab w:val="left" w:pos="360"/>
        </w:tabs>
        <w:spacing w:before="120" w:after="120" w:line="240" w:lineRule="auto"/>
        <w:ind w:left="720" w:hanging="360"/>
        <w:jc w:val="center"/>
        <w:rPr>
          <w:rFonts w:cs="Arial"/>
        </w:rPr>
      </w:pPr>
      <w:bookmarkStart w:id="19" w:name="bookmark7"/>
      <w:r w:rsidRPr="00833C5E">
        <w:rPr>
          <w:rStyle w:val="Cmsor20"/>
          <w:rFonts w:cs="Arial"/>
          <w:bCs/>
          <w:color w:val="000000"/>
        </w:rPr>
        <w:t xml:space="preserve"> RÉSZ</w:t>
      </w:r>
      <w:bookmarkEnd w:id="19"/>
    </w:p>
    <w:p w:rsidR="000B0055" w:rsidRPr="00833C5E" w:rsidRDefault="000B0055" w:rsidP="000B0055">
      <w:pPr>
        <w:pStyle w:val="Szvegtrzs60"/>
        <w:shd w:val="clear" w:color="auto" w:fill="auto"/>
        <w:spacing w:before="120" w:after="120" w:line="240" w:lineRule="auto"/>
        <w:ind w:left="720" w:hanging="180"/>
        <w:jc w:val="center"/>
        <w:rPr>
          <w:rFonts w:cs="Arial"/>
          <w:b/>
        </w:rPr>
      </w:pPr>
      <w:r w:rsidRPr="00833C5E">
        <w:rPr>
          <w:rStyle w:val="Szvegtrzs6"/>
          <w:rFonts w:cs="Arial"/>
          <w:b/>
          <w:i/>
          <w:iCs/>
          <w:color w:val="000000"/>
        </w:rPr>
        <w:t>Kapcsolat a sajtóval</w:t>
      </w:r>
    </w:p>
    <w:p w:rsidR="000B0055" w:rsidRPr="00833C5E" w:rsidRDefault="000B0055" w:rsidP="000B0055">
      <w:pPr>
        <w:pStyle w:val="Szvegtrzs70"/>
        <w:shd w:val="clear" w:color="auto" w:fill="auto"/>
        <w:tabs>
          <w:tab w:val="left" w:pos="1620"/>
        </w:tabs>
        <w:spacing w:before="120" w:after="120" w:line="240" w:lineRule="auto"/>
        <w:ind w:left="720" w:hanging="180"/>
        <w:rPr>
          <w:rFonts w:cs="Arial"/>
        </w:rPr>
      </w:pPr>
      <w:r w:rsidRPr="00833C5E">
        <w:rPr>
          <w:rStyle w:val="Szvegtrzs7"/>
          <w:rFonts w:cs="Arial"/>
          <w:bCs/>
          <w:i/>
          <w:iCs/>
          <w:color w:val="000000"/>
        </w:rPr>
        <w:t>21. Cikk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Style w:val="Szvegtrzs2"/>
          <w:rFonts w:cs="Arial"/>
          <w:color w:val="000000"/>
          <w:sz w:val="20"/>
          <w:szCs w:val="20"/>
        </w:rPr>
      </w:pPr>
      <w:r w:rsidRPr="00833C5E">
        <w:rPr>
          <w:rStyle w:val="Szvegtrzs2"/>
          <w:rFonts w:cs="Arial"/>
          <w:color w:val="000000"/>
          <w:sz w:val="20"/>
          <w:szCs w:val="20"/>
        </w:rPr>
        <w:t>A képviselő körültekintően, őszintén és kimerítően válaszol a sajtó minden, feladatának ellátásával kapcsolatos kérdés</w:t>
      </w:r>
      <w:r w:rsidRPr="00833C5E">
        <w:rPr>
          <w:rStyle w:val="Szvegtrzs2"/>
          <w:rFonts w:cs="Arial"/>
          <w:color w:val="000000"/>
          <w:sz w:val="20"/>
          <w:szCs w:val="20"/>
        </w:rPr>
        <w:t>é</w:t>
      </w:r>
      <w:r w:rsidRPr="00833C5E">
        <w:rPr>
          <w:rStyle w:val="Szvegtrzs2"/>
          <w:rFonts w:cs="Arial"/>
          <w:color w:val="000000"/>
          <w:sz w:val="20"/>
          <w:szCs w:val="20"/>
        </w:rPr>
        <w:t>re, kivéve a minősített információkat, illetve a képviselő vagy harmadik szemé</w:t>
      </w:r>
      <w:r w:rsidRPr="00833C5E">
        <w:rPr>
          <w:rStyle w:val="Szvegtrzs2"/>
          <w:rFonts w:cs="Arial"/>
          <w:color w:val="000000"/>
          <w:sz w:val="20"/>
          <w:szCs w:val="20"/>
        </w:rPr>
        <w:softHyphen/>
        <w:t>lyek magánéletére vonatkozó adat</w:t>
      </w:r>
      <w:r w:rsidRPr="00833C5E">
        <w:rPr>
          <w:rStyle w:val="Szvegtrzs2"/>
          <w:rFonts w:cs="Arial"/>
          <w:color w:val="000000"/>
          <w:sz w:val="20"/>
          <w:szCs w:val="20"/>
        </w:rPr>
        <w:t>o</w:t>
      </w:r>
      <w:r w:rsidRPr="00833C5E">
        <w:rPr>
          <w:rStyle w:val="Szvegtrzs2"/>
          <w:rFonts w:cs="Arial"/>
          <w:color w:val="000000"/>
          <w:sz w:val="20"/>
          <w:szCs w:val="20"/>
        </w:rPr>
        <w:t xml:space="preserve">kat. 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Fonts w:cs="Arial"/>
          <w:sz w:val="20"/>
          <w:szCs w:val="20"/>
        </w:rPr>
      </w:pPr>
      <w:r w:rsidRPr="00833C5E">
        <w:rPr>
          <w:rStyle w:val="Szvegtrzs2"/>
          <w:rFonts w:cs="Arial"/>
          <w:color w:val="000000"/>
          <w:sz w:val="20"/>
          <w:szCs w:val="20"/>
        </w:rPr>
        <w:t>A képviselő támogat és előmozdít minden olyan intézkedést, amely a hatáskörére, feladatának gyakorlására, valamint azon szolgála</w:t>
      </w:r>
      <w:r w:rsidRPr="00833C5E">
        <w:rPr>
          <w:rStyle w:val="Szvegtrzs2"/>
          <w:rFonts w:cs="Arial"/>
          <w:color w:val="000000"/>
          <w:sz w:val="20"/>
          <w:szCs w:val="20"/>
        </w:rPr>
        <w:softHyphen/>
        <w:t>tok működésére vonatkozó információk sajtó útján való terjeszté</w:t>
      </w:r>
      <w:r w:rsidRPr="00833C5E">
        <w:rPr>
          <w:rStyle w:val="Szvegtrzs2"/>
          <w:rFonts w:cs="Arial"/>
          <w:color w:val="000000"/>
          <w:sz w:val="20"/>
          <w:szCs w:val="20"/>
        </w:rPr>
        <w:softHyphen/>
        <w:t>sét ösztönzi, amelyekért felelősséggel tartozik.</w:t>
      </w:r>
    </w:p>
    <w:p w:rsidR="000B0055" w:rsidRPr="00833C5E" w:rsidRDefault="000B0055" w:rsidP="000B0055">
      <w:pPr>
        <w:pStyle w:val="Cmsor21"/>
        <w:keepNext/>
        <w:keepLines/>
        <w:shd w:val="clear" w:color="auto" w:fill="auto"/>
        <w:spacing w:before="120" w:after="120" w:line="240" w:lineRule="auto"/>
        <w:ind w:left="720" w:hanging="180"/>
        <w:jc w:val="center"/>
        <w:rPr>
          <w:rStyle w:val="Cmsor20"/>
          <w:rFonts w:cs="Arial"/>
          <w:bCs/>
          <w:color w:val="000000"/>
        </w:rPr>
      </w:pPr>
      <w:bookmarkStart w:id="20" w:name="bookmark8"/>
    </w:p>
    <w:p w:rsidR="000B0055" w:rsidRPr="00833C5E" w:rsidRDefault="000B0055" w:rsidP="000B0055">
      <w:pPr>
        <w:pStyle w:val="Cmsor21"/>
        <w:keepNext/>
        <w:keepLines/>
        <w:shd w:val="clear" w:color="auto" w:fill="auto"/>
        <w:spacing w:before="120" w:after="120" w:line="240" w:lineRule="auto"/>
        <w:ind w:left="720" w:hanging="180"/>
        <w:jc w:val="center"/>
        <w:rPr>
          <w:rStyle w:val="Cmsor20"/>
          <w:rFonts w:cs="Arial"/>
          <w:bCs/>
          <w:color w:val="000000"/>
        </w:rPr>
      </w:pPr>
    </w:p>
    <w:bookmarkEnd w:id="20"/>
    <w:p w:rsidR="000B0055" w:rsidRPr="00833C5E" w:rsidRDefault="000B0055" w:rsidP="000B0055">
      <w:pPr>
        <w:pStyle w:val="Cmsor21"/>
        <w:keepNext/>
        <w:keepLines/>
        <w:numPr>
          <w:ilvl w:val="0"/>
          <w:numId w:val="17"/>
        </w:numPr>
        <w:shd w:val="clear" w:color="auto" w:fill="auto"/>
        <w:spacing w:before="120" w:after="120" w:line="240" w:lineRule="auto"/>
        <w:ind w:left="720" w:hanging="360"/>
        <w:jc w:val="center"/>
        <w:rPr>
          <w:rFonts w:cs="Arial"/>
        </w:rPr>
      </w:pPr>
      <w:r w:rsidRPr="00833C5E">
        <w:rPr>
          <w:rStyle w:val="Cmsor20"/>
          <w:rFonts w:cs="Arial"/>
          <w:bCs/>
          <w:color w:val="000000"/>
        </w:rPr>
        <w:t>RÉSZ</w:t>
      </w:r>
    </w:p>
    <w:p w:rsidR="000B0055" w:rsidRPr="00833C5E" w:rsidRDefault="000B0055" w:rsidP="000B0055">
      <w:pPr>
        <w:pStyle w:val="Szvegtrzs60"/>
        <w:shd w:val="clear" w:color="auto" w:fill="auto"/>
        <w:spacing w:before="120" w:after="120" w:line="240" w:lineRule="auto"/>
        <w:ind w:left="720" w:hanging="180"/>
        <w:jc w:val="center"/>
        <w:rPr>
          <w:rStyle w:val="Szvegtrzs6"/>
          <w:rFonts w:cs="Arial"/>
          <w:b/>
          <w:i/>
          <w:iCs/>
          <w:color w:val="000000"/>
        </w:rPr>
      </w:pPr>
      <w:r w:rsidRPr="00833C5E">
        <w:rPr>
          <w:rStyle w:val="Szvegtrzs6"/>
          <w:rFonts w:cs="Arial"/>
          <w:b/>
          <w:i/>
          <w:iCs/>
          <w:color w:val="000000"/>
        </w:rPr>
        <w:t>Információ, nyilvánosságra hozatal, felelősség</w:t>
      </w:r>
    </w:p>
    <w:p w:rsidR="000B0055" w:rsidRPr="00833C5E" w:rsidRDefault="000B0055" w:rsidP="000B0055">
      <w:pPr>
        <w:pStyle w:val="Szvegtrzs60"/>
        <w:shd w:val="clear" w:color="auto" w:fill="auto"/>
        <w:spacing w:before="120" w:after="120" w:line="240" w:lineRule="auto"/>
        <w:ind w:left="720" w:hanging="180"/>
        <w:jc w:val="center"/>
        <w:rPr>
          <w:rFonts w:cs="Arial"/>
          <w:b/>
        </w:rPr>
      </w:pPr>
    </w:p>
    <w:p w:rsidR="000B0055" w:rsidRPr="00833C5E" w:rsidRDefault="000B0055" w:rsidP="000B0055">
      <w:pPr>
        <w:pStyle w:val="Szvegtrzs70"/>
        <w:numPr>
          <w:ilvl w:val="0"/>
          <w:numId w:val="19"/>
        </w:numPr>
        <w:shd w:val="clear" w:color="auto" w:fill="auto"/>
        <w:tabs>
          <w:tab w:val="left" w:pos="1620"/>
        </w:tabs>
        <w:spacing w:before="120" w:after="120" w:line="240" w:lineRule="auto"/>
        <w:ind w:left="720" w:hanging="180"/>
        <w:rPr>
          <w:rFonts w:cs="Arial"/>
        </w:rPr>
      </w:pPr>
      <w:r w:rsidRPr="00833C5E">
        <w:rPr>
          <w:rStyle w:val="Szvegtrzs7"/>
          <w:rFonts w:cs="Arial"/>
          <w:bCs/>
          <w:i/>
          <w:iCs/>
          <w:color w:val="000000"/>
        </w:rPr>
        <w:t>Cikk</w:t>
      </w:r>
    </w:p>
    <w:p w:rsidR="000B0055" w:rsidRPr="00833C5E" w:rsidRDefault="000B0055" w:rsidP="000B0055">
      <w:pPr>
        <w:pStyle w:val="Szvegtrzs60"/>
        <w:shd w:val="clear" w:color="auto" w:fill="auto"/>
        <w:spacing w:before="120" w:after="120" w:line="240" w:lineRule="auto"/>
        <w:ind w:left="720" w:hanging="180"/>
        <w:jc w:val="both"/>
        <w:rPr>
          <w:rFonts w:cs="Arial"/>
          <w:b/>
        </w:rPr>
      </w:pPr>
      <w:r w:rsidRPr="00833C5E">
        <w:rPr>
          <w:rStyle w:val="Szvegtrzs6"/>
          <w:rFonts w:cs="Arial"/>
          <w:b/>
          <w:i/>
          <w:iCs/>
          <w:color w:val="000000"/>
        </w:rPr>
        <w:t>A kódex képviselők előtti kihirdetése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Style w:val="Szvegtrzs2"/>
          <w:rFonts w:cs="Arial"/>
          <w:color w:val="000000"/>
          <w:sz w:val="20"/>
          <w:szCs w:val="20"/>
        </w:rPr>
      </w:pPr>
      <w:r w:rsidRPr="00833C5E">
        <w:rPr>
          <w:rStyle w:val="Szvegtrzs2"/>
          <w:rFonts w:cs="Arial"/>
          <w:color w:val="000000"/>
          <w:sz w:val="20"/>
          <w:szCs w:val="20"/>
        </w:rPr>
        <w:t>A képviselő a jelen kódex rendelkezéseit, illetve az abban hivatko</w:t>
      </w:r>
      <w:r w:rsidRPr="00833C5E">
        <w:rPr>
          <w:rStyle w:val="Szvegtrzs2"/>
          <w:rFonts w:cs="Arial"/>
          <w:color w:val="000000"/>
          <w:sz w:val="20"/>
          <w:szCs w:val="20"/>
        </w:rPr>
        <w:softHyphen/>
        <w:t>zott szabályokat elolvasta és megértette, továbbá kij</w:t>
      </w:r>
      <w:r w:rsidRPr="00833C5E">
        <w:rPr>
          <w:rStyle w:val="Szvegtrzs2"/>
          <w:rFonts w:cs="Arial"/>
          <w:color w:val="000000"/>
          <w:sz w:val="20"/>
          <w:szCs w:val="20"/>
        </w:rPr>
        <w:t>e</w:t>
      </w:r>
      <w:r w:rsidRPr="00833C5E">
        <w:rPr>
          <w:rStyle w:val="Szvegtrzs2"/>
          <w:rFonts w:cs="Arial"/>
          <w:color w:val="000000"/>
          <w:sz w:val="20"/>
          <w:szCs w:val="20"/>
        </w:rPr>
        <w:t>lenti, hogy a kódex rendelkezéseit be kívánja tartani.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Fonts w:cs="Arial"/>
          <w:sz w:val="20"/>
          <w:szCs w:val="20"/>
        </w:rPr>
      </w:pPr>
    </w:p>
    <w:p w:rsidR="000B0055" w:rsidRPr="00833C5E" w:rsidRDefault="000B0055" w:rsidP="000B0055">
      <w:pPr>
        <w:pStyle w:val="Szvegtrzs70"/>
        <w:numPr>
          <w:ilvl w:val="0"/>
          <w:numId w:val="19"/>
        </w:numPr>
        <w:shd w:val="clear" w:color="auto" w:fill="auto"/>
        <w:tabs>
          <w:tab w:val="left" w:pos="1620"/>
        </w:tabs>
        <w:spacing w:before="120" w:after="120" w:line="240" w:lineRule="auto"/>
        <w:ind w:left="720" w:hanging="180"/>
        <w:rPr>
          <w:rFonts w:cs="Arial"/>
        </w:rPr>
      </w:pPr>
      <w:r w:rsidRPr="00833C5E">
        <w:rPr>
          <w:rStyle w:val="Szvegtrzs7"/>
          <w:rFonts w:cs="Arial"/>
          <w:bCs/>
          <w:i/>
          <w:iCs/>
          <w:color w:val="000000"/>
        </w:rPr>
        <w:t>Cikk</w:t>
      </w:r>
    </w:p>
    <w:p w:rsidR="000B0055" w:rsidRPr="00833C5E" w:rsidRDefault="000B0055" w:rsidP="000B0055">
      <w:pPr>
        <w:pStyle w:val="Szvegtrzs70"/>
        <w:spacing w:before="120" w:after="120" w:line="240" w:lineRule="auto"/>
        <w:ind w:left="720" w:hanging="180"/>
        <w:rPr>
          <w:rStyle w:val="Szvegtrzs6"/>
          <w:rFonts w:cs="Arial"/>
          <w:i/>
          <w:iCs/>
          <w:color w:val="000000"/>
        </w:rPr>
      </w:pPr>
      <w:r w:rsidRPr="00833C5E">
        <w:rPr>
          <w:rStyle w:val="Szvegtrzs6"/>
          <w:rFonts w:cs="Arial"/>
          <w:i/>
          <w:iCs/>
          <w:color w:val="000000"/>
        </w:rPr>
        <w:t xml:space="preserve">A kódex megismertetése az állampolgárokkal, a köztisztviselőkkel, valamint a médiával 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Style w:val="Szvegtrzs2"/>
          <w:rFonts w:cs="Arial"/>
          <w:color w:val="000000"/>
          <w:sz w:val="20"/>
          <w:szCs w:val="20"/>
        </w:rPr>
      </w:pPr>
      <w:r w:rsidRPr="00833C5E">
        <w:rPr>
          <w:rStyle w:val="Szvegtrzs2"/>
          <w:rFonts w:cs="Arial"/>
          <w:color w:val="000000"/>
          <w:sz w:val="20"/>
          <w:szCs w:val="20"/>
        </w:rPr>
        <w:t>A képviselő támogat és előmozdít minden olyan intézkedést, amely megismerteti a kódexet és a benne foglalt elveket a felelősségi körébe tartozó köztisztviselőkkel, valamint az állampolgárokkal és a méd</w:t>
      </w:r>
      <w:r w:rsidRPr="00833C5E">
        <w:rPr>
          <w:rStyle w:val="Szvegtrzs2"/>
          <w:rFonts w:cs="Arial"/>
          <w:color w:val="000000"/>
          <w:sz w:val="20"/>
          <w:szCs w:val="20"/>
        </w:rPr>
        <w:t>i</w:t>
      </w:r>
      <w:r w:rsidRPr="00833C5E">
        <w:rPr>
          <w:rStyle w:val="Szvegtrzs2"/>
          <w:rFonts w:cs="Arial"/>
          <w:color w:val="000000"/>
          <w:sz w:val="20"/>
          <w:szCs w:val="20"/>
        </w:rPr>
        <w:t>ával.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Style w:val="Szvegtrzs2"/>
          <w:rFonts w:cs="Arial"/>
          <w:color w:val="000000"/>
          <w:sz w:val="20"/>
          <w:szCs w:val="20"/>
        </w:rPr>
      </w:pPr>
    </w:p>
    <w:p w:rsidR="000B0055" w:rsidRPr="00833C5E" w:rsidRDefault="000B0055" w:rsidP="000B0055">
      <w:pPr>
        <w:widowControl w:val="0"/>
        <w:numPr>
          <w:ilvl w:val="0"/>
          <w:numId w:val="19"/>
        </w:numPr>
        <w:spacing w:before="120" w:after="120"/>
        <w:ind w:left="720" w:hanging="180"/>
        <w:jc w:val="both"/>
        <w:rPr>
          <w:rStyle w:val="Szvegtrzs2"/>
          <w:rFonts w:cs="Arial"/>
          <w:b/>
          <w:color w:val="000000"/>
          <w:sz w:val="20"/>
          <w:szCs w:val="20"/>
        </w:rPr>
      </w:pPr>
      <w:r w:rsidRPr="00833C5E">
        <w:rPr>
          <w:rStyle w:val="Szvegtrzs2"/>
          <w:rFonts w:cs="Arial"/>
          <w:b/>
          <w:color w:val="000000"/>
          <w:sz w:val="20"/>
          <w:szCs w:val="20"/>
        </w:rPr>
        <w:t>Cikk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Style w:val="Szvegtrzs2"/>
          <w:rFonts w:cs="Arial"/>
          <w:b/>
          <w:color w:val="000000"/>
          <w:sz w:val="20"/>
          <w:szCs w:val="20"/>
        </w:rPr>
      </w:pPr>
      <w:r w:rsidRPr="00833C5E">
        <w:rPr>
          <w:rStyle w:val="Szvegtrzs2"/>
          <w:rFonts w:cs="Arial"/>
          <w:b/>
          <w:color w:val="000000"/>
          <w:sz w:val="20"/>
          <w:szCs w:val="20"/>
        </w:rPr>
        <w:t>Szankciók alkalmazása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Style w:val="Szvegtrzs2"/>
          <w:rFonts w:cs="Arial"/>
          <w:color w:val="000000"/>
          <w:sz w:val="20"/>
          <w:szCs w:val="20"/>
        </w:rPr>
      </w:pPr>
      <w:r w:rsidRPr="00833C5E">
        <w:rPr>
          <w:rStyle w:val="Szvegtrzs2"/>
          <w:rFonts w:cs="Arial"/>
          <w:color w:val="000000"/>
          <w:sz w:val="20"/>
          <w:szCs w:val="20"/>
        </w:rPr>
        <w:lastRenderedPageBreak/>
        <w:t>Az önkormányzati képviselő, a kódexben megfogalmazott kötelezettségei megszegése esetén tiszteletdíja 50%-ának, a polgármester, az a</w:t>
      </w:r>
      <w:r w:rsidRPr="00833C5E">
        <w:rPr>
          <w:rStyle w:val="Szvegtrzs2"/>
          <w:rFonts w:cs="Arial"/>
          <w:color w:val="000000"/>
          <w:sz w:val="20"/>
          <w:szCs w:val="20"/>
        </w:rPr>
        <w:t>l</w:t>
      </w:r>
      <w:r w:rsidRPr="00833C5E">
        <w:rPr>
          <w:rStyle w:val="Szvegtrzs2"/>
          <w:rFonts w:cs="Arial"/>
          <w:color w:val="000000"/>
          <w:sz w:val="20"/>
          <w:szCs w:val="20"/>
        </w:rPr>
        <w:t>polgármester és a bizottság elnöke a tisztsége betőltéséért járó illetményének, illetve tiszteletdíjának 20%-a erejéig szankcionálható a képviselő-testület minősített többségének döntésével. A döntés ellen benyújtott jo</w:t>
      </w:r>
      <w:r w:rsidRPr="00833C5E">
        <w:rPr>
          <w:rStyle w:val="Szvegtrzs2"/>
          <w:rFonts w:cs="Arial"/>
          <w:color w:val="000000"/>
          <w:sz w:val="20"/>
          <w:szCs w:val="20"/>
        </w:rPr>
        <w:t>g</w:t>
      </w:r>
      <w:r w:rsidRPr="00833C5E">
        <w:rPr>
          <w:rStyle w:val="Szvegtrzs2"/>
          <w:rFonts w:cs="Arial"/>
          <w:color w:val="000000"/>
          <w:sz w:val="20"/>
          <w:szCs w:val="20"/>
        </w:rPr>
        <w:t>orvoslati kérelemnek nincs halasztó hatálya a szankció vé</w:t>
      </w:r>
      <w:r w:rsidRPr="00833C5E">
        <w:rPr>
          <w:rStyle w:val="Szvegtrzs2"/>
          <w:rFonts w:cs="Arial"/>
          <w:color w:val="000000"/>
          <w:sz w:val="20"/>
          <w:szCs w:val="20"/>
        </w:rPr>
        <w:t>g</w:t>
      </w:r>
      <w:r w:rsidRPr="00833C5E">
        <w:rPr>
          <w:rStyle w:val="Szvegtrzs2"/>
          <w:rFonts w:cs="Arial"/>
          <w:color w:val="000000"/>
          <w:sz w:val="20"/>
          <w:szCs w:val="20"/>
        </w:rPr>
        <w:t xml:space="preserve">rehajtására. 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Style w:val="Szvegtrzs2"/>
          <w:rFonts w:cs="Arial"/>
          <w:color w:val="000000"/>
          <w:sz w:val="20"/>
          <w:szCs w:val="20"/>
        </w:rPr>
      </w:pPr>
    </w:p>
    <w:p w:rsidR="000B0055" w:rsidRPr="00833C5E" w:rsidRDefault="000B0055" w:rsidP="000B0055">
      <w:pPr>
        <w:spacing w:before="120" w:after="120"/>
        <w:ind w:left="720" w:hanging="180"/>
        <w:jc w:val="both"/>
        <w:rPr>
          <w:rStyle w:val="Szvegtrzs2"/>
          <w:rFonts w:cs="Arial"/>
          <w:color w:val="000000"/>
          <w:sz w:val="20"/>
          <w:szCs w:val="20"/>
        </w:rPr>
      </w:pPr>
    </w:p>
    <w:p w:rsidR="000B0055" w:rsidRPr="00833C5E" w:rsidRDefault="000B0055" w:rsidP="000B0055">
      <w:pPr>
        <w:spacing w:before="120" w:after="120"/>
        <w:ind w:left="720" w:hanging="180"/>
        <w:jc w:val="both"/>
        <w:rPr>
          <w:rStyle w:val="Szvegtrzs2"/>
          <w:rFonts w:cs="Arial"/>
          <w:color w:val="000000"/>
          <w:sz w:val="20"/>
          <w:szCs w:val="20"/>
        </w:rPr>
      </w:pPr>
      <w:r w:rsidRPr="00833C5E">
        <w:rPr>
          <w:rStyle w:val="Szvegtrzs2"/>
          <w:rFonts w:cs="Arial"/>
          <w:color w:val="000000"/>
          <w:sz w:val="20"/>
          <w:szCs w:val="20"/>
        </w:rPr>
        <w:t xml:space="preserve"> </w:t>
      </w:r>
    </w:p>
    <w:p w:rsidR="000B0055" w:rsidRPr="00833C5E" w:rsidRDefault="000B0055" w:rsidP="000B0055">
      <w:pPr>
        <w:spacing w:before="120" w:after="120"/>
        <w:ind w:left="720" w:hanging="180"/>
        <w:jc w:val="both"/>
        <w:rPr>
          <w:rStyle w:val="Szvegtrzs2"/>
          <w:rFonts w:cs="Arial"/>
          <w:color w:val="000000"/>
          <w:sz w:val="20"/>
          <w:szCs w:val="20"/>
        </w:rPr>
      </w:pPr>
    </w:p>
    <w:p w:rsidR="000B0055" w:rsidRPr="00833C5E" w:rsidRDefault="000B0055" w:rsidP="000B0055">
      <w:pPr>
        <w:spacing w:before="120" w:after="120"/>
        <w:ind w:hanging="540"/>
        <w:jc w:val="both"/>
        <w:rPr>
          <w:rStyle w:val="Szvegtrzs2"/>
          <w:rFonts w:cs="Arial"/>
          <w:b/>
          <w:color w:val="000000"/>
          <w:sz w:val="20"/>
          <w:szCs w:val="20"/>
        </w:rPr>
      </w:pPr>
    </w:p>
    <w:p w:rsidR="000B0055" w:rsidRPr="00833C5E" w:rsidRDefault="000B0055" w:rsidP="000B0055">
      <w:pPr>
        <w:spacing w:before="120" w:after="120"/>
        <w:ind w:hanging="540"/>
        <w:jc w:val="both"/>
        <w:rPr>
          <w:rStyle w:val="Szvegtrzs2Exact"/>
          <w:b/>
          <w:color w:val="000000"/>
          <w:sz w:val="20"/>
          <w:szCs w:val="20"/>
        </w:rPr>
      </w:pPr>
      <w:r w:rsidRPr="00833C5E">
        <w:rPr>
          <w:rStyle w:val="Szvegtrzs2"/>
          <w:rFonts w:cs="Arial"/>
          <w:b/>
          <w:color w:val="000000"/>
          <w:sz w:val="20"/>
          <w:szCs w:val="20"/>
        </w:rPr>
        <w:t xml:space="preserve"> </w:t>
      </w:r>
    </w:p>
    <w:p w:rsidR="000B0055" w:rsidRPr="00833C5E" w:rsidRDefault="000B0055" w:rsidP="000B0055">
      <w:pPr>
        <w:ind w:hanging="540"/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ind w:hanging="540"/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pStyle w:val="Szvegtrzs50"/>
        <w:shd w:val="clear" w:color="auto" w:fill="auto"/>
        <w:spacing w:before="120" w:after="120" w:line="240" w:lineRule="auto"/>
        <w:jc w:val="right"/>
        <w:rPr>
          <w:rStyle w:val="Szvegtrzs5Exact"/>
          <w:bCs/>
          <w:color w:val="000000"/>
        </w:rPr>
      </w:pPr>
      <w:r w:rsidRPr="00833C5E">
        <w:rPr>
          <w:rStyle w:val="Szvegtrzs5Exact"/>
          <w:bCs/>
          <w:color w:val="000000"/>
        </w:rPr>
        <w:t>Álmosd Község Önkormányzat Szervezeti és Működési Szabályzatának 2. melléklete.</w:t>
      </w:r>
    </w:p>
    <w:p w:rsidR="000B0055" w:rsidRPr="00833C5E" w:rsidRDefault="000B0055" w:rsidP="000B0055">
      <w:pPr>
        <w:pStyle w:val="Szmozottlista"/>
        <w:numPr>
          <w:ilvl w:val="0"/>
          <w:numId w:val="0"/>
        </w:numPr>
        <w:jc w:val="right"/>
      </w:pPr>
    </w:p>
    <w:tbl>
      <w:tblPr>
        <w:tblW w:w="957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0"/>
        <w:gridCol w:w="360"/>
        <w:gridCol w:w="1800"/>
      </w:tblGrid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90"/>
            </w:tblGrid>
            <w:tr w:rsidR="000B0055" w:rsidRPr="00833C5E" w:rsidTr="004B3D34">
              <w:trPr>
                <w:trHeight w:val="525"/>
              </w:trPr>
              <w:tc>
                <w:tcPr>
                  <w:tcW w:w="9490" w:type="dxa"/>
                  <w:shd w:val="clear" w:color="auto" w:fill="auto"/>
                  <w:vAlign w:val="bottom"/>
                </w:tcPr>
                <w:p w:rsidR="000B0055" w:rsidRPr="00833C5E" w:rsidRDefault="000B0055" w:rsidP="004B3D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3C5E">
                    <w:rPr>
                      <w:rFonts w:ascii="Arial" w:hAnsi="Arial" w:cs="Arial"/>
                      <w:sz w:val="20"/>
                      <w:szCs w:val="20"/>
                    </w:rPr>
                    <w:t>A KÉPVISELŐ-TESTÜLET FELADAT ÉS HATÁSKÖREI</w:t>
                  </w:r>
                </w:p>
              </w:tc>
            </w:tr>
            <w:tr w:rsidR="000B0055" w:rsidRPr="00833C5E" w:rsidTr="004B3D34">
              <w:trPr>
                <w:trHeight w:val="270"/>
              </w:trPr>
              <w:tc>
                <w:tcPr>
                  <w:tcW w:w="9490" w:type="dxa"/>
                  <w:shd w:val="clear" w:color="auto" w:fill="auto"/>
                  <w:vAlign w:val="bottom"/>
                </w:tcPr>
                <w:p w:rsidR="000B0055" w:rsidRPr="00833C5E" w:rsidRDefault="000B0055" w:rsidP="004B3D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3C5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B0055" w:rsidRPr="00833C5E" w:rsidTr="004B3D34">
              <w:trPr>
                <w:trHeight w:val="585"/>
              </w:trPr>
              <w:tc>
                <w:tcPr>
                  <w:tcW w:w="9490" w:type="dxa"/>
                  <w:shd w:val="clear" w:color="auto" w:fill="auto"/>
                </w:tcPr>
                <w:p w:rsidR="000B0055" w:rsidRPr="00833C5E" w:rsidRDefault="000B0055" w:rsidP="004B3D3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33C5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I. Általános működését  érintő feladat- és hatáskörök</w:t>
                  </w:r>
                </w:p>
              </w:tc>
            </w:tr>
          </w:tbl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95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 w:firstLineChars="200" w:firstLine="40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Feladatai ellátása során: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6. §</w:t>
            </w: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támogatja a lakosság önszerveződő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közösségeit, együttműködik e közösségekkel, biztosítja a helyi kö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ügyekben való széles körű állampolgári részvételt;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erősíti a település önfenntartó képességét, feltárja lehetőségeit és has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nosítja saját erőforrásait;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egyes közszolgáltatások igénybevételét -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törvény felhatalmazása alapján -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rendeletében feltételekhez kötheti.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Rendeletében meghatározhatja az (1) bekez-désben foglalt kötelezetts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gek tartalmát, elmulasztásuk jogkövetkezményeit.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8. § (2)</w:t>
            </w: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Ellátja a törvényben meghatározott kötelező és az általa önként vá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lalt feladat- és hatásköröket.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10. § (1)</w:t>
            </w:r>
          </w:p>
        </w:tc>
      </w:tr>
      <w:tr w:rsidR="000B0055" w:rsidRPr="00833C5E" w:rsidTr="004B3D34">
        <w:trPr>
          <w:trHeight w:val="1591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Önként vállalhatja minden olyan helyi közügy önálló megoldását, amelyet jogszabály nem utal más szerv kizárólagos hatáskörébe. Az önként vállalt helyi közügyekben mindent megtehet, ami jogszabá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lyal nem ellentétes. Az önként vállalt helyi közügyek megoldása nem veszélyeztetheti a tö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vény által kötelezően előírt önkormányzati feladat- és hatáskörök ellát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sát, finanszírozása a saját bevételek, vagy az erre a célra biztosított k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ü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lön források terhére lehetséges.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10. § (2)</w:t>
            </w:r>
          </w:p>
        </w:tc>
      </w:tr>
      <w:tr w:rsidR="000B0055" w:rsidRPr="00833C5E" w:rsidTr="004B3D34">
        <w:trPr>
          <w:trHeight w:val="701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Törvényben meghatározott esetekben, az állammal kötött külön megáll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podás alapján elláthat állami feladatokat. A megállapodá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ban rendelkezni kell a feladatellátás finanszírozásáról.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10. § (3)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Önként vállalhatja a nagyobb gazdasági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</w:t>
            </w: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teljesítőképességű, lakosságszámú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12. §(1)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települési önkormányzat számára előírt kötelező feladat- és hatáskör ellátását - annak egyetértésével -, ha azt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a)</w:t>
            </w:r>
            <w:r w:rsidRPr="00833C5E">
              <w:rPr>
                <w:color w:val="000000"/>
                <w:sz w:val="14"/>
                <w:szCs w:val="14"/>
              </w:rPr>
              <w:t xml:space="preserve">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lakossági igények indokolják;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70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b)</w:t>
            </w:r>
            <w:r w:rsidRPr="00833C5E">
              <w:rPr>
                <w:color w:val="000000"/>
                <w:sz w:val="14"/>
                <w:szCs w:val="14"/>
              </w:rPr>
              <w:t xml:space="preserve">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gazdaságosabban és legalább változatlan szakmai színvonalon;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c)</w:t>
            </w:r>
            <w:r w:rsidRPr="00833C5E">
              <w:rPr>
                <w:color w:val="000000"/>
                <w:sz w:val="14"/>
                <w:szCs w:val="14"/>
              </w:rPr>
              <w:t xml:space="preserve">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többlet állami támogatás igénybevétele nélkül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képes ellátni.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35"/>
        </w:trPr>
        <w:tc>
          <w:tcPr>
            <w:tcW w:w="7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feladat- és hatáskör vállalásáról, annak tervezett időpontját megelőz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ő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 legalább három hónappal korábban - a feladat-és hatáskör eredeti címzettjének előzetes egyetértése esetén - rendeletben dönt.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12. § (2)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feladat- és hatáskör vállalása esetén a központi költségvetéstől ig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nyelheti a vállalt feladattal arányos fedezet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12. § (3)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biztosítását.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Feladatai különösen: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13. §(1)</w:t>
            </w:r>
          </w:p>
        </w:tc>
      </w:tr>
      <w:tr w:rsidR="000B0055" w:rsidRPr="00833C5E" w:rsidTr="004B3D34">
        <w:trPr>
          <w:trHeight w:val="31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1.</w:t>
            </w:r>
            <w:r w:rsidRPr="00833C5E">
              <w:rPr>
                <w:color w:val="000000"/>
                <w:sz w:val="14"/>
                <w:szCs w:val="14"/>
              </w:rPr>
              <w:t xml:space="preserve">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településfejlesztés, településrendezés;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2.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településüzemeltetés (köztemetők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27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kialakítása és fenntartása, a közvilágításról való gondoskodás, kémén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seprő-ipari szolgáltatás biztosítása, a helyi közutak és tartozékainak k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alakítása és fenntartása, közparkok és egyéb közterületek kialakítása és fenntartása, gépjárművek parkolásának biztosítása);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3.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közterületek, valamint az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önkormányzat tulajdonában álló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közintézmény elnevezése;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4.</w:t>
            </w:r>
            <w:r w:rsidRPr="00833C5E">
              <w:rPr>
                <w:color w:val="000000"/>
                <w:sz w:val="14"/>
                <w:szCs w:val="14"/>
              </w:rPr>
              <w:t xml:space="preserve">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egészségügyi alapellátás, az egészséges életmód segítését célzó szolgáltatások;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5.</w:t>
            </w:r>
            <w:r w:rsidRPr="00833C5E">
              <w:rPr>
                <w:color w:val="000000"/>
                <w:sz w:val="14"/>
                <w:szCs w:val="14"/>
              </w:rPr>
              <w:t xml:space="preserve">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környezet-egészségügy (köztisztaság,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települési környezet tisztaságának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biztosítása, rovar- és rágcsálóirtás);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6.</w:t>
            </w:r>
            <w:r w:rsidRPr="00833C5E">
              <w:rPr>
                <w:color w:val="000000"/>
                <w:sz w:val="14"/>
                <w:szCs w:val="14"/>
              </w:rPr>
              <w:t xml:space="preserve">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óvodai ellátás;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7.</w:t>
            </w:r>
            <w:r w:rsidRPr="00833C5E">
              <w:rPr>
                <w:color w:val="000000"/>
                <w:sz w:val="14"/>
                <w:szCs w:val="14"/>
              </w:rPr>
              <w:t xml:space="preserve">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kulturális szolgáltatás, különösen a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80"/>
        </w:trPr>
        <w:tc>
          <w:tcPr>
            <w:tcW w:w="7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nyilvános könyvtári ellátás biztosítása; filmszínház, előadó-művészeti szervezet támogatása, a kulturális örökség helyi védelme; a helyi közm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ű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velődési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tevékenység támogatása;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31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8.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szociális, gyermekjóléti és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gyermekvédelmi szolgáltatások és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ellátások;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9.</w:t>
            </w:r>
            <w:r w:rsidRPr="00833C5E">
              <w:rPr>
                <w:color w:val="000000"/>
                <w:sz w:val="14"/>
                <w:szCs w:val="14"/>
              </w:rPr>
              <w:t xml:space="preserve">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lakás- és helyiséggazdálkodás;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0. a"/>
              </w:smartTagPr>
              <w:r w:rsidRPr="00833C5E">
                <w:rPr>
                  <w:color w:val="000000"/>
                </w:rPr>
                <w:t>10.</w:t>
              </w:r>
              <w:r w:rsidRPr="00833C5E">
                <w:rPr>
                  <w:color w:val="000000"/>
                  <w:sz w:val="14"/>
                  <w:szCs w:val="14"/>
                </w:rPr>
                <w:t xml:space="preserve"> </w:t>
              </w:r>
              <w:r w:rsidRPr="00833C5E"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t>a</w:t>
              </w:r>
            </w:smartTag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területén hajléktalanná vált személyek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ellátásának és rehabilitációjának, valamint a hajléktalanná válás megel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ő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zésének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biztosítása;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11.</w:t>
            </w:r>
            <w:r w:rsidRPr="00833C5E">
              <w:rPr>
                <w:color w:val="000000"/>
                <w:sz w:val="14"/>
                <w:szCs w:val="14"/>
              </w:rPr>
              <w:t xml:space="preserve">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helyi környezet- és természetvédelem,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vízgazdálkodás, vízkárelhárítás,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ivóvízellátás, szennyvízelvezetés, -kezelés és -ártalmatlanítás (csatorn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szolgáltatás);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12.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honvédelem, polgári védelem,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katasztrófavédelem, helyi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közfoglalkoztatás;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13.</w:t>
            </w:r>
            <w:r w:rsidRPr="00833C5E">
              <w:rPr>
                <w:color w:val="000000"/>
                <w:sz w:val="14"/>
                <w:szCs w:val="14"/>
              </w:rPr>
              <w:t xml:space="preserve">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helyi adóval, gazdaságszervezéssel és a turizmussal kapcsol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tos feladatok;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82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14.</w:t>
            </w:r>
            <w:r w:rsidRPr="00833C5E">
              <w:rPr>
                <w:color w:val="000000"/>
                <w:sz w:val="14"/>
                <w:szCs w:val="14"/>
              </w:rPr>
              <w:t xml:space="preserve">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kistermelők, őstermelők számára - jogszabályban meghatár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zott termékeik - értékesítési lehetőségeinek biztosítása, ideértve a hétvégi árusítás lehetőségét is;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15.</w:t>
            </w:r>
            <w:r w:rsidRPr="00833C5E">
              <w:rPr>
                <w:color w:val="000000"/>
                <w:sz w:val="14"/>
                <w:szCs w:val="14"/>
              </w:rPr>
              <w:t xml:space="preserve">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sport, ifjúsági ügyek;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16.</w:t>
            </w:r>
            <w:r w:rsidRPr="00833C5E">
              <w:rPr>
                <w:color w:val="000000"/>
                <w:sz w:val="14"/>
                <w:szCs w:val="14"/>
              </w:rPr>
              <w:t xml:space="preserve">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nemzetiségi ügyek;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17.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közreműködés a település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közbiztonságának biztosításában;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18.</w:t>
            </w:r>
            <w:r w:rsidRPr="00833C5E">
              <w:rPr>
                <w:color w:val="000000"/>
                <w:sz w:val="14"/>
                <w:szCs w:val="14"/>
              </w:rPr>
              <w:t xml:space="preserve">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helyi közösségi közlekedés biztosítása;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19.</w:t>
            </w:r>
            <w:r w:rsidRPr="00833C5E">
              <w:rPr>
                <w:color w:val="000000"/>
                <w:sz w:val="14"/>
                <w:szCs w:val="14"/>
              </w:rPr>
              <w:t xml:space="preserve">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hulladékgazdálkodás;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3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20.</w:t>
            </w:r>
            <w:r w:rsidRPr="00833C5E">
              <w:rPr>
                <w:color w:val="000000"/>
                <w:sz w:val="14"/>
                <w:szCs w:val="14"/>
              </w:rPr>
              <w:t xml:space="preserve">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távhőszolgáltatás.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6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Feladat- és hatásköreinek ellátása során - törvényben meghatározott módon és mértékben - biztosítja a közfoglalkoztatási jogviszonyban lévő személy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15. §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feladatellátásba történő bevonását.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8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Kormány határozatának bírósági felülvizsgálatát a Fővárosi Törvén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széknél kérheti. A perben felperesként az önkormányzat képv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selő-testülete vesz részt.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16. § (2)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keresetlevelet a Kormányt a (2) bekezdés alapján képviselő miniszte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nél a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16. § (3)</w:t>
            </w: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felülvizsgálni kért határozat közlésétől számított tizenöt napon belül kell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benyújtani.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Köteles a beruházás megvalósításához szükséges, tulajdonát érintő i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tézkedések tűrésére.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16. § (4)</w:t>
            </w:r>
          </w:p>
        </w:tc>
      </w:tr>
      <w:tr w:rsidR="000B0055" w:rsidRPr="00833C5E" w:rsidTr="004B3D34">
        <w:trPr>
          <w:trHeight w:val="78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Annak érdekében, hogy a beruházások megvalósítása figyelemmel k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í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sérhető legyen - a jogszabályban meghatározott adatokat szolgá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tatja az (5) bekezdés szerinti miniszter részére.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16. § (6)</w:t>
            </w:r>
          </w:p>
        </w:tc>
      </w:tr>
      <w:tr w:rsidR="000B0055" w:rsidRPr="00833C5E" w:rsidTr="004B3D34">
        <w:trPr>
          <w:trHeight w:val="78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Kényszerítő eszköz alkalmazására törvény alapján jogosult szerv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zet létrehozásával is gondoskodhat a helyi közbiztonságról, vagy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nának, más értékének védelméről.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17. § (1)</w:t>
            </w:r>
          </w:p>
        </w:tc>
      </w:tr>
      <w:tr w:rsidR="000B0055" w:rsidRPr="00833C5E" w:rsidTr="004B3D34">
        <w:trPr>
          <w:trHeight w:val="103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Köteles ellátni mindazokat a törvényben meghatározott feladatokat, am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lyek a helyi lakosság alapvető létfeltételeit, az ehhez szükséges közszo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gáltatások közvetlen igénybevételének lehetőségeit biztosí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ják.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20. § (1)</w:t>
            </w:r>
          </w:p>
        </w:tc>
      </w:tr>
      <w:tr w:rsidR="000B0055" w:rsidRPr="00833C5E" w:rsidTr="004B3D34">
        <w:trPr>
          <w:trHeight w:val="78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Használhatják a nagyközségi címet a törvény hatálybalépésekor nag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községi címmel rendelkezők, továbbá, amelyek területén legalább h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romezer lakos él.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20. § (2)</w:t>
            </w:r>
          </w:p>
        </w:tc>
      </w:tr>
      <w:tr w:rsidR="000B0055" w:rsidRPr="00833C5E" w:rsidTr="004B3D34">
        <w:trPr>
          <w:trHeight w:val="103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Törvényben meghatározottak szerint olyan közszolgáltatásokat lát el, melyeket saját területén és vonzáskörzetében, vagy a járás egész terül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tén gazdaságosan, hatékonyan és a szakmai szabályok előír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sainak megfelelően képes biztosítani.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21. § (1)</w:t>
            </w:r>
          </w:p>
        </w:tc>
      </w:tr>
      <w:tr w:rsidR="000B0055" w:rsidRPr="00833C5E" w:rsidTr="004B3D34">
        <w:trPr>
          <w:trHeight w:val="103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Törvényben meghatározottak szerint, az abban foglalt kivételekkel - az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kat a közszolgáltatásokat is biztosítja, melyek saját területén túl a megye egészére vagy nagy részére kiterjednek.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21. § (2)</w:t>
            </w: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Megszünteti a helyi önkormányzati képviselő megbízatását: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29. § (1) c), d) és h)</w:t>
            </w:r>
          </w:p>
        </w:tc>
      </w:tr>
      <w:tr w:rsidR="000B0055" w:rsidRPr="00833C5E" w:rsidTr="004B3D34">
        <w:trPr>
          <w:trHeight w:val="31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összeférhetetlenség kimondásával,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méltatlanság megállapításával,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30"/>
        </w:trPr>
        <w:tc>
          <w:tcPr>
            <w:tcW w:w="7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lastRenderedPageBreak/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képviselő-testület feloszlásával.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helyi önkormányzati képviselő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30. § (1)</w:t>
            </w: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lemondását és a megbízatás megszűnésének időpontját ülésének jeg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zőkönyvében rögzíti.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Határozatában megállapítja az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31. § (1)</w:t>
            </w: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önkormányzati képviselői megbízatás megszűnését a 29. § (1) b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kezdés c)-E) pontjai esetén.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kötelezettségeit megszegő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33. §</w:t>
            </w:r>
          </w:p>
        </w:tc>
      </w:tr>
      <w:tr w:rsidR="000B0055" w:rsidRPr="00833C5E" w:rsidTr="004B3D34">
        <w:trPr>
          <w:trHeight w:val="154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önkormányzati képviselő megállapított tiszteletdíját, természetbeni jutt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tását - a szervezeti és működési szabályzatában meghatározottak ala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ján - legfeljebb tizenkét havi időtartamra csökkentheti, megvonhatja. I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mételt kötelezettségszegés esetén a csökkentés vagy a megvonás újra megállapítható.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polgármester vagy bármely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34. §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önkormányzati képviselő javaslatára az önkormányzati képviselők közül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tanácsnokokat választhat.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6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önkormányzati képviselőnek, a bizottsági elnöknek, a bizottság tagj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nak, a tanácsnoknak rendeletében meghatározott tiszteletdíjat, term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szetbeni juttatást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35. § (1)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állapíthat meg.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29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Magasabb összegű tiszteletdíjat állapíthat meg, ha az önkormányzati képviselő tanácsnok, önkormányzati bizottság elnöke, vagy tagja. Az önkormányzati képviselő számára történő tiszteletdíj megállap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í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tása nem veszélyeztetheti az önkormányzat kötelező feladatai ellát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sát.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35. § (2)</w:t>
            </w:r>
          </w:p>
        </w:tc>
      </w:tr>
      <w:tr w:rsidR="000B0055" w:rsidRPr="00833C5E" w:rsidTr="004B3D34">
        <w:trPr>
          <w:trHeight w:val="102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 az önkormányzati képviselő az (1) bekezdésben foglalt kötelezetts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gének nem tett eleget, bármely önkormányzati képviselő vagy bizottság indítványára - az összeférhetetlenséggel kapcsolatos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37. § (2)</w:t>
            </w: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feladatokat ellátó bizottság javaslata alapján - a következő ülésén, legk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sőbb az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összeférhetetlenség megállapításának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kezdeményezését követő harminc napon belül határozattal megáll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pítja az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összeférhetetlenség alapjául szolgáló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körülmények fennállását, és kimondja az összeférhetetlenséget. Határ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zatát az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önkormányzati képviselőnek és a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kormányhivatalnak kézbesíteni kell.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Méltatlanság miatt, határozatával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38. § (1)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megszünteti annak az önkormányzati képviselőnek a megbízatását,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a)</w:t>
            </w:r>
            <w:r w:rsidRPr="00833C5E">
              <w:rPr>
                <w:color w:val="000000"/>
                <w:sz w:val="14"/>
                <w:szCs w:val="14"/>
              </w:rPr>
              <w:t xml:space="preserve">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akit a közügyek gyakorlásától jogerősen eltiltottak;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b)</w:t>
            </w:r>
            <w:r w:rsidRPr="00833C5E">
              <w:rPr>
                <w:color w:val="000000"/>
                <w:sz w:val="14"/>
                <w:szCs w:val="14"/>
              </w:rPr>
              <w:t xml:space="preserve">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akit szándékos bűncselekmény miatt jogerősen szabadságves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tésre ítéltek;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c)</w:t>
            </w:r>
            <w:r w:rsidRPr="00833C5E">
              <w:rPr>
                <w:color w:val="000000"/>
                <w:sz w:val="14"/>
                <w:szCs w:val="14"/>
              </w:rPr>
              <w:t xml:space="preserve">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akinek kényszergyógykezelését a bíróság jogerősen elrendelte;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d)</w:t>
            </w:r>
            <w:r w:rsidRPr="00833C5E">
              <w:rPr>
                <w:color w:val="000000"/>
                <w:sz w:val="14"/>
                <w:szCs w:val="14"/>
              </w:rPr>
              <w:t xml:space="preserve">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akinek az állammal, önkormányzattal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szemben - a lehetséges jogorvoslati eljárások kimerítését követően -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2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köztartozása áll fenn, és azt az erről szóló értesítés kézhezvételétől sz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mított hatvan napon belül - részletfizetés vagy fizetési halasztás esetén az ezt engedélyező határozat rendelkezéseinek megfelelően - nem re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dezi;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8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e)</w:t>
            </w:r>
            <w:r w:rsidRPr="00833C5E">
              <w:rPr>
                <w:color w:val="000000"/>
                <w:sz w:val="14"/>
                <w:szCs w:val="14"/>
              </w:rPr>
              <w:t xml:space="preserve">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akinek a gazdasági társaságokról szóló törvény rendelkezései alapján a felszámolás során ki nem elégített követelésekért a bír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ság jogerősen megállapította a felelősségét és a bírósági határozat szerinti helytállási kötelezettségét nem teljesítette;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82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f)</w:t>
            </w:r>
            <w:r w:rsidRPr="00833C5E">
              <w:rPr>
                <w:color w:val="000000"/>
                <w:sz w:val="14"/>
                <w:szCs w:val="14"/>
              </w:rPr>
              <w:t xml:space="preserve">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aki a vele szemben megindított bírósági eljárást lezáró jogerős bírós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gi döntés végrehajtását akadályozza, vagy azt neki felróható módon 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mulasztja;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8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g)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aki a 36. §-ban szabályozott összeférhetetlenségi okot nem hozza a képviselő-testület tudomására.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8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Köteles a határidő lejártát követő ülésén az érintett bizottsági tags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gát megszüntetni, ha a képviselő-testület bizottságának nem képv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selő tagja harminc napon belül nem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40. § (2)</w:t>
            </w: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 w:firstLineChars="200" w:firstLine="40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szünteti meg a vele szemben fennálló összeférhetetlenségi okot.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Köteles a méltatlansági feltételek beálltát követő ülésén az érintett bizot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sági tagságát megszüntetni.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40. § (3)</w:t>
            </w: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Szerveivel együtt biztosítja az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41. § (2)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önkormányzati feladatok ellátását.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Önkormányzati döntést hozhat.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41. § (3)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Hatásköreit az e törvényben meghatározott kivételekkel a polgármeste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re, a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41. § (4)</w:t>
            </w: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bizottságára, a részönkormányzat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testületére, a jegyzőre, a társulására ruházhatja át. E hatáskör gyakorl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sához utasítást adhat, e hatáskört visszavonhatja.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54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feladatkörébe tartozó közszolgáltatások ellátására - jogszabályban meghatározottak szerint - költségvetési szervet, gazdálkodó szerv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zetet, nonprofit szervezetet és egyéb szervezetet (a továbbiakban együtt: i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tézmény) alapíthat, továbbá szerződést köthet természetes- és jogi sz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méllyel vagy jogi személyiséggel nem rendelkező szervezettel.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41. § (6)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Törvényi kivétel hiányában kinevezi az intézmény vezetőjét.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41. § (7)</w:t>
            </w: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Megtartja az alakuló ülését a választás eredményének jogerőssé válását követő tizenöt napon belül.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43. §(1)</w:t>
            </w:r>
          </w:p>
        </w:tc>
      </w:tr>
      <w:tr w:rsidR="000B0055" w:rsidRPr="00833C5E" w:rsidTr="004B3D34">
        <w:trPr>
          <w:trHeight w:val="76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alakuló vagy az azt követő ülésen e törvény szabályai szerint mega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kotja vagy felülvizsgálja szervezeti és működési szabályzat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ról szóló rendeletét, a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43. § (3)</w:t>
            </w: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polgármester előterjesztése alapján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megválasztja a bizottság vagy bizottságok tagjait, az alpolgárme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tert,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alpolgármestereket, dönt illetményükről, tiszteletdíjukról.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 w:firstLineChars="200" w:firstLine="40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Szükség szerint, a szervezeti és működési szabályzatban meghat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rozott számú, de évente legalább hat ülést tart.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44. §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Ülése nyilvános.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46. § (1)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Zárt ülést tart önkormányzati hatósági, összeférhetetlenségi, méltatla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sági,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46. § (2)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kitüntetési ügy tárgyalásakor, fegyelmi büntetés kiszabása, valamint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vagyonnyilatkozattal kapcsolatos eljárás esetén;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b)</w:t>
            </w:r>
            <w:r w:rsidRPr="00833C5E">
              <w:rPr>
                <w:color w:val="000000"/>
                <w:sz w:val="14"/>
                <w:szCs w:val="14"/>
              </w:rPr>
              <w:t xml:space="preserve">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zárt ülést tart az érintett kérésére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választás, kinevezés, felmentés, vezetői megbízás adása, annak vissz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vonása, fegyelmi eljárás megindítása és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állásfoglalást igénylő személyi ügy tárgyalásakor;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9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c)</w:t>
            </w:r>
            <w:r w:rsidRPr="00833C5E">
              <w:rPr>
                <w:color w:val="000000"/>
                <w:sz w:val="14"/>
                <w:szCs w:val="14"/>
              </w:rPr>
              <w:t xml:space="preserve">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zárt ülést rendelhet el a vagyonával való rendelkezés esetén, továbbá az általa kiírt pályázat feltételeinek meghatározásakor, a pályázat tárgy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lásakor, ha a nyilvános tárgyalás az önkormányzat vagy más érintett üzleti érdekét sértené.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Rendeletében előírhatja, hogy mely esetben kötelező az érintett megh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í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vása az zárt ülésre.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46. § (3)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Döntéseit nyílt szavazással hozza.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48. § (1)</w:t>
            </w: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Szervezeti és működési szabályzatában meghatározza a nyílt szav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zás módját.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48. § (2)</w:t>
            </w:r>
          </w:p>
        </w:tc>
      </w:tr>
      <w:tr w:rsidR="000B0055" w:rsidRPr="00833C5E" w:rsidTr="004B3D34">
        <w:trPr>
          <w:trHeight w:val="180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Név szerint szavaz az önkormányzati képviselők egynegyedének indítv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nyára, név szerinti szavazást rendelhet el a szervezeti és működési sz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bályzatban meghatározott esetekben. Nem lehet név sz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rinti szavazást tartani a bizottság létszáma és összetétele tekintetében, valamint a 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nácskozások lefolytatásával összefüggő (ügyrendi javaslatot tartalmazó) kérdésekben. A név szerinti szavazás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48. § (3)</w:t>
            </w: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 w:firstLineChars="200" w:firstLine="40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módjának meghatározásáról a szervezeti és működési szabályzat re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delkezik.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Szervezeti és működési szabályzatában meghatározott módon titkos szavazást tarthat a 46. § (2) bekezdésében foglalt ügyekben.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48. § (4)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 a szavazás eredménye felől kétség merül fel, bármely önko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mányzati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48. § (5)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képviselő kérésére a szavazást egy alkalommal megismételheti.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Dönt az önkormányzati képviselő döntéshozatalból történő kizárás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ról.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49. § (1)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Szervezeti és működési szabályzatában meghatározza a személyes érintettségre vonatkozó bejelentési kötelezettség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49. § (2)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elmulasztásának j ogkövetkezményeit.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Minősített többséggel dönt a 42. § 1., 2., 5., 6., 7. pontjában foglalt, 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vábbá a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50. §</w:t>
            </w:r>
          </w:p>
        </w:tc>
      </w:tr>
      <w:tr w:rsidR="000B0055" w:rsidRPr="00833C5E" w:rsidTr="004B3D34">
        <w:trPr>
          <w:trHeight w:val="76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törvényben és a szervezeti és működési szabályzatban meghatár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zott ügyekben, az önkormányzati képviselő kizárásáról, az összeférhetetle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ség, valamint a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8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méltatlanság megállapításáról, a képviselői megbízatás megszűn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séről, valamint a 46. § (2) bekezdés c) pontja szerinti zárt ülés elre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deléséről.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3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saját honlappal rendelkező önkormányzat rendeletét a honlapján is közzéteszi. Az önkormányzati rendeletet a kihirdetését követően haladé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talanul megküldi a kormányhivatalnak.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51. § (2)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Önkormányzati rendeletben meghatározhat tiltott, kirívóan közösségell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nes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51. § (4)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magatartásokat. E magatartás elkövetőjével szemben önkormányz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 rendeletben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ötvenezer forintig terjedő pénzbírság (igazgatási bírság) kiszabását re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delheti el.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Rendeletben állapítja meg a közterület elnevezésének rendjét.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51. § (5)</w:t>
            </w: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 w:firstLineChars="200" w:firstLine="40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Normatív határozat közzétételére is alkalmazza a (2)-(3) bekezdé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ben foglalt rendelkezéseket.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51. § (6)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Üléséről jegyzőkönyvet kell készíteni.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52. § (1)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zárt ülésen hozott döntése is nyilvános.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52. § (3)</w:t>
            </w: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Működésének részletes szabályait a szervezeti és működési szabályza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ról szóló rendeletében határozza meg.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53. §(1)</w:t>
            </w: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Érdemi tevékenységének elősegítése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53. § (2)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érdekében meghatározhatja az egyes napirendek tárgyalására fo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dítható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időkeretet, a hozzászólások maximális időtartamát, korlátozhatja az ism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telt hozzászólás, indítványozás lehetőségét.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Szervezeti és működési szabályzatában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53. § (3)</w:t>
            </w: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határozza meg, mely önszerveződő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közösségek képviselőit illeti meg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2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tevékenységi körükben tanácskozási jog a képviselő-testület és bizotts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ga ülésein, továbbá azoknak a fórumoknak a rendjét am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lyek a lakosság, az egyesületek közvetlen tájékoztatását, a font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sabb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döntések előkészítésébe való bevonását szolgálják.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8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Évente legalább egyszer előre meghirdetett közmeghallgatást tart, az ott elhangzott javaslatra, kérdésre a közmeghallgatáson vagy legkésőbb tizenöt napon belül választ kell adni.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54. §</w:t>
            </w:r>
          </w:p>
        </w:tc>
      </w:tr>
      <w:tr w:rsidR="000B0055" w:rsidRPr="00833C5E" w:rsidTr="004B3D34">
        <w:trPr>
          <w:trHeight w:val="78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megbízatásának lejárta előtt név szerinti szavazással, minősített töb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ségű döntéssel kimondhatja a feloszlását. Viseli az időközi v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lasztás költségét.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55. § (1)</w:t>
            </w:r>
          </w:p>
        </w:tc>
      </w:tr>
      <w:tr w:rsidR="000B0055" w:rsidRPr="00833C5E" w:rsidTr="004B3D34">
        <w:trPr>
          <w:trHeight w:val="78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Feloszlása nem mondható ki a választást követő hat hónapon belül, v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lamint az általános választást megelőző év november 30. napját követ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ő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55. § (2)</w:t>
            </w: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 w:firstLineChars="200" w:firstLine="40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új képviselő-testület alakuló üléséig ellátja feladatát, gyakorolja hatá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körét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55. § (3)</w:t>
            </w: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Más települési képviselő-testülettel társult képviselő-testületet al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kíthat.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56. § (1)</w:t>
            </w:r>
          </w:p>
        </w:tc>
      </w:tr>
      <w:tr w:rsidR="000B0055" w:rsidRPr="00833C5E" w:rsidTr="004B3D34">
        <w:trPr>
          <w:trHeight w:val="103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Társult képviselő-testület alakítása esetén a képviselő-testületek részben vagy egészben egyesítik a költségvetésüket, közös önkormányzati hiv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talt tartanak fenn és intézményeiket közösen működt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tik.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56. § (2)</w:t>
            </w: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Azokban az ügyekben, amelyek kizárólag az adott települést érintik, az egyes települések képviselő-testülete önállóan dönt.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56. § (3)</w:t>
            </w:r>
          </w:p>
        </w:tc>
      </w:tr>
      <w:tr w:rsidR="000B0055" w:rsidRPr="00833C5E" w:rsidTr="004B3D34">
        <w:trPr>
          <w:trHeight w:val="154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társult képviselő-testület alakuló ülésén határozatba foglalja a megal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kulását, a székhelyét, a hozzá tartozó települések felsorol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sát. A társult képviselő-testület dönt a szervezetéről, működési ren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jéről. A társult képviselő-testület ülését össze kell hívni bármely részt vevő település polgármesterének a kezdeményezésére.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56. § (4)</w:t>
            </w:r>
          </w:p>
        </w:tc>
      </w:tr>
      <w:tr w:rsidR="000B0055" w:rsidRPr="00833C5E" w:rsidTr="004B3D34">
        <w:trPr>
          <w:trHeight w:val="78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Társult képviselő-testület alakítható úgy is, hogy az érdekelt telep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ü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lési képviselő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testületek a települések lakosságszámának arányában válasz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ják meg a tagjait a települési képviselők közül.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56. § (5)</w:t>
            </w:r>
          </w:p>
        </w:tc>
      </w:tr>
      <w:tr w:rsidR="000B0055" w:rsidRPr="00833C5E" w:rsidTr="004B3D34">
        <w:trPr>
          <w:trHeight w:val="205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Szervezeti és működési szabályzatában határozza meg bizottságait, a bizottságok tagjainak számát, a bizottságok feladat- és hatáskörét, m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ű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ködésük alapvető szabályait. Az alakuló vagy az azt követő ül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sen a polgármester előterjesztésére köteles megválasztani a törvény által köt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lezően létrehozandó és a szervezeti és működési szabályzatban megh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tározott bizottságait. Ellátja a száz főt meg nem haladó lakosú települ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sen a bizottsági feladatokat.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57. § (1)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kétezernél több lakosú településen pénzügyi bizottságot hoz létre. A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57. § (2)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vagyonnyilatkozatok vizsgálatát a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szervezeti és működési szabályzatban meghatározott bizottság vé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zi, amely gondoskodik azok nyilvántartásáról,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kezeléséről és őrzéséről.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Egyes önkormányzati feladatok ellátásának időtartamára ideiglenes b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zottságot hozhat létre.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57. § (3)</w:t>
            </w: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Megválasztja a bizottság elnökét és tagjait megbízatásának időta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tamára.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58. § (1)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bizottság személyi összetételét, létszámát a polgármester előterjeszt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sére bármikor megváltoztathatja, a kötelezően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58. § (2)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létrehozandó bizottság kivételével a bizottságot megszüntetheti.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6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szervezeti és működési szabályzatában határozza meg azokat az el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ő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terjesztéseket, amelyeket bizottság nyújt be, továbbá amely előterjeszt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sek a bizottság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59. § (2)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állásfoglalásával nyújthatók be a képviselő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testületnek.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Döntési jogot adhat bizottságának, amelyet bármikor visszavonhat.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59. § (3)</w:t>
            </w:r>
          </w:p>
        </w:tc>
      </w:tr>
      <w:tr w:rsidR="000B0055" w:rsidRPr="00833C5E" w:rsidTr="004B3D34">
        <w:trPr>
          <w:trHeight w:val="102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képviselő-testület - szervezeti és működési szabályzatában meghat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rozottak szerint - valamely településrész sajátos érdekeinek képviseletére településrészi önkormányzatot (részönkormányzat)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62. §(1)</w:t>
            </w: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hozhat létre települési képviselőkből és más, az adott településr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szen élő választópolgárokból.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településrészi önkormányzati testület munkájának segítésére h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vatali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62. § (3)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kirendeltségeket hozhat létre, amelyek egyben a lakossági ügyint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zésben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ügyfélszolgálati teendőket is elláthatnak.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Megváltoztathatja a polgármesteri tisztség betöltésének módját a megb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í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zatás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64. § (2)</w:t>
            </w: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időtartamán belül egy esetben a polgármester egyetértésével, a szerv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zeti és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működési szabályzat egyidejű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módosításával.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Megszünteti a polgármester tisztségét: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69. § (1) c), d)</w:t>
            </w:r>
          </w:p>
        </w:tc>
      </w:tr>
      <w:tr w:rsidR="000B0055" w:rsidRPr="00833C5E" w:rsidTr="004B3D34">
        <w:trPr>
          <w:trHeight w:val="31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összeférhetetlenség kimondásával;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3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méltatlanság megállapításával.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54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polgármester sorozatos törvénysértő tevékenysége, mulasztása miatt - minősített többséggel hozott határozata alapján - keresetet nyújthat be a polgármester ellen a helyi önkormányzat székhelye szerint illetékes tö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vényszékhez a polgármester tisztségének me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szüntetése érdekében. Egyidejűleg kérheti a polgármesternek e tisztségéből történő felfügges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tését is.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70. § (1)</w:t>
            </w: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polgármester javaslatára, titkos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74. §(1)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szavazással, minősített többséggel a polgármester helyettesítésére, munkájának segítésére egy alpolgármestert,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közgyűlése alelnököt (a továbbiakban együtt: alpolgármester) v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laszt, több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alpolgármestert választhat. Legalább egy alpolgármestert saját ta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jai közül választ meg.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polgármester javaslatára, titkos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76. § d)</w:t>
            </w: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szavazással, minősített többséggel az alpolgármester megbízását vi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szavonhatja.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3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Megállapítja a főpolgármester-helyettes, a főállású alpolgármester, a megyei közgyűlés alelnöke illetményének összegét a főpolgárme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ter, a polgármester, a megyei közgyűlés elnöke illetménye 70 - 90%-a közötti összegben.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80. § (1)</w:t>
            </w:r>
          </w:p>
        </w:tc>
      </w:tr>
      <w:tr w:rsidR="000B0055" w:rsidRPr="00833C5E" w:rsidTr="004B3D34">
        <w:trPr>
          <w:trHeight w:val="103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A 10000 fő vagy az alatti lakosságszámú település alpolgármestere ille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ményének összegét a képviselő-testület állapítja meg úgy, hogy az nem haladhatja meg a polgármester illetménye 90%-át.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80. § (1a)</w:t>
            </w: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Megállapítja a társadalmi megbízatású alpolgármester tiszteletdíját a társadalmi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80. § (2)</w:t>
            </w: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megbízatású polgármester tiszteletdíja 70- 90%-a közötti összegben.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76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önkormányzat működésével, valamint a polgármester vagy a jegyző feladat- és hatáskörébe tartozó ügyek döntésre való előkész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í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tésével és végrehajtásával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84. §(1)</w:t>
            </w: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kapcsolatos feladatok ellátására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polgármesteri hivatalt vagy közös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önkormányzati hivatalt hoz létre.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Szervezeti és működési szabályzatában feltünteti a polgármesteri hivatal, a közös önkormányzati hivatal hivatalos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84. § (2)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elnevezését.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Közös önkormányzati hivatalt hoznak létre azok a járáson belüli községi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85. §(1)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önkormányzatok, amelyek közigazgatási területét legfeljebb egy település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3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közigazgatási területe választja el egymástól, és a községek lakossá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száma nem haladja meg a kétezer főt. A kétezer fő lakosságszámot meghaladó település is tartozhat közös önkormányzati hivata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hoz.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6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általános önkormányzati választások napját követő hatvan napon belül állapodnak meg közös önkormányzati hivatal létrehozásáról vagy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85. § (3)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megszüntetéséről. A kijelölésről szóló döntés ellen jogszabálysé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tésre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hivatkozással a törvényszékhez fordulhat.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Meghatározza a közös önkormányzati hivatal székhelytelepülését, kiv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ve, ha város is található a közös önkormányzati hivatalt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85. § (4)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működtető települések között.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3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Meghatározza az érintett települések képviselő-testületeinek megállap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dásával a hivatal létszámát, amennyiben a közös önkormányzati hivatalt város működteti. Megállapodás hiányában a városi önkormányzat képv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selő-testülete állapítja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85. § (5)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meg, figyelemmel a (4) és a (8) bekezdésben foglaltakra.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Meghatározzák a közös önkormányzati hivatal létszámát a községi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85. § (6)</w:t>
            </w: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önkormányzatok által létrehozott közös önkormányzati hivatal létrehoz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sáról szóló megállapodásban.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Nem tagadhatja meg a város, illetve a kétezer főnél nagyobb lakossá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számú települési önkormányzat közös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85. § (7)</w:t>
            </w: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önkormányzati hivatal létrehozására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irányuló megállapodás megkötését, ha azt a vele határos település ke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deményezi.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6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(7) bekezdésben meghatározott megállapodás megkötése a kormán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hivatal vezetőjének jóváhagyásával megtagadható. A jóváh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gyásról vagy annak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85. § (7a)</w:t>
            </w:r>
          </w:p>
        </w:tc>
      </w:tr>
      <w:tr w:rsidR="000B0055" w:rsidRPr="00833C5E" w:rsidTr="004B3D34">
        <w:trPr>
          <w:trHeight w:val="78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megtagadásáról szóló döntés ellen az érintett önkormányzat képv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selő-testülete - jogszabálysértésre hivatkozással - a Törvényszékhez fordu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hat.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2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Minden érintett településen biztosítani kell az igazgatási munka folyam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tos vagy időszakos ellátásához szükséges személyi és tárgyi feltételeket a közös önkormányzati hivatal létrehozásáról szóló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85. § (8)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megállapodásban meghatározottak szerint.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közös önkormányzati hivatalt fenntartó önkormányzatok képvis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lő-testületei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85. § (9)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megállapodhatnak abban, hogy a nem hivatali székhely település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ken az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2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ügyfélfogadás a közös önkormányzati hivatal által létrehozott, álla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dó vagy ideiglenes jelleggel működő kirendeltség vagy ügyfélszolgálati me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bízott személyén keresztül, informatikai hálózat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alkalmazásával történjen.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közös hivatal működési költségeit a közös hivatalhoz tartozó önko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mányzatok - eltérő megállapodásuk hiányában -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85. § (11)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lakosságszámuk arányában biztosítják.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129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Megállapodhatnak abban, hogy egy vagy több önkormányzati fe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adat- és hatáskör, valamint a polgármester és a jegyző államigazg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tási feladat- és hatáskörének hatékonyabb, célszerűbb ellátására jogi személyiséggel rendelkező társulást hoznak létre.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87. §</w:t>
            </w: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Írásbeli megállapodással hozzák létre a társulást. A megállapodást a polgármester írja alá.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88. § (1)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Minősített többséggel hagyja jóvá a társulási megállapodást, járul hozzá annak módosításához vagy a társulás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88. § (2)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megszüntetéséhez.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8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Törvény eltérő rendelkezésének hiányában legalább hat hónappal korá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ban minősített többséggel dönt a társuláshoz való csatlak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zásról és a kiválásról. Erről értesíti a társulási tanácsot.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89. § (2)</w:t>
            </w:r>
          </w:p>
        </w:tc>
      </w:tr>
      <w:tr w:rsidR="000B0055" w:rsidRPr="00833C5E" w:rsidTr="004B3D34">
        <w:trPr>
          <w:trHeight w:val="78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társulás működési költségeihez - a társulási megállapodás eltérő re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delkezése hiányában - az általa képviselt település lakosságsz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mának arányában hozzájárul.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90. § (2)</w:t>
            </w:r>
          </w:p>
        </w:tc>
      </w:tr>
      <w:tr w:rsidR="000B0055" w:rsidRPr="00833C5E" w:rsidTr="004B3D34">
        <w:trPr>
          <w:trHeight w:val="102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Megállapodhatnak abban, hogy a vitás kérdésben bármelyik képv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selő-testület kérheti a megállapodásban megjelölt önkormányzati érdeksz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vetség által felkért tagokból álló egyeztető bizottság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92. §</w:t>
            </w: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állásfoglalását, továbbá abban, hogy a kereset benyújtása előtt a képv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selő-testület kéri az egyeztető bizottság állásfoglalását.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Tagot delegál a társulási tanácsba.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94. § (2)</w:t>
            </w: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Viseli a területváltozás költségeit, ha a javára történt a területátcs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tolás.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94. § (2)</w:t>
            </w: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érvényes és eredményes helyi népszavazást követő harminc napon belül a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321/2012. (XI. 16.) Korm. rend. 9. §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képviselő-testület határozatba foglalja a kezdeményezéssel kapcs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latos álláspontját, annak indokait, melyet a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kezdeményezéshez csatolni kell.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3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Megállapodnak az önkormányzati vagyon megosztásáról a községgé nyilvánításról szóló döntés hatálybalépését követő hat hónapon belül, ennek hiányában az önkormányzati vagyont lakosságarányosan kell megosztani.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98. § (8)</w:t>
            </w: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Megállapodnak az új község területéről a községgé nyilvánításról szóló döntés hatálybalépését követő hat hónapon belül.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98. § (9)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községgé nyilvánításról szóló döntés hatálybalépését követő hat hón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pon belül a törvényi feltételek keretei között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98. § (11)</w:t>
            </w: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polgármesteri hivatalt hoz létre vagy közös önkormányzati hivata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hoz csatlakozik.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8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Helyi népszavazás alapján határozattal kezdeményezi az egybeépült községek, valamint város és község egyesítését, egyidejűleg java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latot tesz az új település nevére.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100. § (1)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Felülvizsgálatot kérhet a miniszter döntése ellen.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100. § (4)</w:t>
            </w: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Megállapodhatnak egymással határos területrész átadásáról, átvét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léről vagy cseréjéről.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101. §</w:t>
            </w:r>
          </w:p>
        </w:tc>
      </w:tr>
      <w:tr w:rsidR="000B0055" w:rsidRPr="00833C5E" w:rsidTr="004B3D34">
        <w:trPr>
          <w:trHeight w:val="78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Együttes ülésen legalább háromtagú, a területrész átadását elők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szítő bizottságot választ települési képviselőkből, valamint más választópo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gárokból.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102. § (2)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lakott területrészt átadó önkormányzat képviselő-testülete a helyi né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szavazást a képviselő-testületek előzetes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321/2012. (XI. 16.) Korm. rend. 11. § (3)</w:t>
            </w: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megállapodásának megkötését követő hatvan napon belül köteles elre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delni.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előzetes megállapodásnak megfelelően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</w:t>
            </w: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 a lakott területrész átadásáról, annak részletes feltételeiről a helyi né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szavazást követő kilencven napon belül állapodnak meg.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102. § (4)</w:t>
            </w: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Minősített többségű határozattal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103. §(1)</w:t>
            </w:r>
          </w:p>
        </w:tc>
      </w:tr>
      <w:tr w:rsidR="000B0055" w:rsidRPr="00833C5E" w:rsidTr="004B3D34">
        <w:trPr>
          <w:trHeight w:val="78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kezdeményezheti, hogy az Országgyűlés a települést a területével hat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ros másik megye területéhez csatolja át. A kezdeményezéssel kapcsola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ban helyi népszavazást kell elrendelni.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53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Településnek a területével határos másik megyéhez történő átcsatolás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 irányuló kezdeményezésben részletezni kell az átcsatolás indokait, és azt, hogy az átcsatolás a település fejlődésére, a lakosság számára m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lyen előnyökkel jár. A képviselő-testület a kezdem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nyezésben foglaltakról írásos tájékoztatást készít a választópolgá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ok számára. A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321/2012. (XI. 16.) Korm. rend. 12. § (1)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kezdeményezésben különösen az alábbi területeken várható el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ő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nyöket indokolt bemutatni: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a)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közigazgatási és igazságügyi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szolgáltatások;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b)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              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alapellátást meghaladó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közszolgáltatások;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c)</w:t>
            </w:r>
            <w:r w:rsidRPr="00833C5E">
              <w:rPr>
                <w:color w:val="000000"/>
                <w:sz w:val="14"/>
                <w:szCs w:val="14"/>
              </w:rPr>
              <w:t xml:space="preserve">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munkaerőpiaci helyzet, foglalkoztatás és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8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d)</w:t>
            </w:r>
            <w:r w:rsidRPr="00833C5E">
              <w:rPr>
                <w:color w:val="000000"/>
                <w:sz w:val="14"/>
                <w:szCs w:val="14"/>
              </w:rPr>
              <w:t xml:space="preserve">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fogadó megye területfejlesztési célkitűzéseihez való kapcs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lódás lehetséges területei.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községi önkormányzat képviselő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testülete a várossá nyilvánítás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321/2012. (XI. 16.) Korm. rend. 13. § (1), 14. §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kezdeményezésekor részletes értékelésben mutatja be a község fejlet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ségét, térségi szerepét.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kezdeményezés felterjesztésekor a képviselő-testület a kezdemény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zésében bemutatja, hogy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82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lastRenderedPageBreak/>
              <w:t>a)</w:t>
            </w:r>
            <w:r w:rsidRPr="00833C5E">
              <w:rPr>
                <w:color w:val="000000"/>
                <w:sz w:val="14"/>
                <w:szCs w:val="14"/>
              </w:rPr>
              <w:t xml:space="preserve">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település várossá nyilvánítása esetén képes ellátni a városi önko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mányzatok és szerveik részére jogszabályban előírt kötel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zettségeket és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30"/>
        </w:trPr>
        <w:tc>
          <w:tcPr>
            <w:tcW w:w="7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b)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képes biztosítani az a) pontban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meghatározottak szervezeti és személyi feltételeit.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103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 fenntartja a kezdeményezését, az eredmények elérését követő év január 31-ig - az önkormányzati választás évének kivételével - a k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rábbi felterjesztésének kiegészítésével ismételheti meg a várossá nyilvánításra vonatkozó kezdeményezését.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104. § (2)</w:t>
            </w: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Kezdeményezheti a kerületi tagozódás megváltoztatását az Országgy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ű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lésnél.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105. § (1)</w:t>
            </w:r>
          </w:p>
        </w:tc>
      </w:tr>
      <w:tr w:rsidR="000B0055" w:rsidRPr="00833C5E" w:rsidTr="004B3D34">
        <w:trPr>
          <w:trHeight w:val="76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Kerületi tagozódás megváltoztatásának kezdeményezése esetén érintett kerületi önkormányzatként a kerületi tagozódás megváltoztatása kérd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sében helyi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105. § (2)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népszavazást köteles elrendelni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Véleményezi a kerületi tagozódás megváltoztatását.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105. § (3)</w:t>
            </w:r>
          </w:p>
        </w:tc>
      </w:tr>
      <w:tr w:rsidR="000B0055" w:rsidRPr="00833C5E" w:rsidTr="004B3D34">
        <w:trPr>
          <w:trHeight w:val="1091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Kezdeményezheti - a fővárosi közgyűlés állásfoglalásával - az Orszá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gyűlésnél fővárosi kerület területrészének más kerülethez való csatolását. Lakott területrész esetén a kezdeményezéssel kapcsolatosan helyi né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szav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zást rendel el.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105. § (4)</w:t>
            </w:r>
          </w:p>
        </w:tc>
      </w:tr>
      <w:tr w:rsidR="000B0055" w:rsidRPr="00833C5E" w:rsidTr="004B3D34">
        <w:trPr>
          <w:trHeight w:val="102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főváros határával közvetlenül érintkező fővárosi kerület képviselő-testületeként kezdeményezheti az Országgyűlésnél a kerületnek vagy városrésznek a fővárosból történő kiválását és önálló településsé nyilv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nítását. A kezdeményezéssel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105. §(5)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kapcsolatosan helyi népszavazást rendel el.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8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Helyi népszavazást rendel el a fővároshoz csatlakozni kívánó, vele hat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ros települési önkormányzat képviselő-testületeként a csatlakozás kérd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sében.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105. § (6)</w:t>
            </w: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Véleményezi a kerületi tagozódás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105. § (7)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megváltoztatását, ha az a főváros közigazgatási határát érinti.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 w:firstLineChars="200" w:firstLine="40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78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Elrendeli a helyi népszavazást a tervezett területi változással közve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lenül érintett települési önkormányzatként, ha a változást a Kormány kezd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ményezi.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105. § (8)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Rendelkezik a tulajdonost megillető jogok gyakorlásáról.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107. §</w:t>
            </w:r>
          </w:p>
        </w:tc>
      </w:tr>
      <w:tr w:rsidR="000B0055" w:rsidRPr="00833C5E" w:rsidTr="004B3D34">
        <w:trPr>
          <w:trHeight w:val="103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Átengedheti kizárólagos tulajdonában álló nemzeti vagyon birtokl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sát, használatát, hasznai szedésének jogát, fenntartását, üzemeltetését, fe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lesztését, felújítását a nemzeti vagyonról szóló törvényben szabályozott módon.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108. §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tulajdonában lévő nemzeti vagyonra a nemzeti vagyonról szóló törvény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109. § (1)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rendelkezései szerint az önkormányzati közfeladat átadásához kapcs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lódva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vagyonkezelői jogot létesíthet.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Vagyonkezelési szerződést köthet a nemzeti vagyonról szóló tö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vényben meghatározott személyekkel.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109. § (2)</w:t>
            </w: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Rendeletében határozza meg a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109. § (4)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vagyonkezelői jog ellenértékét, az ingyenes átengedés, a vagyonk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zelői jog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gyakorlásának, valamint a vagyonkezelés ellenőrzésének részletes sz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bályait.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Rendkívüli felmondással megszüntetheti a vagyonkezelői szerz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ő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dést.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109. § (10)</w:t>
            </w:r>
          </w:p>
        </w:tc>
      </w:tr>
      <w:tr w:rsidR="000B0055" w:rsidRPr="00833C5E" w:rsidTr="004B3D34">
        <w:trPr>
          <w:trHeight w:val="78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Éves költségvetéséből finanszírozza és látja el törvényben meghat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rozott kötelező, valamint a kötelező feladatai ellátását nem veszélyeztető ö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ként vállalt feladatait.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111. § (2)</w:t>
            </w: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(2) bekezdés szerinti feladatok ellátásának forrásait és kiadásait eg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séges költségvetési rendelete elkülönítetten tartalmazza.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111. § (3)</w:t>
            </w: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Feladataihoz igazodóan választja meg a gazdálkodás formáit, és pén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ügyi előírások keretei között önállóan alakítja ki az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112. § (1)</w:t>
            </w: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 w:firstLineChars="200" w:firstLine="40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érdekeltségi szabályokat. Feladatai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ellátásának feltételeit saját bevételeiből, más gazdálkodó szervektől 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vett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bevételekből, valamint központi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költségvetési támogatásból teremti meg.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3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Pénzügyi, ügyviteli, ügyintézési és egyéb alapvető feladatok egys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ges szabályok szerinti elvégzését, átláthatóságát biztosító - az állami inform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tikai rendszerrel összekapcsolható - informatikai ren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szert működtet.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114. §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Felelős a gazdálkodás biztonságáért.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115. § (1)</w:t>
            </w: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Hosszú távú fejlesztési elképzeléseit gazdasági programban, fejles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tési tervben rögzíti, felelős ennek elkészítéséért.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116. § (1)</w:t>
            </w:r>
          </w:p>
        </w:tc>
      </w:tr>
      <w:tr w:rsidR="000B0055" w:rsidRPr="00833C5E" w:rsidTr="004B3D34">
        <w:trPr>
          <w:trHeight w:val="154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alakuló ülését követő hat hónapon belül fogadja el a gazdasági pro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ramot, fejlesztési tervet. Az előző ciklusidőn túlnyúló, meglévő gazdasági program, fejlesztési terv felülvizsgálatára az alakuló ülést követő hat h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napon belül köteles és legalább a ciklusidő végéig kell kiegészíteni vagy módosítani.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116. § (5)</w:t>
            </w:r>
          </w:p>
        </w:tc>
      </w:tr>
      <w:tr w:rsidR="000B0055" w:rsidRPr="00833C5E" w:rsidTr="004B3D34">
        <w:trPr>
          <w:trHeight w:val="78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Törvényben meghatározott módon és határidőig adatot szolgáltat a fe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adatalapú támogatás - következő költségvetési évre történő - meghatár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zásához.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118. § (1)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feladatalapú támogatást éves szinten kizárólag a kötelezően ell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tandó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118. § (4)</w:t>
            </w:r>
          </w:p>
        </w:tc>
      </w:tr>
      <w:tr w:rsidR="000B0055" w:rsidRPr="00833C5E" w:rsidTr="004B3D34">
        <w:trPr>
          <w:trHeight w:val="103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feladatainak kiadásaira fordíthatja. Ettől eltérő felhasználás esetén köt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les a támogatás összegét - jogszabályban meghatározott - k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matokkal terhelve a központi költségvetés részére visszafizetni.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Köteles a támogatást nyújtó, a támogatás lebonyolításában részt vevő és a támogatást ellenőrző szervezetekkel együttműködni.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119. § (2)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helyi önkormányzatra vonatkozó éves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ellenőrzési tervet az előző év december 31- éig jóváhagyja.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119. § (5)</w:t>
            </w:r>
          </w:p>
        </w:tc>
      </w:tr>
      <w:tr w:rsidR="000B0055" w:rsidRPr="00833C5E" w:rsidTr="004B3D34">
        <w:trPr>
          <w:trHeight w:val="78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 a vizsgálati megállapításokkal nem ért egyet vagy a szükséges inté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kedéseket nem teszi meg, a vizsgálati jegyzőkönyvet az észr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vételeivel együtt megküldi az Állami Számvevőszéknek.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120. § (2)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adósságrendezési eljárás ideje alatt a képviselő-testület által elfog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dott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122. §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válságköltségvetés alapján gazdálkodik.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8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megadott határidőn belül köteles eleget tenni a kormányhivatal által a helyi önkormányzat feladat- és hatáskörébe tartozóan info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máció, adat kérésnek, konzultáció kezdeményezésnek.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133. §(1)</w:t>
            </w:r>
          </w:p>
        </w:tc>
      </w:tr>
      <w:tr w:rsidR="000B0055" w:rsidRPr="00833C5E" w:rsidTr="004B3D34">
        <w:trPr>
          <w:trHeight w:val="78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kormányhivatal javaslatát köteles megtárgyalni és arról döntést hozni. A javaslat elutasításának indokát köteles a kormányhivatallal ismertetni.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133. § (2)</w:t>
            </w:r>
          </w:p>
        </w:tc>
      </w:tr>
      <w:tr w:rsidR="000B0055" w:rsidRPr="00833C5E" w:rsidTr="004B3D34">
        <w:trPr>
          <w:trHeight w:val="78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törvényességi felhívásban foglaltakat köteles megvizsgálni és a me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adott határidőn belül az annak alapján tett intézkedéséről vagy egyet nem értéséről a kormányhivatalt írásban tájékoztatni.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134. § (1)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Kizárólag a következő önkormányzati választást követően jogosult a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138. § (3)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kormányhivatal vezetője által a helyi önkormányzat nevében mega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kotott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rendelet módosítására és hatályon kívül helyezésére.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8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kormányhivatal bírságot megállapító döntésének bírósági felülvizsgál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tát kérheti a döntés közlésétől számított tizenöt napon belül.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141. § (5)</w:t>
            </w:r>
          </w:p>
        </w:tc>
      </w:tr>
      <w:tr w:rsidR="000B0055" w:rsidRPr="00833C5E" w:rsidTr="004B3D34">
        <w:trPr>
          <w:trHeight w:val="78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Rendeletben állapítja meg a közterületek elnevezésének, valamint az elnevezésük megváltoztatására irányuló kezdeményezés és a há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szám-megállapítás szabályait.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143. § (3)</w:t>
            </w: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 w:firstLineChars="200" w:firstLine="40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Rendeletben határozza meg: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</w:t>
            </w:r>
          </w:p>
        </w:tc>
      </w:tr>
      <w:tr w:rsidR="000B0055" w:rsidRPr="00833C5E" w:rsidTr="004B3D34">
        <w:trPr>
          <w:trHeight w:val="31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helyi önkormányzat szervezeti és működési szabályzatát;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143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§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(4) a)-d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X gX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h)</w:t>
            </w:r>
          </w:p>
        </w:tc>
      </w:tr>
      <w:tr w:rsidR="000B0055" w:rsidRPr="00833C5E" w:rsidTr="004B3D34">
        <w:trPr>
          <w:trHeight w:val="31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helyi önkormányzat költségvetését;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31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helyi önkormányzat zárszámadását;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82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öngondoskodás és a közösségi feladatok ellátásához való hozz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járulás, továbbá a közösségi együttélés alapvető szabályait, valamint ezek elmulasztásának jogkövetkezményeit;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82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nagyobb gazdasági teljesítőképességű, lakosságszámú telep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ü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lési önkormányzat számára előírt kötelező feladat- és hatáskör váll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lását;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33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polgármester általi forrásfelhasználás mértékét.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78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Rendeletben határozza meg a kirívóan közösségellenes magatart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sokat, valamint a magatartás elkövetőjével szembeni pénzbírság kiszabásának szabályait.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143. § (4) e)</w:t>
            </w: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Rendeletben határozza meg az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143. § (4) f)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önkormányzati képviselőnek, a bizottsági elnöknek és tagnak, 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vábbá a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tanácsnoknak járó tiszteletdíjat és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természetbeni juttatást.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Rendeletben határozza meg azon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143. § (4) i)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vagyonelemeket, amelyekre vagyonkezelői jogot létesíthet, továbbá a vagyonkezelői jog megszerzésének, gyakorlásának,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valamint a vagyonkezelés ellenőrzésének szabályait.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6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e törvény hatálybalépése előtt kötött önkormányzati társulási megáll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podásokat felülvizsgálja és e törvény rendelkezéseinek megfelelően m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dosítja e törvény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146. § (1)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hatálybalépését követő hat hónapon belül.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Megalakítja a polgármesteri hivatalt és a közös önkormányzati hiv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talt a 84-86. § hatálybalépését követő hatvan napon belül.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146. § (2)</w:t>
            </w:r>
          </w:p>
        </w:tc>
      </w:tr>
      <w:tr w:rsidR="000B0055" w:rsidRPr="00833C5E" w:rsidTr="004B3D34">
        <w:trPr>
          <w:trHeight w:val="52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 a polgármesteri hivatalt fenntartó - a 85. § (1) bekezdése alapján k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zös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146/B. § (1)</w:t>
            </w: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 w:firstLineChars="200" w:firstLine="40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önkormányzati hivatal létrehozására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76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kötelezett - községi önkormányzat a 146. § (2) bekezdésében meghat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rozott határidőig nem vesz részt közös önkormányzati hivatal alakítás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ban, a közös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8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önkormányzati hivatal megalakításáig, de legfeljebb a közös önkormán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zati hivatalhoz történő kijelölésről szóló döntésig tovább működteti po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gármesteri hivatalát.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2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 a hivatali feladatok ellátását 2012. december 31-éig körjegyzőség biztosította és a körjegyzőség egy vagy több tagja közös önko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mányzati hivatal létrehozására kötelezett, az átmeneti időszakban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146/B. § (2)</w:t>
            </w:r>
          </w:p>
        </w:tc>
      </w:tr>
      <w:tr w:rsidR="000B0055" w:rsidRPr="00833C5E" w:rsidTr="004B3D34">
        <w:trPr>
          <w:trHeight w:val="108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a)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közös önkormányzati hivatal megalakításáig tovább műk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dik a körjegyzőség, tagjai számára ellátja a hivatali teendőket a közös önko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mányzati hivatalra vonatkozó szabályok szerint;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10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b)</w:t>
            </w:r>
            <w:r w:rsidRPr="00833C5E">
              <w:rPr>
                <w:color w:val="000000"/>
                <w:sz w:val="14"/>
                <w:szCs w:val="14"/>
              </w:rPr>
              <w:t xml:space="preserve">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 a megszűnő körjegyzőség tagjai közül egyes tagok polgá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mesteri hivatalt vagy közös önkormányzati hivatalt hoznak létre, a közös önko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mányzati hivatalhoz nem csatlakozott volt körjegyzős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gi tag vagy tagok számára az a polgármesteri hivatal vagy az a közös önkormányzati hiv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tal látja el a hivatali teendőket, amelyet a körjegyzőség korábbi székhelye alakít vagy amelyben részt vesz, ennek hiányában a c) pont szerinti k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zös önkormányzati hivatal,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35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c)</w:t>
            </w:r>
            <w:r w:rsidRPr="00833C5E">
              <w:rPr>
                <w:color w:val="000000"/>
                <w:sz w:val="14"/>
                <w:szCs w:val="14"/>
              </w:rPr>
              <w:t xml:space="preserve">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b) pont szerinti közös önkormányzati hivatalhoz nem csatlak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zó település számára, amely a megszűnő körjegyzőség székhelye volt, az a közös hivatal biztosítja a hivatali teendőket, amelyhez a korábbi körjeg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zőség tagjainak többsége (ennek hiányában a legnagyobb lakosságsz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mú település) csatlakozott.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(1) és (2) bekezdés szerinti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146/B. § (3)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feladatellátás költségeihez megállapodás alapján, ennek hiányában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lakosságarányosan járulnak hozzá.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 w:firstLineChars="200" w:firstLine="40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közös önkormányzati hivatal létrehozása során figyelembe vee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dő lakosságszámot a Közigazgatási és Elektronikus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146/B. § (6)</w:t>
            </w:r>
          </w:p>
        </w:tc>
      </w:tr>
      <w:tr w:rsidR="000B0055" w:rsidRPr="00833C5E" w:rsidTr="004B3D34">
        <w:trPr>
          <w:trHeight w:val="103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Közszolgáltatások Központi Hivatala által nyilvántartott 2011. január 1-jei, vagy 2012. január 1-jei lakosságszám alapján is meg lehet áll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pítani, ha az érintett önkormányzat megítélése szerint az kedvezőbb a település számára.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8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Normatív határozatban szabályozza az általa irányított szervek tevéken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ségét, működését és szervezetét, továbbá saját cselekvési programját.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2010. évi CXXX. tv. 23. § (1)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fővárosi és megyei kormányhivatalnak a helyi önkormányzat működ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sére,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119/2012. (VI. 26.) Korm. rend. 4. § (2)</w:t>
            </w:r>
          </w:p>
        </w:tc>
      </w:tr>
      <w:tr w:rsidR="000B0055" w:rsidRPr="00833C5E" w:rsidTr="004B3D34">
        <w:trPr>
          <w:trHeight w:val="76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szervezetére, döntéshozatali eljárására vonatkozó javaslatát - amenny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ben a megkeresés más határidőt nem tartalmaz - a soron következő ül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sén köteles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megtárgyalni, és arról döntést hozni.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Kezdeményezheti a fővárosi és megyei kormányhivatal vezetője által a helyette megalkotott önkormányzati rendelet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119/2012. (VI. 26.) Korm. rend. 14. § (1)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módosítását.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Törvény felhatalmazása alapján - az abban meghatározott körben - re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deletben elrendelheti közérdeken alapuló célból a személyes adat kez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lését.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CXII. tv. 5. § (1)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b)</w:t>
            </w: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Rendeletben határozza meg kötelező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CXII. tv. 5. § (3)</w:t>
            </w:r>
          </w:p>
        </w:tc>
      </w:tr>
      <w:tr w:rsidR="000B0055" w:rsidRPr="00833C5E" w:rsidTr="004B3D34">
        <w:trPr>
          <w:trHeight w:val="765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adatkezelés esetén a kezelendő adatok fajtáit, az adatkezelés célját és feltételeit, az adatok megismerhetőségét, az adatkezelés időta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tamát, valamint az adatkezelő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személyét.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Rendeletben állapíthatja meg: a) az irányítása alá tartozó szervek által kezelt, újrahasznosítás céljából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2012. évi LXIII. tv. 21. § (3)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rendelkezésre bocsátható közadatok körét - a Nemzeti Adatvédelmi és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Információszabadság Hatóság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 w:firstLineChars="200" w:firstLine="40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1545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véleményének kikérésével -, b) az újrahasznosítás céljára történő rende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kezésre bocsátásért fizetendő díj mértékének, megállapítása szempontj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inak, megfizetése módjának, valamint a díjfizetés ke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vezményeinek és a díjfizetés alóli mentességek e törvény rendelk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zéseivel összhangban álló további részletszabályait.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 a központi címregiszterben új cím keletkeztetéséhez, meglévő cím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2013. évi CCXX. tv. 13/B. §</w:t>
            </w:r>
          </w:p>
        </w:tc>
      </w:tr>
      <w:tr w:rsidR="000B0055" w:rsidRPr="00833C5E" w:rsidTr="004B3D34">
        <w:trPr>
          <w:trHeight w:val="510"/>
        </w:trPr>
        <w:tc>
          <w:tcPr>
            <w:tcW w:w="7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módosításához vagy törléséhez olyan címadat beszerzése szüks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ges, amelynek megállapítása helyi önkormányzati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35"/>
        </w:trPr>
        <w:tc>
          <w:tcPr>
            <w:tcW w:w="7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képviselő-testület hatáskörébe tartozik, a képviselő-testület a címképz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sért felelős szervtől érkezett megkeresést követő ülésén a címképzéshez szükséges döntést meghozza és arról a címképzésért felelős szervet haladéktalanul értesíti.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95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települési és a területi önkormányzat feladat- és hatásköreit is ellá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hatja.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22. § (3)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e törvényben meghatározottak szerint ellátja mindazokat a terület- és 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lepülésfejlesztési, valamint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23. §(1)</w:t>
            </w:r>
          </w:p>
        </w:tc>
      </w:tr>
      <w:tr w:rsidR="000B0055" w:rsidRPr="00833C5E" w:rsidTr="004B3D34">
        <w:trPr>
          <w:trHeight w:val="103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területrendezési, településrendezési és településüzemeltetési feladat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kat, amelyek a főváros egészét érintik, vagy amelyek a fővárosnak az országban betöltött különleges szerepköréhez kapcsolódnak.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Ellátja a (4) és (5) bekezdésben szabályozott feladatmegosztás szerint a főváros egészét, valamint a több kerületét érintő helyi önkormányzati felad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tokat.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23. § (2)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Törvény keretei között önállóan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23. § (3)</w:t>
            </w:r>
          </w:p>
        </w:tc>
      </w:tr>
      <w:tr w:rsidR="000B0055" w:rsidRPr="00833C5E" w:rsidTr="004B3D34">
        <w:trPr>
          <w:trHeight w:val="127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gyakorolják a települési önkormányzatokat megillető valamennyi fe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adat- és hatáskört, amelyet törvény nem utal a fővárosi önkormányzat kizárólagos feladat- és hatáskörébe, valamint ellátják az (1) bekezdésbe nem tartozó településfejlesztési, valamint településrendezési és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településüzemeltetési feladatokat.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Feladata különösen: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23. § (4)</w:t>
            </w: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1.</w:t>
            </w:r>
            <w:r w:rsidRPr="00833C5E">
              <w:rPr>
                <w:color w:val="000000"/>
                <w:sz w:val="14"/>
                <w:szCs w:val="14"/>
              </w:rPr>
              <w:t xml:space="preserve">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törvényben vagy kormányrendeletben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meghatározott kiemelt forgalmú vagy országos közúti közlekedésben fontos szerepet játszó főútvonalak, sugár- és gyűrűirányú közutak, k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emelt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2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tömegközlekedési csomópontok, kiemelt közparkok és közterek kezel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se, fejlesztése, üzemeltetése, valamint ezeken a területeken a közterület-felügyelet működtetése, illetve a főváros teljes területén a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forgalomtechnikai kezelői és üzemeltetői feladatok ellátása, forgalomszerv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zés;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2.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kerületek határain átnyúló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településrendezés, terület- és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településfejlesztés;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3.</w:t>
            </w:r>
            <w:r w:rsidRPr="00833C5E">
              <w:rPr>
                <w:color w:val="000000"/>
                <w:sz w:val="14"/>
                <w:szCs w:val="14"/>
              </w:rPr>
              <w:t xml:space="preserve">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településtisztaság (közutak locsolása, síkosság-mentesítés);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4.</w:t>
            </w:r>
            <w:r w:rsidRPr="00833C5E">
              <w:rPr>
                <w:color w:val="000000"/>
                <w:sz w:val="14"/>
                <w:szCs w:val="14"/>
              </w:rPr>
              <w:t xml:space="preserve">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szociális ellátások biztosítása;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lastRenderedPageBreak/>
              <w:t>5.</w:t>
            </w:r>
            <w:r w:rsidRPr="00833C5E">
              <w:rPr>
                <w:color w:val="000000"/>
                <w:sz w:val="14"/>
                <w:szCs w:val="14"/>
              </w:rPr>
              <w:t xml:space="preserve">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állategészségügyi feladatok;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6.</w:t>
            </w:r>
            <w:r w:rsidRPr="00833C5E">
              <w:rPr>
                <w:color w:val="000000"/>
                <w:sz w:val="14"/>
                <w:szCs w:val="14"/>
              </w:rPr>
              <w:t xml:space="preserve">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érintett kerületek véleményének kikérésével közutak, közparkok, kö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terek elnevezése;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7.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saját tulajdonú lakás- és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helyiséggazdálkodás;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9.</w:t>
            </w:r>
            <w:r w:rsidRPr="00833C5E">
              <w:rPr>
                <w:color w:val="000000"/>
                <w:sz w:val="14"/>
                <w:szCs w:val="14"/>
              </w:rPr>
              <w:t xml:space="preserve">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közvilágítás biztosítása, köztemető fenntartása, kéményseprő-ipari szo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gáltatás biztosítása;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8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10.</w:t>
            </w:r>
            <w:r w:rsidRPr="00833C5E">
              <w:rPr>
                <w:color w:val="000000"/>
                <w:sz w:val="14"/>
                <w:szCs w:val="14"/>
              </w:rPr>
              <w:t xml:space="preserve">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helyi közösségi közlekedés biztosítása és működtetése, valamint a főv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ros területén a parkolás feltételrendszerének kialakítása;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11.</w:t>
            </w:r>
            <w:r w:rsidRPr="00833C5E">
              <w:rPr>
                <w:color w:val="000000"/>
                <w:sz w:val="14"/>
                <w:szCs w:val="14"/>
              </w:rPr>
              <w:t>     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távhőszolgáltatás, ivóvíz-ellátás,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szennyvízelvezetés, -kezelés és -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ártalmatlanítás (csatornaszolgáltatás),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hulladékgazdálkodás;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12.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környezet- és természetvédelem, vízgazdálkodás, vízkárelhárítás;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13.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honvédelem, polgári védelem, katasztrófavédelem;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14.</w:t>
            </w:r>
            <w:r w:rsidRPr="00833C5E">
              <w:rPr>
                <w:color w:val="000000"/>
                <w:sz w:val="14"/>
                <w:szCs w:val="14"/>
              </w:rPr>
              <w:t xml:space="preserve">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fővárosi helyi adóval kapcsolatos feladatok;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15.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gazdaságszervezés és -fejlesztés, turizmussal kapcsolatos fe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adatok;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8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16.</w:t>
            </w:r>
            <w:r w:rsidRPr="00833C5E">
              <w:rPr>
                <w:color w:val="000000"/>
                <w:sz w:val="14"/>
                <w:szCs w:val="14"/>
              </w:rPr>
              <w:t xml:space="preserve">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országos szerepkörrel összefüggő kulturális szolgáltatás, kül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nösen a nyilvános könyvtári ellátás biztosítása, közművelődési tevékenység tám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gatása; filmszínház, előadó-művészeti szervezet támog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tása;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7. a"/>
              </w:smartTagPr>
              <w:r w:rsidRPr="00833C5E">
                <w:rPr>
                  <w:color w:val="000000"/>
                </w:rPr>
                <w:t>17.</w:t>
              </w:r>
              <w:r w:rsidRPr="00833C5E">
                <w:rPr>
                  <w:color w:val="000000"/>
                  <w:sz w:val="14"/>
                  <w:szCs w:val="14"/>
                </w:rPr>
                <w:t xml:space="preserve"> </w:t>
              </w:r>
              <w:r w:rsidRPr="00833C5E"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t>a</w:t>
              </w:r>
            </w:smartTag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kiemelt kulturális örökség védelme;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8. a"/>
              </w:smartTagPr>
              <w:r w:rsidRPr="00833C5E">
                <w:rPr>
                  <w:color w:val="000000"/>
                </w:rPr>
                <w:t>18.</w:t>
              </w:r>
              <w:r w:rsidRPr="00833C5E">
                <w:rPr>
                  <w:color w:val="000000"/>
                  <w:sz w:val="14"/>
                  <w:szCs w:val="14"/>
                </w:rPr>
                <w:t xml:space="preserve"> </w:t>
              </w:r>
              <w:r w:rsidRPr="00833C5E"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t>a</w:t>
              </w:r>
            </w:smartTag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hajléktalan ellátás;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8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19.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tulajdonában álló közterületek használatára vonatkozó szab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lyok és díjak megállapítása.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Feladata különösen: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23. §(5)</w:t>
            </w: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1.</w:t>
            </w:r>
            <w:r w:rsidRPr="00833C5E">
              <w:rPr>
                <w:color w:val="000000"/>
                <w:sz w:val="14"/>
                <w:szCs w:val="14"/>
              </w:rPr>
              <w:t xml:space="preserve">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helyi közutak, közterek és parkok kezelése, fejlesztése és üzemelt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tése;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2.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tulajdonában álló közterületek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használatára vonatkozó szabályok és díjak megállapítása;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3.</w:t>
            </w:r>
            <w:r w:rsidRPr="00833C5E">
              <w:rPr>
                <w:color w:val="000000"/>
                <w:sz w:val="14"/>
                <w:szCs w:val="14"/>
              </w:rPr>
              <w:t xml:space="preserve">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parkolás-üzemeltetés;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8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4.</w:t>
            </w:r>
            <w:r w:rsidRPr="00833C5E">
              <w:rPr>
                <w:color w:val="000000"/>
                <w:sz w:val="14"/>
                <w:szCs w:val="14"/>
              </w:rPr>
              <w:t xml:space="preserve">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általános közterület-felügyeleti hatáskör a kerület közigazgatási h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tárán belül, ide nem értve a (4) bekezdés 1. pontjában meghatározott területet;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5.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           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helyi településrendezés,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településfejlesztés;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6.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helyi településrendezési szabályok megalkotása (fővárosi településre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dezési terv alapján);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7.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turizmussal kapcsolatos feladatok ellátása;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lastRenderedPageBreak/>
              <w:t>8.</w:t>
            </w:r>
            <w:r w:rsidRPr="00833C5E">
              <w:rPr>
                <w:color w:val="000000"/>
                <w:sz w:val="14"/>
                <w:szCs w:val="14"/>
              </w:rPr>
              <w:t xml:space="preserve">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ipari és kereskedelmi tevékenységgel kapcsolatos szabályozási jogkörök;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9.</w:t>
            </w:r>
            <w:r w:rsidRPr="00833C5E">
              <w:rPr>
                <w:color w:val="000000"/>
                <w:sz w:val="14"/>
                <w:szCs w:val="14"/>
              </w:rPr>
              <w:t xml:space="preserve">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egészségügyi alapellátás, az egészséges életmód segítését célzó szo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gáltatások;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3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10.</w:t>
            </w:r>
            <w:r w:rsidRPr="00833C5E">
              <w:rPr>
                <w:color w:val="000000"/>
                <w:sz w:val="14"/>
                <w:szCs w:val="14"/>
              </w:rPr>
              <w:t xml:space="preserve">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óvodai ellátás;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11.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szociális, gyermekjóléti és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gyermekvédelmi szolgáltatások és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ellátások;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2. a"/>
              </w:smartTagPr>
              <w:r w:rsidRPr="00833C5E">
                <w:rPr>
                  <w:color w:val="000000"/>
                </w:rPr>
                <w:t>12.</w:t>
              </w:r>
              <w:r w:rsidRPr="00833C5E">
                <w:rPr>
                  <w:color w:val="000000"/>
                  <w:sz w:val="14"/>
                  <w:szCs w:val="14"/>
                </w:rPr>
                <w:t xml:space="preserve"> </w:t>
              </w:r>
              <w:r w:rsidRPr="00833C5E"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t>a</w:t>
              </w:r>
            </w:smartTag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területén hajléktalanná vált személyek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ellátásának és rehabilitációjának, valamint a hajléktalanná válás megelőz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sének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biztosítása;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13.</w:t>
            </w:r>
            <w:r w:rsidRPr="00833C5E">
              <w:rPr>
                <w:color w:val="000000"/>
                <w:sz w:val="14"/>
                <w:szCs w:val="14"/>
              </w:rPr>
              <w:t xml:space="preserve">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helyi közművelődési tevékenység támogatása, a kulturális örö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ség helyi védelme;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14.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saját tulajdonú lakás- és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helyi séggazdálkodás;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15.</w:t>
            </w:r>
            <w:r w:rsidRPr="00833C5E">
              <w:rPr>
                <w:color w:val="000000"/>
                <w:sz w:val="14"/>
                <w:szCs w:val="14"/>
              </w:rPr>
              <w:t xml:space="preserve">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helyi adóval kapcsolatos feladatok;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8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16.</w:t>
            </w:r>
            <w:r w:rsidRPr="00833C5E">
              <w:rPr>
                <w:color w:val="000000"/>
                <w:sz w:val="14"/>
                <w:szCs w:val="14"/>
              </w:rPr>
              <w:t xml:space="preserve">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kistermelők, őstermelők számára - jogszabályban meghatározott te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mékeik - értékesítési lehetőségeinek biztosítása, ideértve a hétvégi árusítás lehetőségét is;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17.</w:t>
            </w:r>
            <w:r w:rsidRPr="00833C5E">
              <w:rPr>
                <w:color w:val="000000"/>
                <w:sz w:val="14"/>
                <w:szCs w:val="14"/>
              </w:rPr>
              <w:t xml:space="preserve">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kerületi sport és szabadidősport támogatása, ifjúsági ügyek;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18.</w:t>
            </w:r>
            <w:r w:rsidRPr="00833C5E">
              <w:rPr>
                <w:color w:val="000000"/>
                <w:sz w:val="14"/>
                <w:szCs w:val="14"/>
              </w:rPr>
              <w:t xml:space="preserve">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közreműködés a helyi közbiztonság biztosításában;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3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19.</w:t>
            </w:r>
            <w:r w:rsidRPr="00833C5E">
              <w:rPr>
                <w:color w:val="000000"/>
                <w:sz w:val="14"/>
                <w:szCs w:val="14"/>
              </w:rPr>
              <w:t xml:space="preserve">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nemzetiségi ügyek.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2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Megállapodhat a kerületi önkormányzattal, hogy feladat- és hatáskörét a k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rületi önkormányzat vagy azok társulása látja el. Az átadott feladat- és hatá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körök arányában az ellátásukhoz szükséges anyagi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23. § (7)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eszközöket köteles a kerületi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önkormányzatnak, illetve azok társulásának átadni.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főváros egységes településpolitikájának biztosítása érdekében - a Ko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mány, valamint a kerületi képviselő-testületek véleményének kikér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sével - a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24. §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megalakulását követő egy éven belül minősített többséggel dönt a főv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rosnak legalább az adott ciklusra szóló településfej lesztési stratégiáj áról.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Rendeletet alkothat az adott önkormányzati feladat meghatározásáról szóló törvény rendelkezései végrehajtására az abban, valamint az e tö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vényben meghatározottak szerint.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25. §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Jogosult helyi adó bevezetésére és működtetésére az e törvényben rö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zített feladatellátás alapján.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26. §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95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FELADAT/HATÁSKÖR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Törvényben meghatározottak szerint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27. § (1)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területfejlesztési, vidékfejlesztési,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területrendezési, valamint koordinációs feladatokat lát el.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Titkos szavazással megválasztja elnökét a megbízatásának időtarta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ára.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27. § (2)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Megyei önkormányzati hivatalt hoz létre.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84. § (3)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Más megyéhez csatlakozni kívánó település átcsatolásáról állást fogla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nak.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103. § (3)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95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129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Köteles biztosítani, hogy a nemzetiségi képviselő a testületi ülésen az any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nyelvét is használhassa. Köteles a felszólalás magyar nyelvű sz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vegét vagy tartalmi kivonatát az ülés jegyzőkönyvéhez csatolni, ha a felszólalás kizárólag valamely nemzetiség nyelvén hangzott el.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CLXXIX. tv. 5. § (4)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Köteles a nemzetiségi önkormányzat kérésére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CLXXIX. tv. 6. § (1)</w:t>
            </w: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a)</w:t>
            </w:r>
            <w:r w:rsidRPr="00833C5E">
              <w:rPr>
                <w:color w:val="000000"/>
                <w:sz w:val="14"/>
                <w:szCs w:val="14"/>
              </w:rPr>
              <w:t xml:space="preserve">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rendeletet, hirdetményt;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3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b)</w:t>
            </w:r>
            <w:r w:rsidRPr="00833C5E">
              <w:rPr>
                <w:color w:val="000000"/>
                <w:sz w:val="14"/>
                <w:szCs w:val="14"/>
              </w:rPr>
              <w:t xml:space="preserve">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közigazgatási eljárás során használt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nyomtatványokat;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8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c)</w:t>
            </w:r>
            <w:r w:rsidRPr="00833C5E">
              <w:rPr>
                <w:color w:val="000000"/>
                <w:sz w:val="14"/>
                <w:szCs w:val="14"/>
              </w:rPr>
              <w:t xml:space="preserve">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közhivatalok, közszolgáltatást végző szervek elnevezését feltünt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tő táblák feliratait vagy ezek működésére vonatkozó közleményeket;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d)</w:t>
            </w:r>
            <w:r w:rsidRPr="00833C5E">
              <w:rPr>
                <w:color w:val="000000"/>
                <w:sz w:val="14"/>
                <w:szCs w:val="14"/>
              </w:rPr>
              <w:t xml:space="preserve">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helység- és utcaneveket megjelölő táblák feliratait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nemzetiség anyanyelvén is elérhetővé tenni, ahol valamely nemzet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ségnek a népszámlálás során regisztrált aránya eléri a tíz százalékot.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Kérésére a helyi köztisztviselői és közalkalmazotti, valamint közjegyzői és bírósági végrehajtói állások betöltése során biztosítani kell az adott nemzet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ség anyanyelvét is ismerő személy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CLXXIX. tv. 6. § (2)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alkalmazását azokon a településeken, ahol a nemzetiségnek a népszá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lálás során regisztrált aránya eléri a húsz százalékot.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Köteles a nemzetiségi önkormányzat kérésére, az általa fenntartott vagy f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nanszírozott médiaszolgáltató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CLXXIX. tv. 6. § (3)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nemzetiségi közszolgálati műsort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biztosítani, a nemzetiségi közösség anyanyelvű tájékoztatása érdek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ben, ha a nemzetiségnek a népszámlálás során regisztrált aránya eléri a tíz százal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Köteles kikérni a nemzetiségi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CLXXIX. tv. 6. § (4)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önkormányzat véleményét a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médiaszolgáltatással kapcsolatos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kérdésekben.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80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Köteles egyetértési jogot biztosítani a 10. § (4) bekezdés szerinti kötel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ző feladata ellátása során az érintett nemzetiségi önkormányzat részére, ha a nemzetiségi ügyek ellátására a helyi önkormányzatokról szóló tö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vény szerinti szervezetet hoz létre, vagy szerződést köt az alapítás vagy szerződéskötés során. Ha nem működik nemzetiségi önkormányzat, a székhellyel rendelkező nemzetiségi egyesület véleményét kell besz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rezni.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CLXXIX. tv. 10. § (5)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Köteles a nemzetiségi önkormányzat kezdeményezésére a nemzetis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gek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CLXXIX. tv. 10. § (9)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ügyeivel foglalkozó bizottságot létre hozni, vagy e feladattal megbízza val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mely bizottságát.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Köteles biztosítani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CLXXIX. tv. 22. § (3)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intézményfenntartóként a roma nyelv (romani, illetve beás) oktatását is a szülők igényei alapján.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2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Biztosítani kell a nemzetiségi óvodai nevelésben, iskolai nevelésben-oktatásban különösen a nemzetiség és az anyaország történelmének, ir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dalmának, földrajzának, kulturális értékeinek és hagyományaiknak, a nemz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tiségi jogok és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CLXXIX. tv. 23. § (2)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intézményrendszerének megismerését.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Biztosítja az ágazati törvényben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CLXXIX. tv. 41. § (2)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meghatározottak szerint a nemzetiségi lakosság részére az anyanyelvű könyvtári ellátást, ha nincs települési önkormányzat által fenntartott települési könyvtár.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Alakuló ülésén átalakult nemzetiségi önkormányzattá nyilváníthatja m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gát az általános vagy időközi választást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CLXXIX. tv. 71. § (2)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követően, ha a választás napján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a)</w:t>
            </w:r>
            <w:r w:rsidRPr="00833C5E">
              <w:rPr>
                <w:color w:val="000000"/>
                <w:sz w:val="14"/>
                <w:szCs w:val="14"/>
              </w:rPr>
              <w:t xml:space="preserve">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településen választójoggal rendelkező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polgárok névjegyzékében szereplő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polgárok több mint fele az adott nemzetiség választói jegyzékében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szerepel, és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8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b)</w:t>
            </w:r>
            <w:r w:rsidRPr="00833C5E">
              <w:rPr>
                <w:color w:val="000000"/>
                <w:sz w:val="14"/>
                <w:szCs w:val="14"/>
              </w:rPr>
              <w:t xml:space="preserve">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megválasztott képviselők több mint fele az adott nemzetiség jelöl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jeként indult a települési önkormányzati választáson.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Biztosítja a képviselő-testület és szervei útján az átalakult nemzetiségi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CLXXIX. tv. 71. § (3)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önkormányzat feladatellátását.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Köteles a nemzetiségi önkormányzat jogainak gyakorlásához szükséges döntés meghozatalára irányuló nemzetiségi önkormányzati kezdem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nyezést a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CLXXIX. tv. 79. § (4)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következő ülésén napirendre tűzni,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valamint a kezdeményezés benyújtásától számított harminc, testületi döntés esetén hatvan napon belül döntést hozni.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Köteles a helyi nemzetiségi önkormányzat részére - annak székhelyén - bi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tosítani az önkormányzati működés személyi és tárgyi feltételeit, gondoskodik a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CLXXIX. tv. 80. § (1)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működéssel kapcsolatos végrehajtási feladatok ellátásáról.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Feladatai: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CLXXIX. tv. 80. § (1) a), b), c), d), e),</w:t>
            </w:r>
          </w:p>
        </w:tc>
      </w:tr>
      <w:tr w:rsidR="000B0055" w:rsidRPr="00833C5E" w:rsidTr="004B3D34">
        <w:trPr>
          <w:trHeight w:val="159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a)</w:t>
            </w:r>
            <w:r w:rsidRPr="00833C5E">
              <w:rPr>
                <w:color w:val="000000"/>
                <w:sz w:val="14"/>
                <w:szCs w:val="14"/>
              </w:rPr>
              <w:t xml:space="preserve">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helyi nemzetiségi önkormányzat részére havonta igény szerint, de legalább tizenhat órában, az önkormányzati feladat ellátásához szü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séges tárgyi, technikai eszközökkel felszerelt helyiség ingyenes használata, a hely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séghez, továbbá a helyiség infrastruktúrájához kapcsolódó rezsiköltségek és fenntartási költségek viselése;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f), g)</w:t>
            </w: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b)</w:t>
            </w:r>
            <w:r w:rsidRPr="00833C5E">
              <w:rPr>
                <w:color w:val="000000"/>
                <w:sz w:val="14"/>
                <w:szCs w:val="14"/>
              </w:rPr>
              <w:t xml:space="preserve">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helyi nemzetiségi önkormányzat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működéséhez (a testületi, tisztségviselői, képviselői feladatok ellátás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hoz)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szükséges tárgyi és személyi feltételek biztosítása;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c)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testületi ülések előkészítése,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különösen a meghívók, az előterjesztések, a testületi ülések jegyzőkönyve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nek és valamennyi hivatalos levelezés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előkészítése és postázása;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d)</w:t>
            </w:r>
            <w:r w:rsidRPr="00833C5E">
              <w:rPr>
                <w:color w:val="000000"/>
                <w:sz w:val="14"/>
                <w:szCs w:val="14"/>
              </w:rPr>
              <w:t xml:space="preserve">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testületi döntések és a tisztségviselők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döntéseinek előkészítése, a testületi és tisztségviselői döntéshozata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hoz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kapcsolódó nyilvántartási, sokszorosítási, postázási feladatok ellátása;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e)</w:t>
            </w:r>
            <w:r w:rsidRPr="00833C5E">
              <w:rPr>
                <w:color w:val="000000"/>
                <w:sz w:val="14"/>
                <w:szCs w:val="14"/>
              </w:rPr>
              <w:t xml:space="preserve">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helyi nemzetiségi önkormányzat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működésével, gazdálkodásával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kapcsolatos nyilvántartási, iratkezelési feladatok ellátása;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f)</w:t>
            </w:r>
            <w:r w:rsidRPr="00833C5E">
              <w:rPr>
                <w:color w:val="000000"/>
                <w:sz w:val="14"/>
                <w:szCs w:val="14"/>
              </w:rPr>
              <w:t xml:space="preserve">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jelnyelv és a speciális kommunikációs rendszer használatának biztosít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sa, és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84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g)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a)-f) pontban meghatározott feladatellátáshoz kapcsolódó köl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ségek viselése a helyi nemzetiségi önkormányzat tagja és tisztségviselője telefo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használata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költségeinek kivételével.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Biztosítja a rendeltetésszerű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CLXXIX. tv. 80. § (2)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helyiséghasználatot, valamint a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78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helyiséghasználatra, a további feltételek biztosítására és a feladatok ellátás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 vonatkozóan megállapodást köt a helyi nemzetiségi önkormányzattal, amelyet minden év január 31. napjáig, általános vagy időközi választás es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tén az alakuló ülést követő harminc napon belül felül kell vizsgálni. A szerv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zeti és működési szabályzatában rögzíti a megá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lapodás szerinti működési feltételeket, a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megállapodás megkötését, módosítását követő harminc napon belül.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Egyetértési jogot biztosít a nemzetiségi önkormányzat részére külön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sen a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CLXXIX. tv. 81. § (1)</w:t>
            </w:r>
          </w:p>
        </w:tc>
      </w:tr>
      <w:tr w:rsidR="000B0055" w:rsidRPr="00833C5E" w:rsidTr="004B3D34">
        <w:trPr>
          <w:trHeight w:val="102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kollektív nyelvhasználat, oktatás, nevelés, hagyományápolás és kultúra, a helyi sajtó, az esélyegyenlőség, társadalmi felzárkózás és a szociális ellátás kérdéskörében a helyi önkormányzati határozat megalkotása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során.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54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Köteles egyetértési jogot biztosítani a nemzetiségi önkormányzat rész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 a nemzetiségi intézmények vezetőinek megbízása (a megbízás vi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szavonása) során - ha nem az adott nemzetiség önkormányzata gyak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rolja a megbízási jogot -, valamint a nemzetiséghez tartozók oktatási önigazgatására is kiterj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dő fenntartói döntés meghozatala során.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CLXXIX. tv. 81. § (2)</w:t>
            </w:r>
          </w:p>
        </w:tc>
      </w:tr>
      <w:tr w:rsidR="000B0055" w:rsidRPr="00833C5E" w:rsidTr="004B3D34">
        <w:trPr>
          <w:trHeight w:val="154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képviselő-testület vagy annak szerve a nemzetiségi önkormányzattól érk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zett testületi döntést igénylő kezdeményezést a soron következő ülésen 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demben megtárgyalja, a nemzetiségi önkormányzat elnökének hozzászólását az ülésről készített jegyzőkönyvben rögzíti, és a testületi döntéséről írásban értesíti.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CLXXIX. tv. 105. § (5) a)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Köteles tájékoztatni a nemzetiségi önkormányzat elnökét a felvilágos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í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tás-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CLXXIX. tv.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kérés, kezdeményezés alapján a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105. § (5) b)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kézhezvételt követő harmionc napon belül, írásban, az ügy érdemében a megtett intézkedésről.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nemzetiségi jogokkal összefüggő egyes törvények módosításáról szóló 2012. évi CLXXXII. törvény hatálybalépését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CLXXIX. tv. 159. § (2)</w:t>
            </w:r>
          </w:p>
        </w:tc>
      </w:tr>
      <w:tr w:rsidR="000B0055" w:rsidRPr="00833C5E" w:rsidTr="004B3D34">
        <w:trPr>
          <w:trHeight w:val="103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megelőzően az e törvény értelmében a helyi önkormányzat ideiglenes kez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lésébe került helyi nemzetiségi önkormányzati vagyont átadja az érintett nemzetiség országos önkormányzatának.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Köteles ellátni a nemzetiségi önkormányzat székhelye szerinti önko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mányzati hivatala útján bevételeivel és kiadásaival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CXCV. tv. 27. § (2)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kapcsolatban a tervezési, gazdálkodási, ellenőrzési, finanszírozási, adatszo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gáltatási és beszámolási feladatokat.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Megállapodásban rendezi a nemzetiségi önkormányzattal a 27. § (2) beke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dés szerinti feladatok ellátásának részletes szabályait.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CXCV. tv. 27. § (2)</w:t>
            </w:r>
          </w:p>
        </w:tc>
      </w:tr>
      <w:tr w:rsidR="000B0055" w:rsidRPr="00833C5E" w:rsidTr="004B3D34">
        <w:trPr>
          <w:trHeight w:val="103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Döntését a nemzetiségi önkormányzat (is) megtámadhatja, amennyiben a jogszabály a döntése meghozatalát előzetes vélemény, egyetértés, szakv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lemény beszerzéséhez köti, és a döntést ennek elmulasztásával hozta.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CXC. tv. 40. § (1)</w:t>
            </w:r>
          </w:p>
        </w:tc>
      </w:tr>
      <w:tr w:rsidR="000B0055" w:rsidRPr="00833C5E" w:rsidTr="004B3D34">
        <w:trPr>
          <w:trHeight w:val="103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Köteles egyetértési jogot biztosítani a nemzetiséghez tartozó gyerm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kek óvodai nevelését, iskolai nevelés-oktatását ellátó nevelési-oktatási intézmény működési, felvételi körzetének meghatározásakor a nemzetiségi önkormán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zat részére.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CXC. tv. 50. § (10)</w:t>
            </w:r>
          </w:p>
        </w:tc>
      </w:tr>
      <w:tr w:rsidR="000B0055" w:rsidRPr="00833C5E" w:rsidTr="004B3D34">
        <w:trPr>
          <w:trHeight w:val="102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Véleményezési jogot biztosít - ha nincs egyetértési joga - a nemzetiségi 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velés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oktatásban részt vevő intézmény esetén a köznevelési intézmény me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szüntetésével, átszervezésével, feladatának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CXC. tv. 83. § (3), (4)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megváltoztatásával, nevének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megállapításával, vezetőjének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megbízásával és megbízásának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visszavonásával összefüggő fenntartói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döntéseket, a települési nemzetiségi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önkormányzat hiányában az érintett országos nemzetiségi önkormán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zat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részére.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Köteles hozzáférhetővé tenni minden olyan információt a 83. § (3)-(4)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CXC. tv. 83. § (5)</w:t>
            </w: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bekezdésben meghatározott vélemény kialakításához, amely a fennta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tói döntés meghozatalához rendelkezésére áll. A vélemény kialakítás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hoz - az információk hozzáférhetővé tételének napjától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számítva - legalább tizenöt napot kell biztosítania az érdekelt nemzet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ségi önkormányzat részére.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szavazatszámláló bizottság három tagját és szükséges számban póttag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kat a települési önkormányzat képviselő-testülete az országgyűlési képvis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lők általános választásának kitűzését követően,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2013. évi XXXVI. tv. 24. § (1)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legkésőbb a szavazás napja előtti huszadik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napon választja meg; személyükre a helyi választási iroda vezetője tesz i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dítványt. A szavazatszámláló bizottság tagjait és a póttagokat települési szi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ten kell megválasztani.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Póttag hiányában a települési  önkormány-zat képviselő-testülete vagy a fővárosi, megyei közgyűlés, a Nemzeti Választási Bizottság esetében az 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szággyűlés új tagot választ.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2013. évi XXXVI. tv. 35. § (2)</w:t>
            </w:r>
          </w:p>
        </w:tc>
      </w:tr>
      <w:tr w:rsidR="000B0055" w:rsidRPr="00833C5E" w:rsidTr="004B3D34">
        <w:trPr>
          <w:trHeight w:val="102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Egyes középületeken vagy a közterület meghatározott részén plakát, illetve óriásplakát elhelyezését a helyi önkormányzat, a fővárosban a fővárosi ö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kormányzat műemlékvédelmi, környezetvédelmi okból rendeletben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2013. évi XXXVI. tv. 144. § (5)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megtilthatja.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3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 képviselő-testület, közgyűlés feloszlásának kimondása vagy feloszlatása  miatt tartott időközi választás előkészítésének és lebonyolításának költségeit a helyi önkormányzat költségvetéséből kell biztosítani.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 xml:space="preserve">2013. évi XXXVI. tv. 303.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§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helyi önkormányzat képviselő-testülete helyi népszavazást rendelhet el a képviselő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testület hatáskörébe tartozó ügyben.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2013. évi CCXXXVIII. tv. 32. § (1)-(2)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Nem lehet helyi népszavazást tartani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d)</w:t>
            </w:r>
            <w:r w:rsidRPr="00833C5E">
              <w:rPr>
                <w:color w:val="000000"/>
                <w:sz w:val="14"/>
                <w:szCs w:val="14"/>
              </w:rPr>
              <w:t xml:space="preserve">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költségvetésről és a zárszámadásról,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e)</w:t>
            </w:r>
            <w:r w:rsidRPr="00833C5E">
              <w:rPr>
                <w:color w:val="000000"/>
                <w:sz w:val="14"/>
                <w:szCs w:val="14"/>
              </w:rPr>
              <w:t xml:space="preserve">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helyi adókról,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f)</w:t>
            </w:r>
            <w:r w:rsidRPr="00833C5E">
              <w:rPr>
                <w:color w:val="000000"/>
                <w:sz w:val="14"/>
                <w:szCs w:val="14"/>
              </w:rPr>
              <w:t xml:space="preserve">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képviselő-testület hatáskörébe tartozó személyi és szervezetalakítási kérdésről,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3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g)</w:t>
            </w:r>
            <w:r w:rsidRPr="00833C5E">
              <w:rPr>
                <w:color w:val="000000"/>
                <w:sz w:val="14"/>
                <w:szCs w:val="14"/>
              </w:rPr>
              <w:t xml:space="preserve">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képviselő-testület feloszlásának a kimondásáról.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29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képviselő-testület helyi népszavazást köteles elrendelni abban a kérdé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ben, amelyben törvény vagy önkormányzati rendelet helyi népszavazás me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tartását írja elő, ezen felül akkor is, ha azt az ön-kormányzati rendeletében meghatározott számú választópolgár kezdeményezte.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2013. évi CCXXXVIII. tv. 33. §, 34. § (2)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helyi népszavazás elrendeléséről a 2013.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2013. évi CCXXXVIII. tv.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102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évi CCXXXVIII. törvény 52. §-a szerinti bejelentést követő harminc napon belül dönt a képviselő-testület. A képviselő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testület helyi népszavazás elre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deléséről szóló határozata tartalmazza a helyi népszavazásra bocsátott ké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dést, továbbá rendelkezik a helyi népszavazás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53. §, 55. §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költségvetéséről. A kérdést a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kezdeményezésben megfogalmazott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formában kell helyi népszavazásra bocsátani.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3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helyi népszavazás elrendeléséről szóló határozatot az önkormányzat hiv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talos lapjában, illetve a helyben szokásos módon közzé kell tenni. A polgá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mester a helyi népszavazás elrendeléséről tájékoztatja a helyi választási bizottság elnökét.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képviselő-testület - ha a helyi népszavazás döntési kötelezettséget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2013. évi CCXXXVIII. tv. 60. §</w:t>
            </w: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keletkeztet - köteles a helyi népszavazás napjától számított száznyolcvan napon belül az érvényes és eredményes helyi népszavazás döntésének me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felelő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rendeletet megalkotni vagy határozatot hozni.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3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érvényes és eredményes helyi népszavazással hozott döntés a képviselő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testületre a helyi népszavazás napjától - ha a helyi népszavazás rendeleta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kotási kötelezettséget keletkeztet, a rendelet kihirdetésétől - számított egy évig kötelező.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Felhatalmazást kap a helyi önkormányzat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2013. évi CCXXXVIII. tv. 92. §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képviselő-testülete, hogy rendeletben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határozza meg a helyi népszavazás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kezdeményezéséhez szükséges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választópolgárok számát.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63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érintett települési, a fővárosban a kerületi önkormányzat képviselő-testülete előzetesen véleményezi a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1994. évi XXXIV. tv. 8. § (1)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rendőrkapitányság létesítését,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megszüntetését.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54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rendőrkapitány és rendőrőrs vezetőjének kinevezését előzetesen vélem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nyezi az illetékességi terület szerinti települési, a fővárosban a kerületi ö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kormányzat képviselő-testülete, illetve a főváros által közvetlenül igazgatott terület tekintetében a fővárosi önkormányzat képviselő-testülete ,a rendőrf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ő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kapitány kinevezését a megyei (a fővárosi) önkormányzat közgyűlése.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1994. évi XXXIV. tv. 8. § (2)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települési önkormányzat képviselő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testülete a megyei (fővárosi)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1994. évi XXXIV. tv. 8. § (5)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rendőrfőkapitányhoz, a megyei (fővárosi) önkormányzat közgyűlése az 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szágos rendőrfőkapitányhoz fordulhat, ha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ismételten nem fogadja el a rendőrkapitány beszámolóját.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önkormányzat képviselő-testülete a rendőrség - külön jogszabály rende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kezése alapján meg nem támadható - döntésével, vagy intézkedésével, vagy annak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1994. évi XXXIV. tv. 8. § (11)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elmulasztásával kapcsolatban indoklást tartalmazó észrevételt tehet.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települési önkormányzat képviselő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testülete szerződést köthet a közigazg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tási illetékességi területén működő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1994. évi XXXIV. tv. 9. § (1), (2)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rendőrkapitányság vezetőjével - rendőrségi kötelezettség vállalása esetén a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2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rendőrfőkapitány előzetes egyetértésével -, különösen helyi közbiztonságot érintő feladatok ellátására, a Rendőrség és az önkormányzati szervek tev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kenységének összehangolására, valamint az illetékességi területén működő rendőri szerv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létesítésének, bővítésének, fejlesztésének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103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elősegítése érdekében. A szerződés teljesítéséről, a juttatott eszközök felhasz-nálásáról az önkormányzat és a rendőrség kölcsönösen tájékoztatják egymást, szerződésben vállalt kötelezettség elmaradása esetén a képviselő-testület a felettes rendőri szervhez fordulhat.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129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közbiztonsággal összefüggő feladatok társadalmi segítésére, ellenőrzésére a rendőrkapitánnyal (megyében, fővárosban a főkapitánnyal) együtt bűnme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előzési és közbiztonsági bizottságot hozhat létre a közbiztonság fenntartás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ban érintett állami, társadalmi szervek bevonásával.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1994. évi XXXIV. tv. 10. § (1)</w:t>
            </w: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közterületi rend és tisztaság védelméről, a tömegközlekedési eszközök használati rendjének fenntartásáról, az önkormányzati vagyon védelméről közterület-felügyelet, illetve közterület-felügyelő útján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1999. évi LXIII. tv. 1. § (1), (2), (2a), (3)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gondoskodhat.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27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Közterület-felügyeletet hozhat létre a polgármesteri (főpolgármesteri) hivatal belső szervezeti egységeként vagy önálló költségvetési szervként vagy köl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ségvetési szerv belső szervezeti egységeként. Több önkormányzat társul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sos formában is működtethet közterület-felügyeletet.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80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Dönthet úgy, hogy a közterület-felügyelet feladatait a polgármesteri, a főpo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gármesteri hivatalban alkalmazott egy vagy több felügyelő látja el. Az önko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mányzat a közterület-felügyelet megalakítás előtt az egyes rendészeti felad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tokat ellátó személyek tevékenységéről, valamint egyes törvényeknek az iskolakerülés elleni fellépést biztosító módosításáról szóló törvényben me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határozott együttműködési megállapodást köt a rendőrséggel.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3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szervezeti és működési szabályzatában, illetőleg - a szabályzattal együtt elfogadott - hivatali ügyrendben határozhatja meg a közterület- felügyelet szervezeti formáját, a közterület-felügyelet, illetőleg a közterület-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1999. évi LXIII. tv. 1. § (7)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felügyelő feladatait.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Önkormányzati rendészeti szervet - a községi, a városi képviselő-testület, a megyei jogú városi közgyűlés, a fővárosban a fővárosi kerületi képviselő-testület és a közgyűlés - a polgármesteri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2012. évi CXX. tv. 3. §</w:t>
            </w:r>
          </w:p>
        </w:tc>
      </w:tr>
      <w:tr w:rsidR="000B0055" w:rsidRPr="00833C5E" w:rsidTr="004B3D34">
        <w:trPr>
          <w:trHeight w:val="153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(főpolgármesteri) hivatal a Magyarország helyi önkormányzatairól szóló tö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vény 17. § (1) bekezdésében meghatározott feladat ellátása érdekében belső szervezeti egységként, önálló költségvetési szervként, költségvetési szerv belső szervezeti egységeként hozhat létre. A feladat a (2) bekezdésben meghatározott személy önálló alkalmazása útján is ellátható.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29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Önkormányzati rendészeti szervet több önkormányzat társulásos formában is működtethet. Az önkormányzati rendészeti szerv tagjaként foglalkoztatható az önkormányzati természetvédelmi őr, a közterület-felügyelő, a mezőőr, az erdészeti szakszemélyzet, a jogosult erdészeti szakszemélyzet és a halászati őr.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2012. évi CXX. törvény 1. § (1) bekezdés c)-l) pontjában meghatározott - közszolgálati vagy közalkalmazotti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2012. évi CXX. tv. 24. § (1)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jogviszonyban álló - személy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29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munkáltatójaként a működési területén illetékes megyei (fővárosi) rendőr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főkapitánysággal - a rendészeti feladatokat ellátó személyek ellenőrzése és törvényben meghatározott tevékenységük felügyelete, valamint a feladatell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tás összehangolása érdekében - írásbeli együttműködési megállapodást köt.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95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129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önkormányzati tűzoltósággal rendelkező települési önkormányzat képvis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lő-testülete megszüntetheti a katasztrófák elleni védekezésért felelős minis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ter tájékoztatása mellett az önkormányzati tűzoltóságot. A minisztert a dö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tésről legalább fél évvel a tervezett megszüntetés előtt értesíteni kell.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1996. évi XXXI. tv. 28. § (3)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önkormányzati tűzoltósággal rendelkező települési önkormányzat képvis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lő-testülete elrendelheti, az irányítása alá tartozó tűzoltóság rendkívüli k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szenléti szolgálatát.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1996. évi XXXI. tv. 28. § (2) a)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Az önkormányzati tűzoltósággal rendelkező települési önkormányzat képvis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lő-testülete beszámoltatja az önkormányzati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1996. évi XXXI. tv. 28. § (2) b)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tűzoltóparancsnokot.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Hozzájárulhat a hivatásos tűzoltóság, valamint hozzájárul - amennyiben ter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letén működik az önkormányzati tűzoltóság és az önkéntes tűzoltó egyesület fenntartásához.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1996. évi XXXI. tv. 28. § (1) a)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Gondoskodik az önkormányzati tűzoltóság fenntartásáról, működtetéséről és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1996. évi XXXI. tv. 28. § (1) c)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fejlesztéséről.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Közreműködik a tűzoltási és a műszaki mentési feladatok ellátásában közr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működő önkéntes tűzoltó egyesület fenntartásában, működtetésében és fe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lesztésében.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1996. évi XXXI. tv. 28. § (1) d)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Hozzájárulhat más tűzoltóság létesítéséhez, fenntartásához, fejlesztéséhez.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1996. évi XXXI. tv. 28. § (1) e)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Biztosítja a tűzjelzés és a műszaki mentés jelzésének lehetőségét.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1996. évi XXXI. tv. 5. § (1), (4), 9. §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Önkormányzati tűzoltóság, önkéntes tűzoltó egyesület alakításában vehet részt.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1996. évi XXXI. tv. 28. § (1) b)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Biztosítja a településen az oltóvíz-nyerési lehetőségeket.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1996. évi XXXI. tv. 29. § (1)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Részt vesz a lakosság tűzvédelmi felvilágosításában, a tűzvédelmi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1996. évi XXXI. tv. 29. § (3)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propagandában.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hivatásos tűzoltóság vezetőjének kinevezését megelőzően ki kell kérni a működési területen működő települési (Budapesten a fővárosi kerületi)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1996. évi XXXI. tv. 30. § (3)-(4)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önkormányzatok képviselő-testületének a véleményét. A szükségessé vált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felmentésről az érintett önkormányzatokat tájékoztatni kell. A kinevezési 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kör gyakorlója az érintett önkormányzatokat szakmai indokairól állásfoglalá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ban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tájékoztatja, ha a települési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önkormányzatok többsége a kinevezéssel szemben foglal állást és a kinev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zési jogkör gyakorlója nem állít újabb jelöltet.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tűzoltóparancsnok vagy kijelölt helyettese évente beszámol a tűzoltóság működési területén lévő települési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1996. évi XXXI. tv. 30. §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önkormányzatok képviselő-testületének a település tűzvédelmi helyzetéről, 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(5X6)</w:t>
            </w:r>
          </w:p>
        </w:tc>
      </w:tr>
      <w:tr w:rsidR="000B0055" w:rsidRPr="00833C5E" w:rsidTr="004B3D34">
        <w:trPr>
          <w:trHeight w:val="102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tűzvédelem érdekében tett intézkedésekről és az azzal kapcsolatos felad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tokról. Ha a beszámolót a települési önkormányzatok többsége nem fogadja el, három hónapon belül újabb beszámolót kell tartani. Ismételt elutasítás esetén a települési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önkormányzatok többsége a hivatásos katasztrófavédelmi szerve vezetőj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hez (a fővárosi önkormányzat közgyűlése 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hivatásos katasztrófavédelmi szerv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103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központi vezetőjéhez fordulhat. A hivatásos katasztrófavédelmi szerv vezet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ő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je köteles az önkormányzatok által meghatározott kérdésekre is kiterjedő, átfogó vizsgálatot tartani, és a vizsgálat eredményéről az önkormányzatot tájékoztatni.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103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Köztestületként működő önkormányzati tűzoltóságot alapíthat. Az önko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mányzati tűzoltóság székhelye szerinti települési önkormányzat részére a hivatásos katasztrófavédelmi szervezet központi szerve biztosítja a feladattal arányos költségeket.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1996. évi XXXI. tv. 34. § (1),(3)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127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önkormányzati önkéntes és a létesítmény tűzoltó kiesett jövedelme, illetve az általa elszenvedett kár megtérítésére, illetve kártalanítására a székhely szerinti települési önkormányzat, illetve a létesítmény fenntartója köteles, ha az igénybevétel a székhely szerinti vagy az alapító önkormányzati társulás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1996. évi XXXI. tv. 37. § (3) a)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településeinek közigazgatási határain belül történt.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Köteles az önkormányzati tűzoltóság készenléti szolgálatot, illetve a tűzoltás irányítását ellátó tagjai részére szolgálati tevékenységükre vonatkozóan élet- és baleset-biztosítást kötni.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1996. évi XXXI. tv. 41. § (4)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önkormányzati tűzoltóságok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1996. évi XXXI. tv. 41. § (5)</w:t>
            </w:r>
          </w:p>
        </w:tc>
      </w:tr>
      <w:tr w:rsidR="000B0055" w:rsidRPr="00833C5E" w:rsidTr="004B3D34">
        <w:trPr>
          <w:trHeight w:val="153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létesítésével, fejlesztésével, fenntartásával és működésével kapcsolatos köl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ségek fedezetéről a székhely szerinti települési önkormányzat, és az önko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mányzati tűzoltóság által védett települések önkormányzatai, valamint az általuk végzett feladattal arányosan a hivatásos katasztrófavédelmi szerv központi szervén keresztül a központi költségvetés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gondoskodik.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Gondoskodik a köztemetők létesítésével, bővítésével, fenntartásával, bez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rásával, megszüntetésével, kiürítésével, újra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1991. évi XX. tv. 18. §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használatbavételével, halotthamvasztó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létesítésével kapcsolatos feladatok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ellátásáról.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Tulajdonában lehet temető. Azon a településen, ahol nincs önkormányzati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1999. évi XLIII. tv. 4. § (1), (2)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tulajdonú temető, gazdálkodó szervezet vagy közhasznú szervezet a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103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temetőtulajdonban tulajdoni hányadot akkor szerezhet, ha az önkormányzat legalább 51%-os tulajdoni hányadban tulajdonosa lesz a temetőnek. Az ö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kormányzat tulajdoni hányada a működés során sem csökkenthető 51% alá.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Fenntartója a köztemetőnek, a temető fenntartásáról társulás, illetőleg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1999. évi XLIII. tv. 5. § (3)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együttműködés útján is gondoskodhat.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Feladata a temető tárgyi és infrastrukturális létesítményeinek, zöldfelülete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nek,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1999. évi XLIII. tv. 6. § (1), (2), (3), (4)</w:t>
            </w:r>
          </w:p>
        </w:tc>
      </w:tr>
      <w:tr w:rsidR="000B0055" w:rsidRPr="00833C5E" w:rsidTr="004B3D34">
        <w:trPr>
          <w:trHeight w:val="154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valamint sírhelytábláinak megépítése, illetőleg kialakítása, a temető kegyeleti méltóságának őrzése. Köteles a temető fenntartásáról, továbbá üzemeltet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séről gondoskodni, ha nemzetközi szerződés másként nem rendelkezik. E feladatait saját maga, illetve - szerződés alapján - gazdálkodó szervezet útján is elláthatja. A temető használatának rendjéről köztemető esetén rendeletet alkot.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Gondoskodik köztemető létesítéséről, bővítéséről, lezárásáról és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1999. évi XLIII. tv. 8. § (3), 9. § (1), (2)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megszüntetéséről.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temető létesítése során a 145/1999. (X. 1.) Korm. rendeletben meghatár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zottak szerint köteles biztosítani: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d)</w:t>
            </w:r>
            <w:r w:rsidRPr="00833C5E">
              <w:rPr>
                <w:color w:val="000000"/>
                <w:sz w:val="14"/>
                <w:szCs w:val="14"/>
              </w:rPr>
              <w:t xml:space="preserve">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utat,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e)</w:t>
            </w:r>
            <w:r w:rsidRPr="00833C5E">
              <w:rPr>
                <w:color w:val="000000"/>
                <w:sz w:val="14"/>
                <w:szCs w:val="14"/>
              </w:rPr>
              <w:t xml:space="preserve">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ravatalozót,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f)</w:t>
            </w:r>
            <w:r w:rsidRPr="00833C5E">
              <w:rPr>
                <w:color w:val="000000"/>
                <w:sz w:val="14"/>
                <w:szCs w:val="14"/>
              </w:rPr>
              <w:t xml:space="preserve">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halottak ideiglenes elhelyezésére szolgáló tárolót és hűtőt,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g)</w:t>
            </w:r>
            <w:r w:rsidRPr="00833C5E">
              <w:rPr>
                <w:color w:val="000000"/>
                <w:sz w:val="14"/>
                <w:szCs w:val="14"/>
              </w:rPr>
              <w:t xml:space="preserve">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temető bekerítését vagy élő sövénnyel való lehatárolását,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h)</w:t>
            </w:r>
            <w:r w:rsidRPr="00833C5E">
              <w:rPr>
                <w:color w:val="000000"/>
                <w:sz w:val="14"/>
                <w:szCs w:val="14"/>
              </w:rPr>
              <w:t xml:space="preserve">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vízvételi lehetőséget, illemhelyet,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i)</w:t>
            </w:r>
            <w:r w:rsidRPr="00833C5E">
              <w:rPr>
                <w:color w:val="000000"/>
                <w:sz w:val="14"/>
                <w:szCs w:val="14"/>
              </w:rPr>
              <w:t xml:space="preserve">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utak sorfásítását,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j)</w:t>
            </w:r>
            <w:r w:rsidRPr="00833C5E">
              <w:rPr>
                <w:color w:val="000000"/>
                <w:sz w:val="14"/>
                <w:szCs w:val="14"/>
              </w:rPr>
              <w:t xml:space="preserve">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hulladéktárolót.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Lezárt temetőben az e), f) és h) pontban meghatározott temetői létesítm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nyeket biztosítja.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temetőt jogosult lezárni és ott a további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1999. évi XLIII. tv. 10. §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temetkezést megtiltani, ha a temető, temetőrész, sírhelytábla, temetési hely betelt. A temető és a temetési hely a 145/1999. (X. 1.) Korm. rendeletben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(1), (2), (3)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foglaltak szerint megszüntethető, ha a temetési hely használati ideje lejárt. A lezárt temetési hely kiüríthető, ha a lezárásától, illetőleg az utolsó temetk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zéstől számított használati ideje letelt.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Feladata a temető rendeltetésszerű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1999. évi XLIII tv. 13. § (1)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használatához szükséges építmények,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közművek, egyéb tárgyi és infrastrukturális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létesítmények, valamint a közcélú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zöldfelületek karbantartása, szükség szerint felújítása és gondozása.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3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Ha a temetésre kötelezett személy nincs, ismeretlen helyen tartózkodik, vagy a kötelezettségét nem teljesíti, a temetésről jogszabályban meghatározott határidőn belül gondoskodik az elhalálozás helye szerint illetékes települési önkormányzat.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1999. évi XLIII. tv. 20. § (2)</w:t>
            </w:r>
          </w:p>
        </w:tc>
      </w:tr>
      <w:tr w:rsidR="000B0055" w:rsidRPr="00833C5E" w:rsidTr="004B3D34">
        <w:trPr>
          <w:trHeight w:val="153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köztemető fenntartójaként jogszabályban meghatározott esetben a közt</w:t>
            </w:r>
            <w:r w:rsidRPr="00833C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metőben a koporsós temetések számára szociális parcellát, urnás temetések számára szociális temetkezési helyet jelöl ki. Vallási közösség tulajdonában lévő köztemetőben a helyi önkormányzat szociális parcellát, szociális teme</w:t>
            </w:r>
            <w:r w:rsidRPr="00833C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kezési helyet jelöl ki minden esetben, ha a helyi önkormányzat tulajdonában a településen nincs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1999. évi XLIII. tv. 24/A. § (4)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köztemető. A szociális parcella, szociális temetkezési hely elhelyezkedéséről az önkormányzat a vallási közösség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megáll</w:t>
            </w:r>
            <w:r w:rsidRPr="00833C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pította: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tulajdonában levő temető fenntartójának véleménye kikérését követően dönt.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2013. évi CXXXVIII. tv.10.</w:t>
            </w:r>
          </w:p>
        </w:tc>
      </w:tr>
      <w:tr w:rsidR="000B0055" w:rsidRPr="00833C5E" w:rsidTr="004B3D34">
        <w:trPr>
          <w:trHeight w:val="28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§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hatályba lépését módos</w:t>
            </w:r>
            <w:r w:rsidRPr="00833C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í</w:t>
            </w:r>
            <w:r w:rsidRPr="00833C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totta: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2015. évi LXXII. tv. 59. §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hatályba lép: 2017. január 1.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Amennyiben szociális temetés keretében hamvasztásos temetésre kerül sor, a holttest hamvasztásának költségét az elhunyt utolsó lakóhelye szerinti ö</w:t>
            </w:r>
            <w:r w:rsidRPr="00833C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kormányzat viseli. Szociális temetés igénybevételekor a holttest köztemet</w:t>
            </w:r>
            <w:r w:rsidRPr="00833C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ő</w:t>
            </w:r>
            <w:r w:rsidRPr="00833C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ben történő tárolásának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1999. évi XLIII. tv. 24/C. § (1)-(2)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megáll</w:t>
            </w:r>
            <w:r w:rsidRPr="00833C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pította: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2013. évi CXXXVIII. tv.10.</w:t>
            </w:r>
          </w:p>
        </w:tc>
      </w:tr>
      <w:tr w:rsidR="000B0055" w:rsidRPr="00833C5E" w:rsidTr="004B3D34">
        <w:trPr>
          <w:trHeight w:val="285"/>
        </w:trPr>
        <w:tc>
          <w:tcPr>
            <w:tcW w:w="77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§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hatályba lépését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és hűtésének költségét a köztemető fenntartója viseli.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módos</w:t>
            </w:r>
            <w:r w:rsidRPr="00833C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í</w:t>
            </w:r>
            <w:r w:rsidRPr="00833C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totta: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2015. évi LXXII. tv. 59. §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hatályba lép: 2017. január 1.</w:t>
            </w:r>
          </w:p>
        </w:tc>
      </w:tr>
      <w:tr w:rsidR="000B0055" w:rsidRPr="00833C5E" w:rsidTr="004B3D34">
        <w:trPr>
          <w:trHeight w:val="102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Köztemető fenntartására és üzemeltetésére az 1999. évi XLIII. törvény 39. § (2) bekezdésében meghatározott tartalommal kegyeleti közszolgáltatási sze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ződést köthet azzal a gazdálkodó szervezettel, amely a kormányrendeletben meghatározott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1999. évi XLIII. tv. 39. § (1)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feltételeknek megfelel.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 temető üzemeltetésével és fenntartásával kapcsolatosan felmerült szüks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ges és indokolt költségek alapján állapítja meg a köztemetők vonatkozás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ban: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1999. évi XLIII. tv. 40. § (2), (3), (5)</w:t>
            </w: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8.</w:t>
            </w:r>
            <w:r w:rsidRPr="00833C5E">
              <w:rPr>
                <w:color w:val="000000"/>
                <w:sz w:val="14"/>
                <w:szCs w:val="14"/>
              </w:rPr>
              <w:t xml:space="preserve">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temetési hely, illetőleg az újraváltás díját,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9.</w:t>
            </w:r>
            <w:r w:rsidRPr="00833C5E">
              <w:rPr>
                <w:color w:val="000000"/>
                <w:sz w:val="14"/>
                <w:szCs w:val="14"/>
              </w:rPr>
              <w:t xml:space="preserve">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temetkezési szolgáltató kivételével a temetőben vállalkozásszerűen munkát végzők által fizetendő temetőfenntartási hozzájárulás díját,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8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10.</w:t>
            </w:r>
            <w:r w:rsidRPr="00833C5E">
              <w:rPr>
                <w:color w:val="000000"/>
                <w:sz w:val="14"/>
                <w:szCs w:val="14"/>
              </w:rPr>
              <w:t xml:space="preserve">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temetői létesítmények, illetve az üzemeltető által biztosított szolgáltat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sok igénybevételéért a temetkezési szolgáltatók által fizetendő díjat,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11.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temetőbe történő behajtás díját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fogyasztók területileg illetékes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érdekképviseleti szervei véleményének kikérése után. A fenti díjfajtákon belül a köztemetőkre vonatkozó díjak mértékét rendeletben állapítja meg. A díjmé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téket évente felül kell vizsgálni.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Rendeletében kötelezővé teheti a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1999. évi XLIII. tv. 40. § (1)</w:t>
            </w: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köztemetőn belüli, az elhunyt hűtésével, a temetőben erre a célra rendszer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sített szállító járművön történő szállításával, továbbá a hamvaknak az erre szolgáló berendezéssel történő szórásával,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sírhelynyitással és visszahantolással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kapcsolatos feladatok ellátására az üzemeltető szakszemélyzetének és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berendezésének igénybevételét.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törvény hatálybaléptetését követő egy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1999. évi XLIII. tv. 41. §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éven belül rendeletben állapítja meg, különösen: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-3</w:t>
            </w: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21.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temető rendeltetésszerű használatához szükséges egyéb helyi, tárgyi és infrastrukturális feltételeket;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22.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temető használatának és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igénybevételének szabályait;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23.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temetési hely gazdálkodási szabályait;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24.</w:t>
            </w:r>
            <w:r w:rsidRPr="00833C5E">
              <w:rPr>
                <w:color w:val="000000"/>
                <w:sz w:val="14"/>
                <w:szCs w:val="14"/>
              </w:rPr>
              <w:t xml:space="preserve">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sírhely méretezését, sírjelek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alkalmazását, a kegyeleti tárgyak,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növényzet elhelyezését, a sírgondozás szabályait;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8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25.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temetőben a kegyeleti közszolgáltatások feltételeit, a temetési hely megváltásának és újraváltásának díját, a temető-fenntartási hozzájárulás díját, illetve a létesítmények és az üzemeltető által biztosított szolgáltatások igénybevételének díját;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8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26.</w:t>
            </w:r>
            <w:r w:rsidRPr="00833C5E">
              <w:rPr>
                <w:color w:val="000000"/>
                <w:sz w:val="14"/>
                <w:szCs w:val="14"/>
              </w:rPr>
              <w:t xml:space="preserve">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temetési szolgáltatás, a szociális temetés illetőleg a temetőben végzett egyéb vállalkozói tevékenységek ellátásának temetői rendjét.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Ahol az önkormányzat a köztemető fenntartására vonatkozó kötelezettség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ről kegyeleti közszolgáltatási szerződés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1999. évi XLIII. tv. 42. §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keretében gondoskodik, a temető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használatának szabályait rendeletben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állapítja meg.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Köteles felhívni a temetési hely felett rendelkezési jogosultat a biztonságos használatot veszélyeztető sírjel vagy sírbolt helyreállítására.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 xml:space="preserve">145/1999. (X. 1.) Korm.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rend. 15. § (1)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 kéményseprő-ipari közszolgáltatás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2012. évi XC. tv. 2. §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biztosítása: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megye egész területén a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megyeszékhely megyei jogú város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önkormányzata,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Pest megye közigazgatási területén Érd megyei jogú város önkormányz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ta,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3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fővárosban a fővárosi önkormányzat kötelező feladata.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kéményseprő-ipari közszolgáltatást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2012. évi XC. tv. 3. § (1)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önként vállaló önkormányzat a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közszolgáltatás ellátását a feladat eredeti címzettje helyett - a Magyarország helyi önkormányzatairól szóló törvényben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meghatározott feltételek teljesítése mellett - a következő feltételek teljesítése esetén vállalhatja: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8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h)</w:t>
            </w:r>
            <w:r w:rsidRPr="00833C5E">
              <w:rPr>
                <w:color w:val="000000"/>
                <w:sz w:val="14"/>
                <w:szCs w:val="14"/>
              </w:rPr>
              <w:t xml:space="preserve">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vállalásról a közszolgáltatást önként vállaló önkormányzat a vállalás időpontját megelőző legalább hat hónappal korábban dönt, és erről haladé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talanul értesíti a feladat eredeti címzettjét,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i)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közszolgáltatás vállalásáról a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közszolgáltatást önként vállaló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önkormányzat és a feladat eredeti címzettje írásbeli megállapodást köt,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j)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közszolgáltatási feladatot önként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vállaló önkormányzat legkésőbb július 31- ig a következő év január 1-jei h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tálybalépéssel megalkotja a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3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közszolgáltatásra vonatkozó rendeletét, egyúttal a közszolgáltatási feladat eredeti címzettje akként módosítja rendeletét, hogy annak hatálya a közszo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gáltatási feladatot önként vállaló önkormányzatra a vállalás időpontjától már nem terjed ki.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kéményseprő-ipari közszolgáltatást önként vállaló önkormányzat a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2012. évi XC. tv. 3. § (2)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közszolgáltatással csak adott év utolsó napjával hagyhat fel.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Amennyiben a kéményseprő-ipari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2012. évi XC. tv. 3. § (3)</w:t>
            </w:r>
          </w:p>
        </w:tc>
      </w:tr>
      <w:tr w:rsidR="000B0055" w:rsidRPr="00833C5E" w:rsidTr="004B3D34">
        <w:trPr>
          <w:trHeight w:val="127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közszolgáltatás ellátását önként vállaló önkormányzat a közszolgáltatási fe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adat ellátásával felhagy, a felhagyás során a 2012. évi XC. törvény 3.§ (1) bekezdésében foglaltak megfelelő alkalmazásával kell eljárni úgy, hogy 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nak eredeti címzettje a következő év január 1-jei hatálybalépéssel megalkotja vagy módosítja a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közszolgáltatásra vonatkozó rendeletét, és biztosítja a közszolgáltatást.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103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 kéményseprő-ipari közszolgáltatással összefüggő valamennyi dokumentum és nyilvántartás a közszolgáltatás átadásának a napján a közszolgáltatási feladat ellátásáért a továbbiakban felelős önkormányzat részére átadásra kerül.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2012. évi XC. tv. 4. § (2)</w:t>
            </w: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ellátásért felelős önkormányzat a közszolgáltatást az ellátásához szüks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ges minimális szakmai, személyi és tárgyi feltételekkel rendelkező,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2012. évi XC. tv. 5. § (1)</w:t>
            </w: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d)</w:t>
            </w:r>
            <w:r w:rsidRPr="00833C5E">
              <w:rPr>
                <w:color w:val="000000"/>
                <w:sz w:val="14"/>
                <w:szCs w:val="14"/>
              </w:rPr>
              <w:t xml:space="preserve">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általa alapított költségvetési szerv, gazdálkodó szervezet, nonprofit szervezet és egyéb szervezet vagy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8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e)</w:t>
            </w:r>
            <w:r w:rsidRPr="00833C5E">
              <w:rPr>
                <w:color w:val="000000"/>
                <w:sz w:val="14"/>
                <w:szCs w:val="14"/>
              </w:rPr>
              <w:t xml:space="preserve">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pályázaton nyertes gazdálkodó szervezet (a továbbiakban együtt: kö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szolgáltató) útján látja el.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kéményseprő-ipari közszolgáltatás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2012. évi XC. tv. 5. § (2)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ellátásáért felelős önkormányzat a közszolgáltatóval közszolgáltatási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szerződést köt, amely tartalmazza legalább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közszolgáltatási kötelezettség tartalmát,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közszolgáltatással érintett ellátási területet,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közszolgáltatás felmondásának feltételeit és a felmondási időt, amely hat hónapnál rövidebb nem lehet,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szolgáltatásnyújtás kezdő időpontját,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szerződés időtartamát, amely öt évnél rövidebb és tíz évnél hosszabb nem lehet,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mellékletként a közszolgáltatással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összefüggő dokumentumok,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nyilvántartások jegyzékét.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kéményseprő-ipari közszolgáltatás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2012. évi XC. tv. 5. § (4)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ellátásáért felelős önkormányzat a birtokában lévő, a közszolgáltatással ö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szefüggő, folyamatban lévő ügyek dokumentumait és nyilvántartásait a sze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ződés hatálybalépésének napján a közszolgáltatónak átadja.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szerződés felmondása esetén a kéményseprő-ipari közszolgáltatás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2012. évi XC. tv. 5. § (5)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ellátásáért önkormányzatnak a felmondási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idő alatt meg kell tennie a közszolgáltatás folyamatos ellátásának biztosít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sához szükséges intézkedéseket.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kéményseprő-ipari közszolgáltatás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2012. évi XC. tv. 10. § (1)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ellátásáért felelős önkormányzat a közszolgáltatási díjakat évente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felülvizsgálja, és amennyiben szükséges, a következő évben alkalmazandó díjakat november 30-ig rendeletben meghatározza.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kéményseprő-ipari közszolgáltatás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2012. évi XC. tv. 11. § (1)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ellátásáért felelős önkormányzat a közszolgáltatás megkezdésének időpon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jáig átadja a közszolgáltatónak a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közszolgáltatással érintett ingatlanok címét, valamint az ingatlan használój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nak és tulajdonosának személyes adatait.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Felhatalmazást kap a kéményseprő-ipari közszolgáltatás ellátásáért felelős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2012. évi XC. tv. 13. § (3)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önkormányzat, hogy a közszolgáltatással kapcsolatban rendeletben állapítsa meg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lastRenderedPageBreak/>
              <w:t>e)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közszolgáltatás díját a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fogyasztóvédelmi hatóság és a szakmai érdekképviseletek véleményének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kikérésével,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f)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közszolgáltatás helyi ellátásának, igénybevételének részletes szab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lyait,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3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g)</w:t>
            </w:r>
            <w:r w:rsidRPr="00833C5E">
              <w:rPr>
                <w:color w:val="000000"/>
                <w:sz w:val="14"/>
                <w:szCs w:val="14"/>
              </w:rPr>
              <w:t xml:space="preserve">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közszolgáltatást végző közszolgáltató megnevezését.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 a kéményseprő-ipari közszolgáltatás ellátásáért felelős települési önko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mányzat (a továbbiakban: az ellátásért felelős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2013. évi CXXXIV. tv.3/A. § (1)</w:t>
            </w:r>
          </w:p>
        </w:tc>
      </w:tr>
      <w:tr w:rsidR="000B0055" w:rsidRPr="00833C5E" w:rsidTr="004B3D34">
        <w:trPr>
          <w:trHeight w:val="102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települési önkormányzat) a kéményseprő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ipari közszolgáltatást a kéményse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rő-ipari közszolgáltatásról szóló 2012. évi XC. törvény 4. §-ában vagy 5. §-ában foglaltak szerint nem tudja biztosítani, erről haladéktalanul, de legfeljebb a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kéményseprő-ipari közszolgáltatás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ellátására irányuló szerződés megszűnését követő 3 napon belül tájékoztatja az állami szervet.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2013. évi CXXXIV. törvény 3/A. § (2)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2013. évi CXXXIV.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127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bekezdése szerinti hatósági döntéshez szükséges, a tüzelőberendezésekre és égéstermék-elvezetőkre vonatkozó műszaki adatokat, valamint az érintett ingatlanok címeit az ellátásért felelős települési önkormányzat és a kémén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seprő-ipari közszolgáltatást korábban biztosító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tv.3/B. § (1)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közszolgáltató az állami szerv kérésére haladéktalanul szolgáltatja.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kéményseprő-ipari közszolgáltatás ellátásáért felelős települési önko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mányzat (a továbbiakban: ellátásért felelős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511/2013. (XII. 29.) Korm. rendelet 2. § (2)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önkormányzat) a kéményseprő-ipari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54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közszolgáltatás átmeneti ellátását (a továbbiakban: átmeneti ellátás) megel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ő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zően a településen működő közszolgáltató által átadott, az átmeneti ellátá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hoz kapcsolódó, a közérdekű közszolgáltató kijelölésére vonatkozó hatósági eljárás lefolytatásához szükséges adatokat - a személyes adatok kivételével - a katasztrófavédelmi szerv részére annak felhívására haladéktalanul átadja.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közérdekű közszolgáltató az átmeneti ellátás teljes idejére számított ind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kolt költségei iránti igényét az ellátásért felelős önkormányzathoz nyújtja be a közérdekű közszolgáltató kijelölését követő 10. napig. Az ellátásért felelős önkormányzat az igényt, annak ellenőrzését követően, véleményével ellátva 5 napon belül továbbítja a Magyar Energetikai és Közmű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szabályozási Hivatal (a továbbiakban: MEKH) részére.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511/2013. (XII. 29.)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Korm. rendelet 4. § (4)-(5)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prostitúció tömeges megjelenése esetén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1999. évi LXXV. tv. 8. §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103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rendeletében egy - ha ez nem lehetséges, kivételesen több - türelmi zónát jelölhet ki. A közterületi prostitúció folyamatos észlelése estén türelmi zóna kijelölése nem mellőzhető az ötvenezer lélekszám feletti települések eset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ben.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</w:p>
        </w:tc>
      </w:tr>
      <w:tr w:rsidR="000B0055" w:rsidRPr="00833C5E" w:rsidTr="004B3D34">
        <w:trPr>
          <w:trHeight w:val="102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Rendeletében az 1999. évi LXXV. törvény 7. §-ában meghatározott védett övezeteken kívül a közterület más részein, illetve az ott működő egyes nyi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vános helyeken is megtilthatja a prostituáltak tevékenységét. Türelmi zóna létesítése esetén az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1999. évi LXXV. tv. 8. § (2)-(4)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önkormányzat kivételesen az 1999. évi LXXV. törvény 7. § (1) bekezdés b)-c) pontjaiban meghatározott távolsági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korlátozásoktól akkor térhet el, ha a zóna határvonala másképpen nem jelö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hető ki. A védett övezeteken kívül időben is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korlátozhatja a prostituáltak tevékenységét, e jogosultságát - türelmi zóna kijelölése esetén - a zónában folyó közcélú rendezvények időtartama alatt is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érvényesítheti.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Rendeletében megállapíthatja (a fővárosban a fővárosi közgyűlés a kerületi önkormányzatok képviselő-testületeivel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1999. évi LXXV. tv. 62. § (3), (4)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egyeztetve) a prostitúció folytatásának további szabályait, így különösen a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közterületnek a védett övezeten kívüli területen védetté nyilvánított más 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szeit, a védett övezeten kívül működő egyes, védetté nyilvánított nyilvános helyek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meghatározását, a prostitúció tömeges megjelenésének tartalmi követelm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nyeit a türelmi zóna kijelölésének részletes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27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szabályait. A rendeletet ha a prostitúció tömeges (1999. évi LXXV. törvény 4. § j) pont), az 50000 lélekszám feletti település önkormányzatának képviselő-testülete (a fővárosban a fővárosi közgyűlés) az 1999. évi LXXV. törvény hatályba léptetésétől számított 6 hónapon belül, ha pedig a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jelenség a törvény hatályba léptetése után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válik tömegessé ennek megállapításától számított 90 napon belül köteles a türelmi zóna kijelöléséről a rendeletet megalkotni.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türelmi zóna helyének kijelölése tekintetében egyetértési jogot gyakorol, amennyiben az egyeztetés során vállalja, hogy saját területén türelmi zónát alakít ki.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1999. évi LXXV. tv. 62. § (4)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95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 települési önkormányzat térítésmentesen biztosítja a házasságkötésre alkalmas hivatalai helyiséget.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2010. évi I. tv. 18. § (1)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települési önkormányzat térítésmentesen biztosítja a bejegyzett élettársi kapcsolat létesítésére alkalmas hivatali helyiséget.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2010. évi I. tv. 32. § (1)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Rendeletben határozza meg a hivatali helyiségen kívüli, valamint a hivatali munkaidőn kívül történő házasságkötés és bejegyzett élettársi kapcsolat lét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sítése engedélyezésének szabályait.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2010. évi I. tv. 96. § a)</w:t>
            </w:r>
          </w:p>
        </w:tc>
      </w:tr>
      <w:tr w:rsidR="000B0055" w:rsidRPr="00833C5E" w:rsidTr="004B3D34">
        <w:trPr>
          <w:trHeight w:val="129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Rendeletben megállapíthatja a hivatali helyiségen kívüli, valamint a hivatali munkaidőn kívül történő házasságkötés és bejegyzett élettársi kapcsolat lét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sítése esetén a többletszolgáltatás ellentételezéseként az önkormányzat részére, valamint az anyakönyvvezető részére fizetendő díj mértékét.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2010. évi I. tv. 96. § b)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95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települési önkormányzat az egészségügyi alapellátás körében gondosk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dik: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2015. évi CXXIII. tv.</w:t>
            </w: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h)</w:t>
            </w:r>
            <w:r w:rsidRPr="00833C5E">
              <w:rPr>
                <w:color w:val="000000"/>
                <w:sz w:val="14"/>
                <w:szCs w:val="14"/>
              </w:rPr>
              <w:t xml:space="preserve">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háziorvosi, házi gyermekorvosi ellátásról,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5. §</w:t>
            </w: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i)</w:t>
            </w:r>
            <w:r w:rsidRPr="00833C5E">
              <w:rPr>
                <w:color w:val="000000"/>
                <w:sz w:val="14"/>
                <w:szCs w:val="14"/>
              </w:rPr>
              <w:t xml:space="preserve">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fogorvosi alapellátásról,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hatályba lépett: 2015. augusztus 1.</w:t>
            </w: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j)</w:t>
            </w:r>
            <w:r w:rsidRPr="00833C5E">
              <w:rPr>
                <w:color w:val="000000"/>
                <w:sz w:val="14"/>
                <w:szCs w:val="14"/>
              </w:rPr>
              <w:t xml:space="preserve">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alapellátáshoz kapcsolódó háziorvosi, házi gyermekorvosi és fogorv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si ügyeleti ellátásról,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k)</w:t>
            </w:r>
            <w:r w:rsidRPr="00833C5E">
              <w:rPr>
                <w:color w:val="000000"/>
                <w:sz w:val="14"/>
                <w:szCs w:val="14"/>
              </w:rPr>
              <w:t xml:space="preserve">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védőnői ellátásról, és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l)</w:t>
            </w:r>
            <w:r w:rsidRPr="00833C5E">
              <w:rPr>
                <w:color w:val="000000"/>
                <w:sz w:val="14"/>
                <w:szCs w:val="14"/>
              </w:rPr>
              <w:t xml:space="preserve">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iskola-egészségügyi ellátásról.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alapellátás nyújtását érintő jogviszony megváltoztatásáról szóló döntés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nek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meghozatala során a települési önkormányzat kikéri az alapellátást végző orvos, illetve védőnő véleményét.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127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települési önkormányzat képviselő-testülete - a Kormány által kijelölt pr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xiskezelő által megadott szempontokat figyelembe véve - rendeletben megá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lapítja és kialakítja az egészségügyi alapellátások körzeteit. Több településre is kiterjedő ellátás esetén a körzet székhelyét az érintett települési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2015. évi CXXIII. tv.</w:t>
            </w:r>
          </w:p>
        </w:tc>
      </w:tr>
      <w:tr w:rsidR="000B0055" w:rsidRPr="00833C5E" w:rsidTr="004B3D34">
        <w:trPr>
          <w:trHeight w:val="28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önkormányzatok erre irányuló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6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 xml:space="preserve"> §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megállapodásban határozzák meg.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hatályba lépett: 2015. augusztus 1.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körzetek megállapítása és kialakítása során ki kell kérni az alapellátásért felelős országos módszertani intézet véleményét is.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Kormányrendeletben meghatározott bejelent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kezett biztosítotti létszám feletti, területi ellá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tási kötelezettség nélküli háziorvosi és házi gyermekorvosi körze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ben ellátást nyújtó egészségügyi szolgáltatók kormányrendelet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ben foglaltak szerinti kiegészítő díjazásra jogosultak, valamint a területi ellátási kötele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zettséggel összefüggésbe nem hozható telje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sítményük alapján jogszabál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ban meghatáro-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2015. évi CXXIII. tv.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8. § (8)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hatályba lépett: 2015. augusztus 1.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129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zott módon finanszírozásban részesülnek, illetve jogszabályban meghatár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zott módon ugyanolyan kedvezményekre és pályázati lehetőségekre jogosu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tak, mint a területi ellá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tási kötelezettséggel rendelkező háziorvosi, házi gye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mekorvosi ellátást nyújtó egészség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ügyi szolgáltatók.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 a háziorvos, házi gyermekorvos, alapellátást nyújtó fogorvos az adott egészségügyi alapellátás nyújtásához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2015. évi CXXIII. tv. 9. §</w:t>
            </w:r>
          </w:p>
        </w:tc>
      </w:tr>
      <w:tr w:rsidR="000B0055" w:rsidRPr="00833C5E" w:rsidTr="004B3D34">
        <w:trPr>
          <w:trHeight w:val="154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szükséges szakképesítésén kívül egyéb szakorvosi szakképesítéssel is re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delkezik, a vonatkozó egészségügyi szakma finanszírozására az egészsé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biztosítási szerv - jogszabályban meghatározott feltételek szerint - az érintett háziorvosi szolgáltatást nyújtó egészségügyi szolgáltatóval finanszírozási szerződést köt, ha azt az egészségügyi szolgáltató kezdeményezi.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hatályba lép: 2016. január 1.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háziorvosi, házi gyermekorvosi, alapellátást nyújtó fogorvosi ellátás egys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ges színvonalú ellátása érdekében járásokhoz igazítottan, megyénként, v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lamint országos szinten kollegiális szakmai vezető háziorvos, házi gyerme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orvos, fogorvos működik.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2015. évi CXXIII. tv. 12. § (1)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hatályba lép: 2016. január 1.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illetékes önkormányzat felkérésére a kollegiális szakmai vezető háziorvos, házi gyermekorvos, fogorvos részt vesz az ügyeleti szolgálatok megszerv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zésében.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2015. évi CXXIII. tv. 12. § (2) d) pont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hatályba lép: 2016. január 1.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települési önkormányzat az egészségügyi alapellátás körében gondosk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dik: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CLIV. tv. 152. § (1)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k)</w:t>
            </w:r>
            <w:r w:rsidRPr="00833C5E">
              <w:rPr>
                <w:color w:val="000000"/>
                <w:sz w:val="14"/>
                <w:szCs w:val="14"/>
              </w:rPr>
              <w:t xml:space="preserve">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háziorvosi, házi gyermekorvosi ellátásról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hatályon kívül h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lyezte: 2015. évi CXXIII. tv.</w:t>
            </w: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l)</w:t>
            </w:r>
            <w:r w:rsidRPr="00833C5E">
              <w:rPr>
                <w:color w:val="000000"/>
                <w:sz w:val="14"/>
                <w:szCs w:val="14"/>
              </w:rPr>
              <w:t xml:space="preserve">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fogorvosi alapellátásról,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28. § a) pont</w:t>
            </w: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m)</w:t>
            </w:r>
            <w:r w:rsidRPr="00833C5E">
              <w:rPr>
                <w:color w:val="000000"/>
                <w:sz w:val="14"/>
                <w:szCs w:val="14"/>
              </w:rPr>
              <w:t xml:space="preserve">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alapellátáshoz kapcsolódó ügyeleti ellátásról,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hatályát veszti: 2015. augusztus 1.</w:t>
            </w: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n)</w:t>
            </w:r>
            <w:r w:rsidRPr="00833C5E">
              <w:rPr>
                <w:color w:val="000000"/>
                <w:sz w:val="14"/>
                <w:szCs w:val="14"/>
              </w:rPr>
              <w:t xml:space="preserve">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védőnői ellátásról,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33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o)</w:t>
            </w:r>
            <w:r w:rsidRPr="00833C5E">
              <w:rPr>
                <w:color w:val="000000"/>
                <w:sz w:val="14"/>
                <w:szCs w:val="14"/>
              </w:rPr>
              <w:t xml:space="preserve">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iskola-egészségügyi ellátásról.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települési önkormányzat képviselő-testülete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CLIV. tv. 152. § (2)</w:t>
            </w: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12.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kormányrendelet szerinti praxiskezelő által megadott szempont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kat figyelembe véve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hatályon kívül h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lyezte: 2015. évi CXXIII. tv.</w:t>
            </w:r>
          </w:p>
        </w:tc>
      </w:tr>
      <w:tr w:rsidR="000B0055" w:rsidRPr="00833C5E" w:rsidTr="004B3D34">
        <w:trPr>
          <w:trHeight w:val="33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13.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megállapítja és kialakítja az egészségügyi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alapellátások körzeteit. Több településre is kiterjedő ellátás esetén a körzet székhelyét az érintett települési önkormányzatok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28. § a) pont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egyetértésben állapítják meg.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hatályát veszti: 2015. augusztus 1.</w:t>
            </w: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praxisjog alapján végezhető önálló orvosi tevékenység - törvényben me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határozott kivétellel - csak a települési önkormányzat rendeletében meghat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rozott háziorvosi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2000. évi II. tv. 2. § (1) és (2)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körzetben folytatható.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Egészségbiztosítási Alapból a finanszíro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zás keretében folyósított összeg a praxisjog megszerzése érdekében felhasználható.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2000. évi II. tv. 2. § (9a) me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állapíto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ta: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2015. évi CXXin. tv. 30. § (1)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hatályba lép: 2016. január 1.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praxisjog megszerzéséhez felvett hitelhez, illetve kölcsönhöz az állam - kormányrende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letben meghatározott módon - kamattámoga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tást biztosít.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2000. évi II. tv. 2. § (11) me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állapíto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ta: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2015. évi CXXIII. tv. 30. § (2)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hatályba lép: 2016. január 1.</w:t>
            </w:r>
          </w:p>
        </w:tc>
      </w:tr>
      <w:tr w:rsidR="000B0055" w:rsidRPr="00833C5E" w:rsidTr="004B3D34">
        <w:trPr>
          <w:trHeight w:val="103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praxisjog elidegenítésére vonatkozó szándékát - a praxisjogot megszerezni kívánó orvost is megjelölve - az azt elidegeníteni kívánó személy bejelenti az adott praxisjoggal érintett települési önkormányzatnak.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2000. évi II. tv. 2/A. § (1)</w:t>
            </w:r>
          </w:p>
        </w:tc>
      </w:tr>
      <w:tr w:rsidR="000B0055" w:rsidRPr="00833C5E" w:rsidTr="004B3D34">
        <w:trPr>
          <w:trHeight w:val="102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Amennyiben az (1) bekezdés szerinti önkormányzat az (1) bekezdés szerinti bejelentés napjától számított 45 napon belül nyilatkoznia kel a praxisjog 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gedélyezésére jogosult egészségügyi államigazgatási szerv véleményének kikérését követően -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2000. évi II. tv. 2/A. § (2) m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dosította:</w:t>
            </w: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praxisjogot megszerezni kívánó orvossal - a praxisjog megszerzése esetén - az adott körzetben a 2/B. § szerinti feladat-ellátási szerződést kíván kötni, erről a felek előszerződést kötnek,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2014. évi CXI. tv. 71. §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nem kíván a praxisjogot megszerezni kívánó orvossal az adott körzetben a 2/B. § szerinti feladat-ellátási szerződést kötni, erről 45 napon belül nyilatko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nia kell.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hatályba lép: 2015. január 1.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 az (1) bekezdés szerinti önkormányzat a (2) bekezdés b) pontja szerinti határidőben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2000. évi II. tv. 2/A. § (2a) megáll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pította: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nem nyilatkozik, úgy kell tekinteni, hogy a praxisjogot megszerezni kívánó háziorvossal az adott körzetben a 2/B. §-a szerinti feladat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ellátási szerződést meg kívánja kötni. Ebben az esetben az (1) bekezdés szerinti bejelentés napjától számított 90 napon belül az adott körzetre vonatkozóan a 2/B. § szerinti feladat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ellátási szerződést az (1) bekezdés szerinti önkormányzat és a praxisjogot megszerezni kívánó orvos megköti.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2014. évi CXI. tv. 71.§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hatályba lép: 2015. január 1.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 (1) bekezdés c) pontja szerinti fenntartási kötelezettség körében a települ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si önkor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mányzat köteles gondoskodni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 xml:space="preserve">2000. évi II. tv. 2/B. § (1a)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megáll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pította:</w:t>
            </w:r>
          </w:p>
        </w:tc>
      </w:tr>
      <w:tr w:rsidR="000B0055" w:rsidRPr="00833C5E" w:rsidTr="004B3D34">
        <w:trPr>
          <w:trHeight w:val="8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lastRenderedPageBreak/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egészségügyért felelős miniszter ren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deletében meghatározott rendelő (a további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akban: rendelő) praxisjoggal rendelkező há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ziorvos részére történő térítésmentes haszná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latba adásáról,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2015. évi CXXi</w:t>
            </w:r>
            <w:r w:rsidRPr="00833C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. tv. 30. § (2)</w:t>
            </w:r>
          </w:p>
        </w:tc>
      </w:tr>
      <w:tr w:rsidR="000B0055" w:rsidRPr="00833C5E" w:rsidTr="004B3D34">
        <w:trPr>
          <w:trHeight w:val="109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- amennyiben a rendelő nem a háziorvos vagy a háziorvosi szolgáltató tulajdonában van - a rendelő külső homlokzati részei kar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bantartásáról, felúj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tásáról, valamint a fa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lakban elhelyezkedő vezetékek és a központi fűtésren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szer teljes vagy részleges cseréjével járó munkák elvégzéséről.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hatályba lépett: 2015. augusztus 1.</w:t>
            </w:r>
          </w:p>
        </w:tc>
      </w:tr>
      <w:tr w:rsidR="000B0055" w:rsidRPr="00833C5E" w:rsidTr="004B3D34">
        <w:trPr>
          <w:trHeight w:val="8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önálló orvosi tevékenységről szóló törvény végrehajtására kiadott Korm. rendeletnek a háziorvosi körzetre, illetve a tartósan betöltetlen háziorvosi körzetre vonatkozó rendelkezéseit a fogorvosi körzetre is alkalmaznia kell.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313/2011. (XII. 23.) Korm. rend. 2.§ (3)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feladat-ellátási szerződés egy példányát a települési önkormányzat me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küldi az engedélyező szervnek.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313/2011. (XII. 23.) Korm. rend. 4.§ (5)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egészségügyi szolgáltató, illetve a fenntartó köteles a beteg panaszát kivizsgálni, és ennek eredményéről a beteget a lehető legrövidebb időn belül, de legfeljebb harminc munkanapon belül írásban tájékoztatni.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CLIV. tv. 29. § (2)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egészségügyi szolgáltató és a betegjogi, ellátottjogi és gyermekjogi képv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selőt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CLIV. tv. 33. §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153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foglalkoztató szerv biztosítja, hogy a betegek és hozzátartozóik a betegjogok képviseletét ellátó személy(ek) kilétét és elérésük módját megismerhessék. Az egészségügyi szolgáltató vezetője, illetve az egészségügyi szolgáltató fenntartója harminc munkanapon belül érdemben megvizsgálja a betegjogi képviselő észrevételeit és azzal kapcsolatos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állásfoglalásáról a betegjogi képviselő útján tájékoztatja a betegjogi, ellátottjogi és gyermekjogi képviselőt foglalkoztató szervet.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helyi önkormányzat az egészségügyi szakellátási intézményműködtetési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CLIV. tv. 152. § (3)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kötelezettségének részeként gondoskodik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k)</w:t>
            </w:r>
            <w:r w:rsidRPr="00833C5E">
              <w:rPr>
                <w:color w:val="000000"/>
                <w:sz w:val="14"/>
                <w:szCs w:val="14"/>
              </w:rPr>
              <w:t xml:space="preserve">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tulajdonában, illetve fenntartásában lévő,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közfinanszírozott egészségügyi szakellátást nyújtó egészségügyi szolgáltató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működtetéséről,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8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l)</w:t>
            </w:r>
            <w:r w:rsidRPr="00833C5E">
              <w:rPr>
                <w:color w:val="000000"/>
                <w:sz w:val="14"/>
                <w:szCs w:val="14"/>
              </w:rPr>
              <w:t xml:space="preserve">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2013. április 28-án tulajdonában, illetve fenntartásában lévő egészsé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ügyi szolgáltató számára - az egészségügyi ellátórendszer fejlesztéséről sz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ló törvény alapján - megállapított közfinanszírozott szakellátási feladatok ell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tásáról,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m)</w:t>
            </w:r>
            <w:r w:rsidRPr="00833C5E">
              <w:rPr>
                <w:color w:val="000000"/>
                <w:sz w:val="14"/>
                <w:szCs w:val="14"/>
              </w:rPr>
              <w:t xml:space="preserve">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tulajdonában lévő, közfinanszírozott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27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egészségügyi szakellátási feladat ellátására szolgáló vagyonhoz kapcsolódó - az egészségügyi ellátórendszer fejlesztéséről szóló törvény alapján a helyi önkormányzat rendelkezési joga alá tartozó szakellátási kapacitással elláta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dó - közfinanszírozott egészségügyi szakellátási feladatok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ellátásáról.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helyi önkormányzat (3) bekezdés szerinti vagyona a (3) bekezdés szerinti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 xml:space="preserve">1997. évi CLIV. tv. 152. §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(3a)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intézményműködtetési kötelezettség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keretében ellátandó egészségügyi szakellátási feladat teljesítését szolgálja.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települési önkormányzat a környezet- és település-egészségügyi feladatok körében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CLIV. tv. 153. § (1)</w:t>
            </w: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f)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gondoskodik a köztisztasági és településtisztasági feladatok ellátás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ról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g)</w:t>
            </w:r>
            <w:r w:rsidRPr="00833C5E">
              <w:rPr>
                <w:color w:val="000000"/>
                <w:sz w:val="14"/>
                <w:szCs w:val="14"/>
              </w:rPr>
              <w:t xml:space="preserve">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biztosítja a 73. § (1) bekezdése szerinti külön jogszabályban meghatár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zott rovarok és rágcsálók irtását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h)</w:t>
            </w:r>
            <w:r w:rsidRPr="00833C5E">
              <w:rPr>
                <w:color w:val="000000"/>
                <w:sz w:val="14"/>
                <w:szCs w:val="14"/>
              </w:rPr>
              <w:t xml:space="preserve">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folyamatosan figyelemmel kíséri a település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környezet- egészségügyi helyzetének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alakulását és ennek esetleges romlása esetén - lehetőségéhez képest - saját hatáskörében intézkedik, vagy a hatáskörrel rendelkező illetékes hatóságnál kezdeményezi a szükséges intézkedések meghozatalát.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Dönt a gyógyiszap és gyógyforrástermék kitermeléséről, kezeléséről, az 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ismert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CLIV. tv. 153. § (2)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gyógyvíz, a gyógyiszap és a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gyógyforrástermék palackozásáról, a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csomagolásáról, valamint forgalomba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hozataláról, illetve engedélyezi e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tevékenységet.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egészségügyi intézmények fenntartójának hatáskörét képezi különösen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CLIV. tv. 155. § (1)</w:t>
            </w: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egészségügyi intézmény szakmai felügyelete,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egészségügyi intézmény költségvetési irányítása, így az alapítói j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gok, a létesítés, az átalakítás, illetve a megszüntetés gyakorlása,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intézmény költségvetésével kapcsolatos, külön jogszabályban megh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tározott, az irányító szerv jogkörébe tartozó jogok gyakorlása,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9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intézmény vezetője tekintetében a vezetői megbízás adása, a vezetői megbízás visszavonása vagy - költségvetési szerv esetében, ha a vezetővel a Munka Törvénykönyve vezető állású munkavállalóra vonatkozó rendelk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zései alkalmazásával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munkaviszonyt kell létesíteni - a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munkaviszony létesítése és megszüntetése, valamint az egyéb munkáltatói jogok gyakorlása,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59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h)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intézmény gazdasági vezetője tekintetében a vezetői megbízás adása, a vezetői megbízás visszavonása vagy - költségvetési szerv eset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ben, ha a vezetővel a Munka Törvénykönyve vezető állású munkavállalóra vonatkozó rendelkezései alkalmazásával munkaviszonyt kell létesíteni - a munkaviszony létesítése és megszüntetése, valamint a díjazás megállapít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sa,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8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i)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intézmény működését szabályozó dokumentumok (pl. szervezeti és működési szabályzat, házirend, szakmai program, munkaterv) jóváhagyása,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j)</w:t>
            </w:r>
            <w:r w:rsidRPr="00833C5E">
              <w:rPr>
                <w:color w:val="000000"/>
                <w:sz w:val="14"/>
                <w:szCs w:val="14"/>
              </w:rPr>
              <w:t xml:space="preserve">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intézmény működésének szakmai, illetve költségvetési ellenőrzése,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84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k)</w:t>
            </w:r>
            <w:r w:rsidRPr="00833C5E">
              <w:rPr>
                <w:color w:val="000000"/>
                <w:sz w:val="14"/>
                <w:szCs w:val="14"/>
              </w:rPr>
              <w:t xml:space="preserve">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törvényben vagy kormányrendeletben a fenntartó részére meghatár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zott egyéb szakmai feladatok ellátása (szakmai fenntartói jogok).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egészségügyi intézmény fenntartója a külön törvényben foglaltaknak me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felelően köteles biztosítani az általa fenntartott egészségügyi intézményben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CLIV. tv. 155. § (2)</w:t>
            </w: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c)</w:t>
            </w:r>
            <w:r w:rsidRPr="00833C5E">
              <w:rPr>
                <w:color w:val="000000"/>
                <w:sz w:val="14"/>
                <w:szCs w:val="14"/>
              </w:rPr>
              <w:t xml:space="preserve">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egészségügyi szolgáltatás nyújtásához szükséges szakmai feltétel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ket, valamint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d)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 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egészségügyi intézmény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működőképességét és szükség szerinti fejlesztését.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53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Mint az egészségügyi szolgáltató fenntartója vagy működtetője - amennyiben több egészségügyi szolgáltatót is működtet - a finanszírozás keretében kapott összeget minden általa fenntartott egészségügyi szolgáltató tekintetében külön számlán kezeli. Az egészségügyi szolgáltató a finanszírozás keretében kapott összeget más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LXXXIII. tv. 35. §(1)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pénzeszközeitől elkülönítetten kezeli. Az egészségügyi szolgáltató elkülön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tett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számlájának megterheléséhez szükséges az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egészségügyi szolgáltató és fenntartójának előzetes jóváhagyása. A finansz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rozás keretében járó összegnek legfeljebb 10%-a engedményezhető.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E. Alapból a finanszírozási szerződésben foglalt feladatokra folyósított összeg nem mentesíti a szolgáltató fenntartóját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LXXXIII. tv. 35. § (2)</w:t>
            </w:r>
          </w:p>
        </w:tc>
      </w:tr>
      <w:tr w:rsidR="000B0055" w:rsidRPr="00833C5E" w:rsidTr="004B3D34">
        <w:trPr>
          <w:trHeight w:val="103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(tulajdonos, kezelő) az egyéb jogszabályokban előírt fenntartási és fejlesztési kötelezettségek alól. A finanszírozás keretében folyósított összeg csak a finanszírozási szerződésben foglalt feladatokra használható fel.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29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Abban az esetben, amikor a finanszírozási szerződés megkötésének sze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pontjából a helyi önkormányzat minősül egészségügyi szolgáltatónak, a f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nanszírozás keretében kapott összeg az egészségügyi szolgáltatók működ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sével kapcsolatos igazgatási kiadásaira nem használható fel.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LXXXIII. tv. 35. § (3)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Biztosítja az egyes egészségügyi ellátások visszautasítása jogának gyakorl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sához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 xml:space="preserve">117/1998. (VI. 16.)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Korm. rend. 10. § (1)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szükséges tárgyi feltételeket.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Biztosítja az egyes egészségügyi ellátások visszautasítása jogának gyakorl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sa során a beteg jognyilatkozata érvényességéhez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117/1998. (VI. 16.) Korm. rend. 10. § (2)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szükséges orvosi bizottság szükség szerinti működését.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2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fekvőbeteg szakellátást nyújtó egészségügyi intézményt fenntartó önko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mányzat képviselő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testülete mint fenntartó, illetve tulajdonos által meghatár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zottak szerint az intézmény orvos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szakmai vezetője gondoskodik az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23/1998. (XII. 27.) EüM rend. 1. § (1)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egészségügyről szóló 1997. évi CLXIV. törvény 156. § (4) bekezdésében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meghatározott létszámkerettel működő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kórházi felügyelő tanács létrehozásáról.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önkormányzati tulajdonban levő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23/1998. (XII. 27.) EüM rend. 3/A. § (1)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fekvőbeteg-intézmény esetében, annak ellátási területéhez tartozó önko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mányzatok a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fenntartó önkormányzat számára a választás lebonyolításához - az általa meghatározott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időtartamon belül, de legkésőbb a korábbi kórházi felügyelő tanács megbíz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tásának lejártáig - megküldik a felügyelő tanácsba jelöltek névsorát.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102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fekvőbeteg szakellátást nyújtó egészségügyi intézményt fenntartó önko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mányzat képviselő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testülete mint fenntartó, illetve tulajdonos felhívja az inté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mény orvos szakmai vezetőjét a kórházi felügyelő tanács megalakulásával kapcsolatos intézkedések megtételére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23/1998. (XII. 27.) EüM rend. 4. § (2)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amennyiben az a kórházi felügyelő tanács megalakulását annak megbízat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sának lejárta előtt 30 nappal nem kezdeményezi.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Szerződésében rögzíti a gazdálkodási szervezeti formában vagy magáno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vosként működő háziorvos, házi gyermekorvos, fogorvos esetén a helyettes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tés szabályait.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4/2000. (II. 25.) EüM rend. 7. § (2), (3)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Szerződésében rögzíti a háziorvos részvételét az ügyeleti szolgálatban.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4/2000. (II. 25.) EüM rend. 4. § (2) e)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Tanácsadó helyiséget biztosít a védőnő munkahelyeként az anya- és gye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mekvédelem céljára.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49/2004. (V. 21.) ESzCsM rend. 4. § (1) a)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helyi önkormányzat képviselőtestületének (közgyűlésének) szociális és egészségügyi feladata és hatásköre: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1991. évi XX. tv. 133. §</w:t>
            </w: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évente megállapítja a tulajdonában lévő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gyermek- és ifjúságvédelmi intézményekben fizetendő élelmezési térítési díjak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csökkentését, illetve elengedését lehetővé tevő előirányzatot;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lastRenderedPageBreak/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dönt a külföldi állampolgárok betegellátási díjának mérsékléséről, eleng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déséről;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évente megállapítja a tulajdonában lévő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gyermek- és ifjúsági intézményekben fizetendő élelmezési térítési díjak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csökkentését, illetve elengedését lehetővé tevő előirányzatot;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települési képviselőtestület megállapítja a társadalmi gondozók, valamint az idősek klubjában orvosi munkát végző díjazását.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1991. évi XX. tv. 135. § o) pont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kötelező egészségbiztosítás ellátásainak biztosítását szolgáló szerződé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sel,-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217/1997. (XII. 1.) Korm. rend. 13/A. §</w:t>
            </w:r>
          </w:p>
        </w:tc>
      </w:tr>
      <w:tr w:rsidR="000B0055" w:rsidRPr="00833C5E" w:rsidTr="004B3D34">
        <w:trPr>
          <w:trHeight w:val="103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egészségbiztosítási jogviszony keretében igénybe vehető egészségügyi ell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tással kapcsolatos - informatív és tájékoztató anyagokat, kiadványokat a b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tegforgalom számára nyitva álló helyiségében közzéteszi.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27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egészségügyről szóló 1997. évi CLIV. törvény 152. §-a értelmében a tel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pülési önkormányzatok kötelező feladatát képező egészségügyi alapellátás körébe tartozó egészségügyi szolgáltatások (háziorvosi, házi gyermekorvosi, területi védőnői és fogorvosi) tekintetében a feladat ellátására kötelezett tel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pülési önkormányzat minősül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217/1997. (XII. 1.) Korm. rend. 14. § (2)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egészségügyi szolgáltatónak, amennyiben nem hozott létre a feladat ellátás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ra önkormányzati intézményt.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háziorvosi, házi gyermekorvosi és fogorvosi tevékenységről szóló rendelet (a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43/1999. (III. 3.) Korm. rend. 7. § (1)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továbbiakban: Hr.) hatálya alá tartozó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háziorvosi és házi gyermekorvosi (a továbbiakban együtt: háziorvosi)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3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tevékenységet nyújtó szolgáltató által nyújtott ellátásra a szolgáltató a fina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szírozóval szerződést köt. A szolgáltató a szerződés megkötéséhez nyilatk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zik arról, hogy az ellátást nyújtó orvos a (2) bekezdésben foglalt feltételekkel vállalja a folyamatos ellátást.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háziorvosi szolgálat orvosa részt vesz a háziorvosi ügyeleti rendszerben, kivéve, ha az ügyeleti ellátásért felelős önkormányzat, önkormányzati társ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lás vagy annak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43/1999. (III. 3.) Korm. rend. 7. § (2) d)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egészségügyi intézménye nyilatkozik arról, hogy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d)</w:t>
            </w:r>
            <w:r w:rsidRPr="00833C5E">
              <w:rPr>
                <w:color w:val="000000"/>
                <w:sz w:val="14"/>
                <w:szCs w:val="14"/>
              </w:rPr>
              <w:t xml:space="preserve">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közreműködésre nem tart igényt, vagy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84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e)</w:t>
            </w:r>
            <w:r w:rsidRPr="00833C5E">
              <w:rPr>
                <w:color w:val="000000"/>
                <w:sz w:val="14"/>
                <w:szCs w:val="14"/>
              </w:rPr>
              <w:t xml:space="preserve">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feladatátadási szerződés keretében más szolgáltatóval szerződést köt az érintett háziorvos által egyébként ellátandó ügyeleti feladatok teljes körének átadására.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szolgáltató az iskola- és ifjúság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egészségügyi szolgálat által a nevelési,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43/1999. (III. 3.) Korm. rend. 20. § (6)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129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oktatási intézményben ellátandók létszámát - a nevelési, oktatási intézmé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nyel kötött megállapodás alapján - minden év október 31. napjáig, a tárgyév szeptember 30-ai állapotnak megfelelően, illetve iskolai körzethatár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módosítás esetén a szerződésmódosítás kezdeményezésével egyidejűleg írásban bej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lenti az OEP-nek.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Mint egészségügyi háziorvosi szolgáltató a 43/1999. (III. 3.) Korm. rendelet 2. és 20. számú melléklete szerinti adatokat havonta, a tárgyhónapot követő hónap 5. napjáig jelenti a finanszírozónak.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43/1999. (III. 3.) Korm. rend. 17. § (1)</w:t>
            </w:r>
          </w:p>
        </w:tc>
      </w:tr>
      <w:tr w:rsidR="000B0055" w:rsidRPr="00833C5E" w:rsidTr="004B3D34">
        <w:trPr>
          <w:trHeight w:val="129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Amennyiben a szolgáltató az egészségügyi szolgáltatásait több típusú jogv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szony keretében ténykedő egészségügyi dolgozók közreműködésével nyújtja, szabályzatban köteles rendezni a feladatok ellátása során az egyes dolgoz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kat megillető utasításadási jogosultságokat.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2003. évi LXXXIV. tv. 18. § (2)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Szabályzatában az általa foglalkoztatott egészségügyi dolgozók időszakos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2003. évi LXXXIV. tv. 25. §(1)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alkalmassági vizsgálatát rendelheti el.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29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(1) bekezdésben foglaltaktól függetlenül is jogosult az általa foglalkoztatott egészségügyi dolgozó soron kívüli alkalmassági vizsgálatát elrendelni. A vizsgálatot írásban, indokolással ellátva kezdeményezheti, és a dolgozó 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ben az esetben is élhet a 20. § (4) bekezdésben biztosított lehetőséggel.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2003. évi LXXXIV. tv. 25. § (2)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Mint a gyógyintézet fenntartója, jóváhagyja a szervezeti és működési sz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bályzatot, valamint a házirendet, ideértve ezek későbbi módosításait is.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43/2003. (VII. 29.) ESzCsM rend. 3. § (6)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Mint fenntartó elfogadja - a gyógyintézet szakmai vezető testületének egye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értése után - a szakmai tervet.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43/2003. (VII. 29.) ESzCsM rend. 6/A. § (3)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egészségügyi szolgáltató fenntartója által adott nevének a szolgáltatás alapvető tevékenységét és tényleges formáját kell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96/2003. (VII. 15.) Korm. rend. 3. § (1)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103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kifejeznie. Ha az engedélyes az egészségügyi szolgáltatást nem fő tevéken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ségként végzi, úgy az egészségügyi szolgáltatást nyújtó szervezeti egysége megnevezésének kell az általa nyújtott egészségügyi tevékenységet kifeje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nie.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egészségügyi szolgáltatónak, ha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96/2003. (VII. 15.) Korm. rend. 3. § (2)</w:t>
            </w: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tevékenysége végzéséhez megfelelő épületet, helyiséget kell fenntartania, az épületen és a szolgáltató egység bejáratánál cégtáblán fel kell tüntetnie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2. a"/>
              </w:smartTagPr>
              <w:r w:rsidRPr="00833C5E">
                <w:rPr>
                  <w:color w:val="000000"/>
                </w:rPr>
                <w:t>12.</w:t>
              </w:r>
              <w:r w:rsidRPr="00833C5E">
                <w:rPr>
                  <w:color w:val="000000"/>
                  <w:sz w:val="14"/>
                  <w:szCs w:val="14"/>
                </w:rPr>
                <w:t xml:space="preserve"> </w:t>
              </w:r>
              <w:r w:rsidRPr="00833C5E">
                <w:rPr>
                  <w:rFonts w:ascii="Arial" w:hAnsi="Arial" w:cs="Arial"/>
                  <w:color w:val="000000"/>
                  <w:sz w:val="20"/>
                  <w:szCs w:val="20"/>
                </w:rPr>
                <w:t>a</w:t>
              </w:r>
            </w:smartTag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 xml:space="preserve"> szolgáltató hivatalos nevét (egyéni vállalkozó neve, cégnév, alapító okiratban meghatározott név),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13.</w:t>
            </w:r>
            <w:r w:rsidRPr="00833C5E">
              <w:rPr>
                <w:color w:val="000000"/>
                <w:sz w:val="14"/>
                <w:szCs w:val="14"/>
              </w:rPr>
              <w:t xml:space="preserve">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egészségügyi szolgáltatás működési engedélyben meghatározott ell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tási formáját,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8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lastRenderedPageBreak/>
              <w:t>14.</w:t>
            </w:r>
            <w:r w:rsidRPr="00833C5E">
              <w:rPr>
                <w:color w:val="000000"/>
                <w:sz w:val="14"/>
                <w:szCs w:val="14"/>
              </w:rPr>
              <w:t xml:space="preserve">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továbbá egészségügyi közszolgáltatást nyújtó egészségügyi szolgáltató esetén az erre vonatkozó utalást.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egészségügyi szolgáltatónak a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96/2003. (VII. 15.) Korm. rend. 3. § (3)</w:t>
            </w:r>
          </w:p>
        </w:tc>
      </w:tr>
      <w:tr w:rsidR="000B0055" w:rsidRPr="00833C5E" w:rsidTr="004B3D34">
        <w:trPr>
          <w:trHeight w:val="178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szolgáltatás helyén elhelyezett információs táblán fel kell tüntetnie az eng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délyezett egészségügyi szakmát, illetve szakmákat, vagy a szervezeti egység működési engedély szerinti elnevezését, továbbá, ha nem folyamatos bete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ellátást végez, a rendelési időt, valamint a betegek számára rendelkezésre állás idejét. Az egészségügyi szolgáltató a betegek számára elérhető módon tájékoztatást köteles adni az egészségügyi szolgáltatásaira kötött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felelősségbiztosítása meglétéről és működési engedélyének érvényesség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ről.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2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Azon egészségügyi szolgáltató, amely azonos helyszínen egészségügyi kö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szolgáltatás mellett nem közfinanszírozású egészségügyi szolgáltatást is nyújt, köteles az információs táblán egyértelműen feltüntetni a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96/2003. (VII. 15.) Korm. rend. 3. § (4)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közszolgáltatás és az egyéb szolgáltatás körét és rendelkezésre állási idejét.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egészségügyi szolgáltató minden olyan tervezett változást, amely érinti a működési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96/2003. (VII. 15.) Korm. rend. 14. § (1)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engedély kiadásának feltételeit, illetve a működési engedélyben szereplő adatokat, szakmákat vagy szolgáltatásokat, köteles előzetesen írásban bej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lenteni a működési engedélyt kiadó egészségügyi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államigazgatási szervnek. Az előre nem tervezhető eseményeket, adatokat azok észlelését, keletkezését követő nyolc napon belül kell bejelenteni.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27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Amennyiben új vagy módosított szakmai minimumfeltételt előíró jogszabály kerül kihirdetésre, az egészségügyi szolgáltató - ha jogszabály eltérően nem rendelkezik - az új, vagy módosított jogszabály hatálybalépésétől számított két hónapon belül bejelenti a működési engedélyt kiadó egészségügyi álla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igazgatási szerv részére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96/2003. (VII. 15.) Korm. rend. 15. § (1)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szolgáltatásainak az új vagy módosított minimumfeltételnek való megfelel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sét.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04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18. § (1) Az egészségügyi közszolgáltatást végző szolgáltató a működési engedélyében szereplő bármely egészségügyi szolgáltatás ellátását - a fen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tartó tájékoztatása mellett - szüneteltetheti. A szüneteltetést legalább nyolc nappal korábban be kell jelenteni az engedélyező egészségügyi államigazg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tási szervnek, megjelölve a szünetelő szervezeti egység helyett egészsé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ügyi szolgáltatást nyújtó szervezeti egységet annak azonosító kódjának fe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tüntetésével. Amennyiben a szünetelést bejelentő egészségügyi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96/2003. (VII. 15.) Korm. rend. 18. § (1) m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dosította: 192/2015. (VII. 21.) Korm. rend. 34.§ d) pont</w:t>
            </w: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szolgáltatónál nincs az adott szakmában más szervezeti egység, az egés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ségügyi szolgáltató más egészségügyi szolgáltatóval megállapodik a helyette történő egészségügyi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hatályba lép: 2015. július 22.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szolgáltatásról. A szünetelésről szóló bejelentéshez csatolni kell a megáll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podást. A szüneteléssel kapcsolatban nem kell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módosítani a működési engedélyt.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Jóváhagyja fenntartóként vagy tulajdonosként - e rendelet alapján - ellátá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ban részesülő személyek által igénybe vett egészségügyi szolgáltatásért fizetendő, a szolgáltató által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87/2004. (X. 4.) ESzCsM rend. 2. § (1)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meghatározott és mértékű díjat (térítési díj).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térítési díjat a Magyar Orvosi Kamaráról szóló 1994. évi XXVIII. törvény 2. §-a (1) bekezdésének i) pontja alapján kiadott ajánlások figyelembevételével állapítja meg, illetve hagyja jóvá.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87/2004. (X. 4.) ESzCsM rend. 3. § (1)</w:t>
            </w:r>
          </w:p>
        </w:tc>
      </w:tr>
      <w:tr w:rsidR="000B0055" w:rsidRPr="00833C5E" w:rsidTr="004B3D34">
        <w:trPr>
          <w:trHeight w:val="154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egyes egészségügyi szolgáltatások térítési díját, valamint a díjfizetés sz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bályait köteles az egészségügyi szolgáltatás nyújtásának helyén mindenki számára hozzáférhető módon közzétenni, és - amennyiben lehetséges - az érintett személyt, valamint törvényes képviselőjét, illetve közeli hozzátartoz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ját az egészségügyi szolgáltatásért fizetendő térítési díj várható mértékéről a szolgáltatás megkezdése előtt tájékoztatni.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87/2004. (X. 4.) ESzCsM rend. 3. § (2)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egészségügyi szakellátási intézmény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működtetési kötelezettség a helyi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2006. évi CXXXII. tv. 1. § (2) l) pont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önkormányzatoknak az egészségügyről szóló 1997. évi CLIV. törvény 152. § (3) bekezdése szerinti kötelezettsége.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2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 törvény alkalmazása során a fenntartó alatt a tulajdonost kell érteni abban az esetben, ha az egészségügyi szolgáltató tekintetében a fenntartói jogokat - az egészségügyi szolgáltató alapító dokumentumában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 xml:space="preserve">2006. évi CXXXII. tv. 1. §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(3a)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rögzítettek szerint - az egészségügyi szolgáltató tulajdonosa gyakorolja.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egészségügyi szakellátási feladatát a 3. § (1) bekezdés a) pontja szerinti esetben a kapacitás-nyilvántartásban meghatározott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2006. évi CXXXII. tv. 1/A. § (1)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kapacitások mértékének és szakmai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összetételének megfelelően a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nyilvántartásban szereplő ellátási területen, a 3. § (1) bekezdés b) pontja szerinti esetben pedig a lekötött kapacitások mértékének és szakmai össz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tételének megfelelően teljesíti.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Egészségügyi szakellátási intézmény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2006. évi CXXXII. tv. 1/A. § (3)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működtetési kötelezettség nem teljesítését a kötelezett helyi önkormányzat a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Magyarország helyi önkormányzatairól szóló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2011. évi CLXXXIX. törvény szerinti döntésén alapuló nyilatkozattal jelentheti be az egészségügyi államigazgatási szervnél, azzal, hogy a bejelentésben az egészségügyi szakellátási intézményműködtetési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kötelezettség, illetve a szakellátási feladat nem teljesítésének okát meg kell nevezni.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Biztosítja az egészségügyi szakellátási intézményműködtetési kötelezettsége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2006. évi CXXXII. tv. 1/A. § (8)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keretében ellátandó egészségügyi szakellátási feladat teljesítését szolgáló vagyonának az ingyenes használatát az egészségügyi államigazgatási szerv határozata szerint.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 a szakellátási feladatról véglegesen az állam gondoskodik a szakellátási feladat egyidejűleg az állam egészségügyi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2006. évi CXXXII. tv. 1/A. § (11)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szakellátási kötelezettségének részévé válik és a helyi önkormányzat egés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ségügyi szakellátási intézményműködtetési kötele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zettsége megszűnik.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54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állam által átvett feladathoz kapcsolódó, a helyi önkormányzat által vállalt fizetési kötelezettségből eredő szállítói tartozások fedezetére a helyi önko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mányzat az átvétel időpontjának évére vonatkozó költségvetési rendeletében elkülönített időarányos forrást az átvétel időpontját követő 30. napig átutalja a Kormány által kijelölt szerv fizetési számlájára.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2006. évi CXXXII. tv. 1/C. § (2)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helyi önkormányzat a feladat átvételének időpontját követően csak a Ko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mány által kijelölt szerv jóváhagyásával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2006. évi CXXXII. tv.</w:t>
            </w: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20.</w:t>
            </w:r>
            <w:r w:rsidRPr="00833C5E">
              <w:rPr>
                <w:color w:val="000000"/>
                <w:sz w:val="14"/>
                <w:szCs w:val="14"/>
              </w:rPr>
              <w:t xml:space="preserve">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idegenítheti el, terhelheti meg az átvett feladathoz kapcsolódó vagyo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elemeket,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1/I. § (6)</w:t>
            </w:r>
          </w:p>
        </w:tc>
      </w:tr>
      <w:tr w:rsidR="000B0055" w:rsidRPr="00833C5E" w:rsidTr="004B3D34">
        <w:trPr>
          <w:trHeight w:val="58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21.</w:t>
            </w:r>
            <w:r w:rsidRPr="00833C5E">
              <w:rPr>
                <w:color w:val="000000"/>
                <w:sz w:val="14"/>
                <w:szCs w:val="14"/>
              </w:rPr>
              <w:t xml:space="preserve">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csökkentheti az átvett feladat ellátásában részt vevő gazdasági társas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gok törzs-, illetve alaptőkéjét.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 az átvett feladatot ellátó helyi önkormányzati egészségügyi intézmény a feladat átvételekor az átvett feladaton túl más egészségügyi vagy egyéb kö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feladatot is ellát, a folyamatos ellátás biztosítása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2006. évi CXXXII. tv.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1/I. § (8)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érdekében - az átvett feladat ellátására szolgáló helyi önkormányzati vagyon államra történő átszállásáig - megtiltható a vagyon ingyenes használatba adása, azzal, hogy a vagyonnak az átvett feladat ellátása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érdekében történő hasznosítása nem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akadályozhatja a vagyonhoz kapcsolódó más egészségügyi és egyéb közfe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adat ellátását.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2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 az átvett feladat ellátásáról a helyi önkormányzat önkormányzati társulás útján gondoskodott, az átvett feladat tekintetében a Magyarország helyi ö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kormányzatairól szóló 2011. évi CLXXXIX. törvénynek (a továbbiakban: Mötv.) az önkormányzati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2006. évi CXXXII. tv.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társulás megszűnésére vonatkozó szabályait alkalmazni kell.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1/J. § (1)</w:t>
            </w:r>
          </w:p>
        </w:tc>
      </w:tr>
      <w:tr w:rsidR="000B0055" w:rsidRPr="00833C5E" w:rsidTr="004B3D34">
        <w:trPr>
          <w:trHeight w:val="129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(1) bekezdés szerinti esetben az átvett feladatot ellátó intézmény, illetve az átvett feladat ellátására szolgáló önkormányzati vagyon abban az időpon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ban száll át az államra, amikor azt az érintett helyi önkormányzat az Mötv. 90. § (4) bekezdése alapján a társulástól visszakapta.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2006. évi CXXXII. tv. 1/J. § (2)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 az átvett feladat ellátásáról a helyi önkormányzat önkormányzati társulás útján gondoskodott, a folyamatos ellátás biztosítása érdekében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 xml:space="preserve">2006. évi CXXXII.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tv. 1/J. § (3)</w:t>
            </w:r>
          </w:p>
        </w:tc>
      </w:tr>
      <w:tr w:rsidR="000B0055" w:rsidRPr="00833C5E" w:rsidTr="004B3D34">
        <w:trPr>
          <w:trHeight w:val="8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lastRenderedPageBreak/>
              <w:t>11.</w:t>
            </w:r>
            <w:r w:rsidRPr="00833C5E">
              <w:rPr>
                <w:color w:val="000000"/>
                <w:sz w:val="14"/>
                <w:szCs w:val="14"/>
              </w:rPr>
              <w:t xml:space="preserve">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1/A. § (5) bekezdése alapján hozott határozat az átvett feladat ellát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sára szolgáló helyi önkormányzati vagyon államra történő átszállásáig alka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mazható, vagy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60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12.</w:t>
            </w:r>
            <w:r w:rsidRPr="00833C5E">
              <w:rPr>
                <w:color w:val="000000"/>
                <w:sz w:val="14"/>
                <w:szCs w:val="14"/>
              </w:rPr>
              <w:t xml:space="preserve">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egészségügyi államigazgatási szerv elrendelheti az 1/A. § (5) beke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dése szerinti vagyonelemeknek a szakellátási feladatot az 1/A. § (11) beke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désében meghatározott időponttól ellátó egészségügyi szolgáltató számára - az átvett feladat ellátására szolgáló helyi önkormányzati vagyon államra tö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ténő átszállásáig - történő ingyenes használatba adását.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egészségügyi ellátási kötelezettség teljesítése érdekében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2006. évi CXXXII. tv. 2. § (1) a)-b)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20.</w:t>
            </w:r>
            <w:r w:rsidRPr="00833C5E">
              <w:rPr>
                <w:color w:val="000000"/>
                <w:sz w:val="14"/>
                <w:szCs w:val="14"/>
              </w:rPr>
              <w:t xml:space="preserve">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más egészségügyi közszolgáltatásért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felelős szervvel vagy más fenntartóval az ellátási kötelezettség teljesítéséről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megállapodást, vagy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3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21.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egészségügyi ellátási szerződést köthet.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27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megállapodás vagy az egészségügyi ellátási szerződés megkötése az egészségügyi közszolgáltatásért felelős szerv 1/A. § (1) bekezdés szerinti ellátási kötelezettségét és felelősségét - a (4) bekezdésben meghatározott kivétellel - nem érinti. A megállapodás, illetve az egészségügyi ellátási sze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ződés megszűnése esetén az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2006. évi CXXXII. tv. 2. § (2)</w:t>
            </w:r>
          </w:p>
        </w:tc>
      </w:tr>
      <w:tr w:rsidR="000B0055" w:rsidRPr="00833C5E" w:rsidTr="004B3D34">
        <w:trPr>
          <w:trHeight w:val="103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egészségügyi közszolgáltatásért felelős szerv a szerződés tárgyát képező feladat - saját fenntartásában lévő szolgáltatójával vagy az (1) bekezdésben meghatározott módon történő - ellátásáról haladéktalanul köteles gondo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kodni.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27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egészségügyi közszolgáltatásért felelős szerv az (1) bekezdés a) pontja szerinti megállapodás, illetve az (1) bekezdés b) pontja szerinti egészségügyi ellátási szerződés megkötésétől számított 15 napon belül bejelenti az egés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ségügyi államigazgatási szervnek a megállapodás, illetve a szerződés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2006. évi CXXXII. tv. 2. § (7)</w:t>
            </w: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c)</w:t>
            </w:r>
            <w:r w:rsidRPr="00833C5E">
              <w:rPr>
                <w:color w:val="000000"/>
                <w:sz w:val="14"/>
                <w:szCs w:val="14"/>
              </w:rPr>
              <w:t xml:space="preserve">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megkötésének tényét és időpontját,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d)</w:t>
            </w:r>
            <w:r w:rsidRPr="00833C5E">
              <w:rPr>
                <w:color w:val="000000"/>
                <w:sz w:val="14"/>
                <w:szCs w:val="14"/>
              </w:rPr>
              <w:t xml:space="preserve">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tárgyát képező szakellátási feladatot ellátó egészségügyi szolgáltatót és fenntartóját,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e)</w:t>
            </w:r>
            <w:r w:rsidRPr="00833C5E">
              <w:rPr>
                <w:color w:val="000000"/>
                <w:sz w:val="14"/>
                <w:szCs w:val="14"/>
              </w:rPr>
              <w:t xml:space="preserve">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érvényességének idejét, és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f)</w:t>
            </w:r>
            <w:r w:rsidRPr="00833C5E">
              <w:rPr>
                <w:color w:val="000000"/>
                <w:sz w:val="14"/>
                <w:szCs w:val="14"/>
              </w:rPr>
              <w:t xml:space="preserve">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tárgyát képező szakellátást és az ahhoz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kapcsolódóan ideiglenesen átadott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kapacitásokat.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54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egészségügyi közszolgáltatásért felelős szerv az (1) bekezdés a) pontja szerinti megállapodás, illetve az (1) bekezdés b) pontja szerinti egészségügyi ellátási szerződés megszűnésének tényét legkésőbb a megszűnés várható időpontját megelőző 15. napig, a 2/E. § (2) vagy (5) bekezdése alapján tört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nő felmondás esetében pedig a felmondással egyidejűleg bejelenti az egés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ségügyi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2006. évi CXXXII. tv. 2. § (8)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államigazgatási szervnek.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fenntartó - az érintett egészségügyi szolgáltató szakmai véleményének kikérését követően - a fenntartásában működő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2006. évi CXXXII. tv. 5. § (1) a) és b) pontok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egészségügyi szolgáltatónál jelentkező tartós ellátási igény csökkenés esetén ellátási kötelezettsége teljesítéséhez szükséges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kapacitások mértékének csökkentését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kezdeményezheti.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54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egészségügyi szakellátási intézmény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működtetési kötelezettségét nem teljesítő önkormányzat az egészségügyi szakellátási intézményműködtetési kötelezettség, illetve a szakellátási feladat újbóli teljesítésének, illetve ellát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sának tényéről és kezdő időpontjáról legalább 15 nappal korábban tájékozta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ja az OTH-t, azzal, hogy a tájékoztatásban meg kell jelölni a teljesítés ism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telt megkezdésének időpontját.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337/2008. (XII. 30.) Korm. rend. 1/B. § (1)</w:t>
            </w:r>
          </w:p>
        </w:tc>
      </w:tr>
      <w:tr w:rsidR="000B0055" w:rsidRPr="00833C5E" w:rsidTr="004B3D34">
        <w:trPr>
          <w:trHeight w:val="127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Rendeletben a 2. § (1) bekezdés d) pontjában foglaltakon túl közterületet nemdohányzó közterületnek nyilváníthat. Az önkormányzat rendeletében a dohányzási korlátozás hatókörét olyan módon kell részletesen szabályozni, hogy az e törvényben foglalt, dohányzóhely-kijelölési kötelezettségüknek a kötelezettek eleget tehessenek. A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1999. évi XLII. tv. 2/A. § (1)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nemdohányzó közterület kijelölésére a 2. § (7) bekezdésében foglaltakat kell alkalmazni.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e törvényben, valamint az (1) bekezdésben említett önkormányzati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1999. évi XLII. tv. 2/A. § (2)</w:t>
            </w:r>
          </w:p>
        </w:tc>
      </w:tr>
      <w:tr w:rsidR="000B0055" w:rsidRPr="00833C5E" w:rsidTr="004B3D34">
        <w:trPr>
          <w:trHeight w:val="129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rendeletben meghatározott, a közterületet érintő dohányzási korlátozások betartását a 7. §-ban foglaltakon túl - az önkormányzati rendeletben foglalta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ra figyelemmel - a közterület-felügyelet is ellenőrizheti, és a dohányzási korl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tozás tetten ért megszegőjét 30 000 Ft-ig terjedő helyszínen kiszabott bírsá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gal sújthatja.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(2) bekezdés szerinti helyszíni bírság az önkormányzat bevétele.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1999. évi XLII. tv. 2/A. § (3)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települési önkormányzat az egészségügyi alapellátás körében gondosk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dik: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2015. évi CXXIII. tv.</w:t>
            </w: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háziorvosi, házi gyermekorvosi ellátásról,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5. §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fogorvosi alapellátásról,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hatályba lépett: 2015. augus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tus 1.</w:t>
            </w: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alapellátáshoz kapcsolódó háziorvosi, házi gyermekorvosi és fogo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vosi ügyeleti ellátásról,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  <w:sz w:val="14"/>
                <w:szCs w:val="14"/>
              </w:rPr>
              <w:t xml:space="preserve">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védőnői ellátásról, és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iskola-egészségügyi ellátásról.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alapellátás nyújtását érintő jogviszony megváltoztatásáról szóló döntés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nek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meghozatala során a települési önkormányzat kikéri az alapellátást vé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ző orvos, illetve védőnő véleményét.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735"/>
        </w:trPr>
        <w:tc>
          <w:tcPr>
            <w:tcW w:w="7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A települési önkormányzat képviselő-testülete - a Kormány által kijelölt pr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xiskezelő által megadott szempontokat figyelembe véve - rendeletben megá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lapítja és kialakítja az egészségügyi alapellátások körzeteit. Több településre is kiterjedő ellátás esetén a körzet székhelyét az érintett települési önko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mányzatok erre irányuló megállapodásban határo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zák meg.</w:t>
            </w:r>
          </w:p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körzetek megállapítása és kialakítása során ki kell kérni az alapellát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sért felelős országos módszertani intézet véleményét is.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-7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2015. évi CXXIII. tv. 6 §</w:t>
            </w:r>
          </w:p>
          <w:p w:rsidR="000B0055" w:rsidRPr="00833C5E" w:rsidRDefault="000B0055" w:rsidP="004B3D34">
            <w:pPr>
              <w:ind w:right="-7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hatályba lépett: 2015. augus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tus 1.</w:t>
            </w:r>
          </w:p>
        </w:tc>
      </w:tr>
      <w:tr w:rsidR="000B0055" w:rsidRPr="00833C5E" w:rsidTr="004B3D34">
        <w:trPr>
          <w:trHeight w:val="80"/>
        </w:trPr>
        <w:tc>
          <w:tcPr>
            <w:tcW w:w="7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Kormányrendeletben meghatározott bejelent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kezett biztosítotti létszám feletti, területi ellá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tási kötelezettség nélküli háziorvosi és házi gyermekorvosi körze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ben ellátást nyújtó egészségügyi szolgáltatók kormán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rendelet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ben foglaltak szerinti kiegészítő díjazásra jogosultak, valamint a területi ellátási kötele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zettséggel összefüggésbe nem hozható telje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sítményük alapján jogszabál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ban meghatáro-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-7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2015. évi CXXIII. tv.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-7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8. § (8)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-7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hatályba lépett: 2015. augus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tus 1.</w:t>
            </w:r>
          </w:p>
        </w:tc>
      </w:tr>
      <w:tr w:rsidR="000B0055" w:rsidRPr="00833C5E" w:rsidTr="004B3D34">
        <w:trPr>
          <w:trHeight w:val="129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zott módon finanszírozásban részesülnek, illetve jogszabályban meghatár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zott módon ugyanolyan kedvezményekre és pályázati lehetőségekre jogosu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tak, mint a területi ellá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tási kötelezettséggel rendelkező háziorvosi, házi gye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mekorvosi ellátást nyújtó egészség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ügyi szolgáltatók.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 a háziorvos, házi gyermekorvos, alapellátást nyújtó fogorvos az adott egészségügyi alapellátás nyújtásához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2015. évi CXXIII. tv. 9. §</w:t>
            </w:r>
          </w:p>
        </w:tc>
      </w:tr>
      <w:tr w:rsidR="000B0055" w:rsidRPr="00833C5E" w:rsidTr="004B3D34">
        <w:trPr>
          <w:trHeight w:val="180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szükséges szakképesítésén kívül egyéb szakorvosi szakképesítéssel is re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delkezik, a vonatkozó egészségügyi szakma finanszírozására az egészsé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biztosítási szerv - jogszabályban meghatározott feltételek sz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rint - az érintett háziorvosi szolgáltatást nyújtó egészségügyi szolgált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tóval finanszírozási szerződést köt, ha azt az egészségügyi szolgáltató kezdeményezi.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hatályba lép: 2016. január 1.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háziorvosi, házi gyermekorvosi, alapellátást nyújtó fogorvosi ellátás egys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ges színvonalú ellátása érdekében járásokhoz igazítottan, megyénként, v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lamint országos szinten kollegiális szakmai vezető háziorvos, házi gyerme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orvos, fogorvos működik.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2015. évi CXXIII. tv. 12. § (1)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hatályba lép: 2016. január 1.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illetékes önkormányzat felkérésére a kollegiális szakmai vezető ház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orvos, házi gyermekorvos, fogorvos részt vesz az ügyeleti szolgálatok megszerv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zésében.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2015. évi CXXIII. tv. 12. § (2) d) pont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hatályba lép: 2016. január 1.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települési önkormányzat az egészségügyi alapellátás körében gondosk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dik: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1997. évi CLIV. tv. 152. § (1)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p)</w:t>
            </w:r>
            <w:r w:rsidRPr="00833C5E">
              <w:rPr>
                <w:color w:val="000000"/>
                <w:sz w:val="14"/>
                <w:szCs w:val="14"/>
              </w:rPr>
              <w:t xml:space="preserve">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háziorvosi, házi gyermekorvosi ellátásról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hatályon kívül h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lyezte: 2015. évi CXXIII. tv.</w:t>
            </w: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q)</w:t>
            </w:r>
            <w:r w:rsidRPr="00833C5E">
              <w:rPr>
                <w:color w:val="000000"/>
                <w:sz w:val="14"/>
                <w:szCs w:val="14"/>
              </w:rPr>
              <w:t xml:space="preserve">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fogorvosi alapellátásról,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28. § a) pont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r)</w:t>
            </w:r>
            <w:r w:rsidRPr="00833C5E">
              <w:rPr>
                <w:color w:val="000000"/>
                <w:sz w:val="14"/>
                <w:szCs w:val="14"/>
              </w:rPr>
              <w:t xml:space="preserve">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alapellátáshoz kapcsolódó ügyeleti ellátásról,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hatályát veszti: 2015.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augus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tus 1.</w:t>
            </w: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lastRenderedPageBreak/>
              <w:t>s)</w:t>
            </w:r>
            <w:r w:rsidRPr="00833C5E">
              <w:rPr>
                <w:color w:val="000000"/>
                <w:sz w:val="14"/>
                <w:szCs w:val="14"/>
              </w:rPr>
              <w:t xml:space="preserve">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védőnői ellátásról,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33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t)</w:t>
            </w:r>
            <w:r w:rsidRPr="00833C5E">
              <w:rPr>
                <w:color w:val="000000"/>
                <w:sz w:val="14"/>
                <w:szCs w:val="14"/>
              </w:rPr>
              <w:t xml:space="preserve">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iskola-egészségügyi ellátásról.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települési önkormányzat képviselő-testülete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1997. évi CLIV. tv. 152. § (2)</w:t>
            </w: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</w:p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14.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kormányrendelet szerinti praxiskezelő által megadott szempont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kat figyelembe véve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hatályon kívül h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lyezte: 2015. évi CXXIII. tv.</w:t>
            </w:r>
          </w:p>
        </w:tc>
      </w:tr>
      <w:tr w:rsidR="000B0055" w:rsidRPr="00833C5E" w:rsidTr="004B3D34">
        <w:trPr>
          <w:trHeight w:val="8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  <w:sz w:val="14"/>
                <w:szCs w:val="14"/>
              </w:rPr>
              <w:t xml:space="preserve">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megállapítja és kialakítja az egészségügyi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alapellátások körzeteit. Több településre is kiterjedő ellátás esetén a körzet székhelyét az érintett települési önkormányzatok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28. § a) pont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egyetértésben állapítják meg.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hatályát veszti: 2015. augus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tus 1.</w:t>
            </w: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praxisjog alapján végezhető önálló orvosi tevékenység - törvényben me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határozott kivétellel - csak a települési önkormányzat rendeletében meghat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rozott háziorvosi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2000. évi II. tv. 2. § (1) és (2)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körzetben folytatható.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Egészségbiztosítási Alapból a finanszíro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zás keretében folyósított összeg a praxisjog megszerzése érdekében felhasználható.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2000. évi II. tv. 2. § (9a) me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állapíto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ta: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2015. évi CXXin. tv. 30. § (1)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hatályba lép: 2016. január 1.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praxisjog megszerzéséhez felvett hitelhez, illetve kölcsönhöz az állam - kormányrende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letben meghatározott módon - kamattámoga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tást biztosít.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2000. évi II. tv. 2. § (11) me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állapíto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ta: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2015. évi CXXIII. tv. 30. § (2)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hatályba lép: 2016. január 1.</w:t>
            </w:r>
          </w:p>
        </w:tc>
      </w:tr>
      <w:tr w:rsidR="000B0055" w:rsidRPr="00833C5E" w:rsidTr="004B3D34">
        <w:trPr>
          <w:trHeight w:val="103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praxisjog elidegenítésére vonatkozó szándékát - a praxisjogot me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szerezni kívánó orvost is megjelölve - az azt elidegeníteni kívánó sz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mély bejelenti az adott praxisjoggal érintett települési önkormányza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nak.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2000. évi II. tv. 2/A. § (1)</w:t>
            </w:r>
          </w:p>
        </w:tc>
      </w:tr>
      <w:tr w:rsidR="000B0055" w:rsidRPr="00833C5E" w:rsidTr="004B3D34">
        <w:trPr>
          <w:trHeight w:val="127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Amennyiben az (1) bekezdés szerinti önkormányzat az (1) bekezdés szerinti bejelentés napjától számított 45 napon belül nyilatkoznia kel a praxisjog 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gedélyezésére jogosult egészségügyi államigazgatási szerv véleményének kikérését követően -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2000. évi II. tv. 2/A. § (2) m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dosította:</w:t>
            </w:r>
          </w:p>
        </w:tc>
      </w:tr>
      <w:tr w:rsidR="000B0055" w:rsidRPr="00833C5E" w:rsidTr="004B3D34">
        <w:trPr>
          <w:trHeight w:val="8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29.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praxisjogot megszerezni kívánó orvossal - a praxisjog megszerz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 esetén - az adott körzetben a 2/B. § szerinti feladat-ellátási szerződést kíván kötni, erről a felek előszerződést kötnek,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2014. évi CXI. tv. 71. §</w:t>
            </w:r>
          </w:p>
        </w:tc>
      </w:tr>
      <w:tr w:rsidR="000B0055" w:rsidRPr="00833C5E" w:rsidTr="004B3D34">
        <w:trPr>
          <w:trHeight w:val="84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30.</w:t>
            </w:r>
            <w:r w:rsidRPr="00833C5E">
              <w:rPr>
                <w:color w:val="000000"/>
                <w:sz w:val="14"/>
                <w:szCs w:val="14"/>
              </w:rPr>
              <w:t xml:space="preserve">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nem kíván a praxisjogot megszerezni kívánó orvossal az adott kö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zetben a 2/B. § szerinti feladat-ellátási szerződést kötni, erről 45 napon belül nyila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koznia kell.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hatályba lép: 2015. január 1.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 az (1) bekezdés szerinti önkormányzat a (2) bekezdés b) pontja sz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rinti határidőben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2000. évi II. tv. 2/A. § (2a) megáll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pította: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nem nyilatkozik, úgy kell tekinteni, hogy a praxisjogot megszerezni k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í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vánó háziorvossal az adott körzetben a 2/B. §-a szerinti feladat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ellátási szerződést meg kívánja kötni. Ebben az esetben az (1) bekezdés szerinti bejelentés napjától számított 90 napon belül az adott körzetre vonatk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zóan a 2/B. § szerinti feladat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ellátási szerződést az (1) bekezdés szerinti önkormányzat és a praxisjogot megszerezni kívánó orvos megköti.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2014. évi CXI. tv. 71.§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hatályba lép: 2015. január 1.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 (1) bekezdés c) pontja szerinti fenntartási kötelezettség körében a települ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 önkor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mányzat köteles gondoskodni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2000. évi II. tv. 2/B. § (1a) megáll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pította:</w:t>
            </w:r>
          </w:p>
        </w:tc>
      </w:tr>
      <w:tr w:rsidR="000B0055" w:rsidRPr="00833C5E" w:rsidTr="004B3D34">
        <w:trPr>
          <w:trHeight w:val="108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egészségügyért felelős miniszter ren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deletében meghatározott rendelő (a további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akban: rendelő) praxisjoggal rendelkező há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ziorvos részére történő térítésmentes haszná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latba adásáról,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2015. évi CXXi</w:t>
            </w:r>
            <w:r w:rsidRPr="00833C5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tv. 30. § (2)</w:t>
            </w:r>
          </w:p>
        </w:tc>
      </w:tr>
      <w:tr w:rsidR="000B0055" w:rsidRPr="00833C5E" w:rsidTr="004B3D34">
        <w:trPr>
          <w:trHeight w:val="135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 amennyiben a rendelő nem a háziorvos vagy a háziorvosi szolgált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tó tulajdonában van - a rendelő külső homlokzati részei kar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bantartásáról, felúj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í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tásáról, valamint a fa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lakban elhelyezkedő vezetékek és a központi fűtésren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szer teljes vagy részleges cseréjével járó mu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kák elvégzéséről.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hatályba lépett: 2015. augus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tus 1.</w:t>
            </w:r>
          </w:p>
        </w:tc>
      </w:tr>
      <w:tr w:rsidR="000B0055" w:rsidRPr="00833C5E" w:rsidTr="004B3D34">
        <w:trPr>
          <w:trHeight w:val="103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önálló orvosi tevékenységről szóló törvény végrehajtására kiadott Korm. rendeletnek a háziorvosi körzetre, illetve a tartósan betöltetlen háziorvosi körzetre vonatkozó rendelkezéseit a fogorvosi körzetre is alkalmaznia kell.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313/2011. (XII. 23.) Korm. rend. 2.§ (3)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feladat-ellátási szerződés egy példányát a települési önkormányzat me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küldi az engedélyező szervnek.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313/2011. (XII. 23.) Korm. rend. 4.§ (5)</w:t>
            </w:r>
          </w:p>
        </w:tc>
      </w:tr>
      <w:tr w:rsidR="000B0055" w:rsidRPr="00833C5E" w:rsidTr="004B3D34">
        <w:trPr>
          <w:trHeight w:val="103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egészségügyi szolgáltató, illetve a fenntartó köteles a beteg pan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szát kivizsgálni, és ennek eredményéről a beteget a lehető legrövidebb időn belül, de legfeljebb harminc munkanapon belül írásban tájékozta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1997. évi CLIV. tv. 29. § (2)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Az egészségügyi szolgáltató és a betegjogi, ellátottjogi és gyermekjogi képv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selőt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1997. évi CLIV. tv. 33. §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153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foglalkoztató szerv biztosítja, hogy a betegek és hozzátartozóik a bete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jogok képviseletét ellátó személy(ek) kilétét és elérésük módját megi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merhessék. Az egészségügyi szolgáltató vezetője, illetve az egészsé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ügyi szolgáltató fenntartója harminc munkanapon belül érdemben me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vizsgálja a betegjogi képviselő észrevételeit és azzal kapcsolatos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állásfoglalásáról a betegjogi képviselő útján tájékoztatja a betegjogi, ellátottjogi és gyermekjogi képviselőt foglalkoztató szervet.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helyi önkormányzat az egészségügyi szakellátási intézményműködt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tési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1997. évi CLIV. tv. 152. § (3)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kötelezettségének részeként gondoskodik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n)</w:t>
            </w:r>
            <w:r w:rsidRPr="00833C5E">
              <w:rPr>
                <w:color w:val="000000"/>
                <w:sz w:val="14"/>
                <w:szCs w:val="14"/>
              </w:rPr>
              <w:t xml:space="preserve">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tulajdonában, illetve fenntartásában lévő,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közfinanszírozott egészségügyi szakellátást nyújtó egészségügyi szo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gáltató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működtetéséről,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8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o)</w:t>
            </w:r>
            <w:r w:rsidRPr="00833C5E">
              <w:rPr>
                <w:color w:val="000000"/>
                <w:sz w:val="14"/>
                <w:szCs w:val="14"/>
              </w:rPr>
              <w:t xml:space="preserve">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2013. április 28-án tulajdonában, illetve fenntartásában lévő egészsé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ügyi szolgáltató számára - az egészségügyi ellátórendszer fejlesztéséről sz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ló törvény alapján - megállapított közfinanszírozott szakellátási feladatok ell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tásáról,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p)</w:t>
            </w:r>
            <w:r w:rsidRPr="00833C5E">
              <w:rPr>
                <w:color w:val="000000"/>
                <w:sz w:val="14"/>
                <w:szCs w:val="14"/>
              </w:rPr>
              <w:t xml:space="preserve">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tulajdonában lévő, közfinanszírozott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27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egészségügyi szakellátási feladat ellátására szolgáló vagyonhoz ka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csolódó - az egészségügyi ellátórendszer fejlesztéséről szóló törvény alapján a helyi önkormányzat rendelkezési joga alá tartozó szakellátási kapacitással elláta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dó - közfinanszírozott egészségügyi szakellátási feladatok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ellátásáról.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helyi önkormányzat (3) bekezdés szerinti vagyona a (3) bekezdés sz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rinti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1997. évi CLIV. tv. 152. §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(3a)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intézményműködtetési kötelezettség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keretében ellátandó egészségügyi szakellátási feladat teljesítését szo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gálja.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települési önkormányzat a környezet- és település-egészségügyi fe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adatok körében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1997. évi CLIV. tv. 153. § (1)</w:t>
            </w: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i)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gondoskodik a köztisztasági és településtisztasági feladatok ellátás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ról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j)</w:t>
            </w:r>
            <w:r w:rsidRPr="00833C5E">
              <w:rPr>
                <w:color w:val="000000"/>
                <w:sz w:val="14"/>
                <w:szCs w:val="14"/>
              </w:rPr>
              <w:t xml:space="preserve">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biztosítja a 73. § (1) bekezdése szerinti külön jogszabályban meghatár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zott rovarok és rágcsálók irtását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k)</w:t>
            </w:r>
            <w:r w:rsidRPr="00833C5E">
              <w:rPr>
                <w:color w:val="000000"/>
                <w:sz w:val="14"/>
                <w:szCs w:val="14"/>
              </w:rPr>
              <w:t xml:space="preserve">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folyamatosan figyelemmel kíséri a település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környezet- egészségügyi helyzetének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3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alakulását és ennek esetleges romlása esetén - lehetőségéhez képest - saját hatáskörében intézkedik, vagy a hatáskörrel rendelkező illetékes hatóságnál kezdeményezi a szükséges intézkedések meghozatalát.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Dönt a gyógyiszap és gyógyforrástermék kitermeléséről, kezeléséről, az 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ismert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1997. évi CLIV. tv. 153. § (2)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gyógyvíz, a gyógyiszap és a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gyógyforrástermék palackozásáról, a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csomagolásáról, valamint forgalomba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hozataláról, illetve engedélyezi e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tevékenységet.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egészségügyi intézmények fenntartójának hatáskörét képezi külön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sen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1997. évi CLIV. tv. 155. § (1)</w:t>
            </w: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egészségügyi intézmény szakmai felügyelete,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8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egészségügyi intézmény költségvetési irányítása, így az alapítói j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gok, a létesítés, az átalakítás, illetve a megszüntetés gyakorlása,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8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intézmény költségvetésével kapcsolatos, külön jogszabályban megh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tározott, az irányító szerv jogkörébe tartozó jogok gyakorlása,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9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intézmény vezetője tekintetében a vezetői megbízás adása, a vezetői megbízás visszavonása vagy - költségvetési szerv esetében, ha a vezetővel a Munka Törvénykönyve vezető állású munkavállalóra vonatkozó rendelk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zései alkalmazásával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munkaviszonyt kell létesíteni - a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munkaviszony létesítése és megszüntetése, valamint az egyéb munká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tatói jogok gyakorlása,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84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l)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intézmény gazdasági vezetője tekintetében a vezetői megbízás adása, a vezetői megbízás visszavonása vagy - költségvetési szerv eset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ben, ha a vezetővel a Munka Törvénykönyve vezető állású munkavá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lalóra vonatkozó rendelkezései alkalmazásával munkaviszonyt kell lét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síteni - a munkaviszony létesítése és megszüntetése, valamint a díjazás megállapít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sa,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8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m)</w:t>
            </w:r>
            <w:r w:rsidRPr="00833C5E">
              <w:rPr>
                <w:color w:val="000000"/>
                <w:sz w:val="14"/>
                <w:szCs w:val="14"/>
              </w:rPr>
              <w:t xml:space="preserve">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intézmény működését szabályozó dokumentumok (pl. szervezeti és működési szabályzat, házirend, szakmai program, munkaterv) jóv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hagyása,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n)</w:t>
            </w:r>
            <w:r w:rsidRPr="00833C5E">
              <w:rPr>
                <w:color w:val="000000"/>
                <w:sz w:val="14"/>
                <w:szCs w:val="14"/>
              </w:rPr>
              <w:t xml:space="preserve">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intézmény működésének szakmai, illetve költségvetési ellenőrz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se,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84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o)</w:t>
            </w:r>
            <w:r w:rsidRPr="00833C5E">
              <w:rPr>
                <w:color w:val="000000"/>
                <w:sz w:val="14"/>
                <w:szCs w:val="14"/>
              </w:rPr>
              <w:t xml:space="preserve">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törvényben vagy kormányrendeletben a fenntartó részére meghatár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zott egyéb szakmai feladatok ellátása (szakmai fenntartói jogok).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egészségügyi intézmény fenntartója a külön törvényben foglaltaknak me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felelően köteles biztosítani az általa fenntartott egészségügyi i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tézményben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1997. évi CLIV. tv. 155. § (2)</w:t>
            </w: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lastRenderedPageBreak/>
              <w:t>e)</w:t>
            </w:r>
            <w:r w:rsidRPr="00833C5E">
              <w:rPr>
                <w:color w:val="000000"/>
                <w:sz w:val="14"/>
                <w:szCs w:val="14"/>
              </w:rPr>
              <w:t xml:space="preserve">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egészségügyi szolgáltatás nyújtásához szükséges szakmai feltétel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ket, valamint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f)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   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egészségügyi intézmény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működőképességét és szükség szerinti fejlesztését.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53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Mint az egészségügyi szolgáltató fenntartója vagy működtetője - ame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nyiben több egészségügyi szolgáltatót is működtet - a finanszírozás keretében kapott összeget minden általa fenntartott egészségügyi szo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gáltató tekintetében külön számlán kezeli. Az egészségügyi szolgáltató a finanszírozás keretében kapott összeget más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1997. évi LXXXIII. tv. 35. §(1)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pénzeszközeitől elkülönítetten kezeli. Az egészségügyi szolgáltató elkülön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í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tett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számlájának megterheléséhez szükséges az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egészségügyi szolgáltató és fenntartójának előzetes jóváhagyása. A finansz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í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rozás keretében járó összegnek legfeljebb 10%-a engedm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nyezhető.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E. Alapból a finanszírozási szerződésben foglalt feladatokra folyós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í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tott összeg nem mentesíti a szolgáltató fenntartóját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1997. évi LXXXIII. tv. 35. § (2)</w:t>
            </w:r>
          </w:p>
        </w:tc>
      </w:tr>
      <w:tr w:rsidR="000B0055" w:rsidRPr="00833C5E" w:rsidTr="004B3D34">
        <w:trPr>
          <w:trHeight w:val="103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(tulajdonos, kezelő) az egyéb jogszabályokban előírt fenntartási és fe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lesztési kötelezettségek alól. A finanszírozás keretében folyósított ö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szeg csak a finanszírozási szerződésben foglalt feladatokra használható fel.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29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Abban az esetben, amikor a finanszírozási szerződés megkötésének sze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pontjából a helyi önkormányzat minősül egészségügyi szolgáltatónak, a f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nanszírozás keretében kapott összeg az egészségügyi szolgáltatók működ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sével kapcsolatos igazgatási kiadásaira nem haszná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ható fel.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1997. évi LXXXIII. tv. 35. § (3)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Biztosítja az egyes egészségügyi ellátások visszautasítása jogának gyakorl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sához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117/1998. (VI. 16.) Korm. rend. 10. § (1)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szükséges tárgyi feltételeket.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Biztosítja az egyes egészségügyi ellátások visszautasítása jogának gyakorl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 során a beteg jognyilatkozata érvényességéhez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117/1998. (VI. 16.) Korm. rend. 10. § (2)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szükséges orvosi bizottság szükség szerinti működését.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2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fekvőbeteg szakellátást nyújtó egészségügyi intézményt fenntartó önko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mányzat képviselő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testülete mint fenntartó, illetve tulajdonos által meghatár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zottak szerint az intézmény orvos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szakmai vezetője gondo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kodik az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23/1998. (XII. 27.) EüM rend. 1. § (1)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egészségügyről szóló 1997. évi CLXIV. törvény 156. § (4) bekezdésében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meghatározott létszámkerettel működő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kórházi felügyelő tanács létrehozásáról.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önkormányzati tulajdonban levő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23/1998. (XII. 27.) EüM rend. 3/A. § (1)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fekvőbeteg-intézmény esetében, annak ellátási területéhez tartozó önko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mányzatok a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fenntartó önkormányzat számára a választás lebonyolításához - az általa meghatározott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időtartamon belül, de legkésőbb a korábbi kórházi felügyelő tanács megbíz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tásának lejártáig - megküldik a felügyelő tanácsba jelöltek né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sorát.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127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fekvőbeteg szakellátást nyújtó egészségügyi intézményt fenntartó önko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mányzat képviselő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testülete mint fenntartó, illetve tulajdonos felhívja az inté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mény orvos szakmai vezetőjét a kórházi felügyelő tanács megalakulásával kapcsolatos intézkedések megtételére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23/1998. (XII. 27.) EüM rend. 4. § (2)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amennyiben az a kórházi felügyelő tanács megalakulását annak megbízat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sának lejárta előtt 30 nappal nem kezdeményezi.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Szerződésében rögzíti a gazdálkodási szervezeti formában vagy magáno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vosként működő háziorvos, házi gyermekorvos, fogorvos esetén a helyettes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í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tés szabályait.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4/2000. (II. 25.) EüM rend. 7. § (2), (3)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Szerződésében rögzíti a háziorvos részvételét az ügyeleti szolgálatban.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4/2000. (II. 25.) EüM rend. 4. § (2) e)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Tanácsadó helyiséget biztosít a védőnő munkahelyeként az anya- és gye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mekvédelem céljára.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49/2004. (V. 21.) ESzCsM rend. 4. § (1) a)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helyi önkormányzat képviselőtestületének (közgyűlésének) szociális és egészségügyi feladata és hatásköre: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1991. évi XX. tv. 133. §</w:t>
            </w: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évente megállapítja a tulajdonában lévő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gyermek- és ifjúságvédelmi intézményekben fizetendő élelmezési térít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 díjak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csökkentését, illetve elengedését lehetővé tevő előirányzatot;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dönt a külföldi állampolgárok betegellátási díjának mérsékléséről, eleng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déséről;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évente megállapítja a tulajdonában lévő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gyermek- és ifjúsági intézményekben fizetendő élelmezési térítési díjak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csökkentését, illetve elengedését lehetővé tevő előirányzatot;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települési képviselőtestület megállapítja a társadalmi gondozók, v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lamint az idősek klubjában orvosi munkát végző díjazását.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1991. évi XX. tv. 135. § o) pont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kötelező egészségbiztosítás ellátásainak biztosítását szolgáló szerződé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sel,-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217/1997. (XII. 1.)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Korm. rend. 13/A. §</w:t>
            </w:r>
          </w:p>
        </w:tc>
      </w:tr>
      <w:tr w:rsidR="000B0055" w:rsidRPr="00833C5E" w:rsidTr="004B3D34">
        <w:trPr>
          <w:trHeight w:val="103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egészségbiztosítási jogviszony keretében igénybe vehető egészségügyi ell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tással kapcsolatos - informatív és tájékoztató anyagokat, kiadványokat a b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tegforgalom számára nyitva álló helyiségében közzéteszi.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53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egészségügyről szóló 1997. évi CLIV. törvény 152. §-a értelmében a tel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pülési önkormányzatok kötelező feladatát képező egészségügyi alapellátás körébe tartozó egészségügyi szolgáltatások (háziorvosi, házi gyermekorvosi, területi védőnői és fogorvosi) tekintetében a feladat ellátására kötelezett tel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pülési önkormányzat minősül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217/1997. (XII. 1.) Korm. rend. 14. § (2)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egészségügyi szolgáltatónak, amennyiben nem hozott létre a feladat ellátás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 önkormányzati intézményt.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háziorvosi, házi gyermekorvosi és fogorvosi tevékenységről szóló rendelet (a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43/1999. (III. 3.) Korm. rend. 7. § (1)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továbbiakban: Hr.) hatálya alá tartozó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háziorvosi és házi gyermekorvosi (a továbbiakban együtt: háziorvosi)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29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tevékenységet nyújtó szolgáltató által nyújtott ellátásra a szolgáltató a fina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szírozóval szerződést köt. A szolgáltató a szerződés megkötéséhez nyilatk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zik arról, hogy az ellátást nyújtó orvos a (2) bekezdésben foglalt feltételekkel vállalja a folyamatos ellátást.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háziorvosi szolgálat orvosa részt vesz a háziorvosi ügyeleti rendsze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ben, kivéve, ha az ügyeleti ellátásért felelős önkormányzat, önkormányzati társ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lás vagy annak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43/1999. (III. 3.) Korm. rend. 7. § (2) d)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egészségügyi intézménye nyilatkozik arról, hogy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f)</w:t>
            </w:r>
            <w:r w:rsidRPr="00833C5E">
              <w:rPr>
                <w:color w:val="000000"/>
                <w:sz w:val="14"/>
                <w:szCs w:val="14"/>
              </w:rPr>
              <w:t xml:space="preserve">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közreműködésre nem tart igényt, vagy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84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g)</w:t>
            </w:r>
            <w:r w:rsidRPr="00833C5E">
              <w:rPr>
                <w:color w:val="000000"/>
                <w:sz w:val="14"/>
                <w:szCs w:val="14"/>
              </w:rPr>
              <w:t xml:space="preserve">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feladatátadási szerződés keretében más szolgáltatóval szerződést köt az érintett háziorvos által egyébként ellátandó ügyeleti feladatok teljes körének átadására.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szolgáltató az iskola- és ifjúság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egészségügyi szolgálat által a nevel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si,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43/1999. (III. 3.) Korm. rend. 20. § (6)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129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oktatási intézményben ellátandók létszámát - a nevelési, oktatási intézmé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nyel kötött megállapodás alapján - minden év október 31. napjáig, a tárgyév szeptember 30-ai állapotnak megfelelően, illetve iskolai körzethatár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módosítás esetén a szerződésmódosítás kezdeményezésével egyidejűleg írásban bej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lenti az OEP-nek.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Mint egészségügyi háziorvosi szolgáltató a 43/1999. (III. 3.) Korm. rend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let 2. és 20. számú melléklete szerinti adatokat havonta, a tárgyhónapot követő hónap 5. napjáig jelenti a finanszírozónak.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43/1999. (III. 3.) Korm. rend. 17. § (1)</w:t>
            </w:r>
          </w:p>
        </w:tc>
      </w:tr>
      <w:tr w:rsidR="000B0055" w:rsidRPr="00833C5E" w:rsidTr="004B3D34">
        <w:trPr>
          <w:trHeight w:val="129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Amennyiben a szolgáltató az egészségügyi szolgáltatásait több típusú jogv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szony keretében ténykedő egészségügyi dolgozók közreműköd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sével nyújtja, szabályzatban köteles rendezni a feladatok ellátása során az egyes dolgoz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kat megillető utasításadási jogosultságokat.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2003. évi LXXXIV. tv. 18. § (2)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Szabályzatában az általa foglalkoztatott egészségügyi dolgozók idősz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2003. évi LXXXIV. tv. 25. §(1)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alkalmassági vizsgálatát rendelheti el.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29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(1) bekezdésben foglaltaktól függetlenül is jogosult az általa fogla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koztatott egészségügyi dolgozó soron kívüli alkalmassági vizsgálatát elrendelni. A vizsgálatot írásban, indokolással ellátva kezdeményezheti, és a dolgozó 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ben az esetben is élhet a 20. § (4) bekezdésben biztos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í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tott lehetőséggel.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2003. évi LXXXIV. tv. 25. § (2)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Mint a gyógyintézet fenntartója, jóváhagyja a szervezeti és működési sz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bályzatot, valamint a házirendet, ideértve ezek későbbi módosításait is.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43/2003. (VII. 29.) ESzCsM rend. 3. § (6)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Mint fenntartó elfogadja - a gyógyintézet szakmai vezető testületének egye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értése után - a szakmai tervet.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43/2003. (VII. 29.) ESzCsM rend. 6/A. § (3)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egészségügyi szolgáltató fenntartója által adott nevének a szolgált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tás alapvető tevékenységét és tényleges formáját kell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96/2003. (VII. 15.) Korm. rend. 3. § (1)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103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kifejeznie. Ha az engedélyes az egészségügyi szolgáltatást nem fő tevéken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ségként végzi, úgy az egészségügyi szolgáltatást nyújtó szervezeti egysége megnevezésének kell az általa nyújtott egészségügyi tevékenységet kifeje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nie.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egészségügyi szolgáltatónak, ha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96/2003. (VII. 15.) Korm. rend. 3. § (2)</w:t>
            </w: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tevékenysége végzéséhez megfelelő épületet, helyiséget kell fenntart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nia, az épületen és a szolgáltató egység bejáratánál cégtáblán fel kell tüntetnie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5. a"/>
              </w:smartTagPr>
              <w:r w:rsidRPr="00833C5E">
                <w:rPr>
                  <w:color w:val="000000"/>
                </w:rPr>
                <w:t>15.</w:t>
              </w:r>
              <w:r w:rsidRPr="00833C5E">
                <w:rPr>
                  <w:color w:val="000000"/>
                  <w:sz w:val="14"/>
                  <w:szCs w:val="14"/>
                </w:rPr>
                <w:t xml:space="preserve"> </w:t>
              </w:r>
              <w:r w:rsidRPr="00833C5E"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t>a</w:t>
              </w:r>
            </w:smartTag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szolgáltató hivatalos nevét (egyéni vállalkozó neve, cégnév, alapító okiratban meghatározott név),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16.</w:t>
            </w:r>
            <w:r w:rsidRPr="00833C5E">
              <w:rPr>
                <w:color w:val="000000"/>
                <w:sz w:val="14"/>
                <w:szCs w:val="14"/>
              </w:rPr>
              <w:t xml:space="preserve">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egészségügyi szolgáltatás működési engedélyben meghatározott ell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tási formáját,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8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17.</w:t>
            </w:r>
            <w:r w:rsidRPr="00833C5E">
              <w:rPr>
                <w:color w:val="000000"/>
                <w:sz w:val="14"/>
                <w:szCs w:val="14"/>
              </w:rPr>
              <w:t xml:space="preserve">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továbbá egészségügyi közszolgáltatást nyújtó egészségügyi szo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gáltató esetén az erre vonatkozó utalást.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egészségügyi szolgáltatónak a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96/2003. (VII. 15.) Korm. rend. 3. § (3)</w:t>
            </w:r>
          </w:p>
        </w:tc>
      </w:tr>
      <w:tr w:rsidR="000B0055" w:rsidRPr="00833C5E" w:rsidTr="004B3D34">
        <w:trPr>
          <w:trHeight w:val="204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szolgáltatás helyén elhelyezett információs táblán fel kell tüntetnie az eng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délyezett egészségügyi szakmát, illetve szakmákat, vagy a szerv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zeti egység működési engedély szerinti elnevezését, továbbá, ha nem folyamatos bete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ellátást végez, a rendelési időt, valamint a betegek számára rendelkezésre állás idejét. Az egészségügyi szolgáltató a bet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gek számára elérhető módon tájékoztatást köteles adni az egészségügyi szolgáltatásaira kötött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felelősségbiztosítása meglétéről és működési engedélyének érvényesség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ről.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2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Azon egészségügyi szolgáltató, amely azonos helyszínen egészségügyi kö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szolgáltatás mellett nem közfinanszírozású egészségügyi szolgált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tást is nyújt, köteles az információs táblán egyértelműen feltüntetni a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96/2003. (VII. 15.) Korm. rend. 3. § (4)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közszolgáltatás és az egyéb szolgáltatás körét és rendelkezésre állási idejét.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egészségügyi szolgáltató minden olyan tervezett változást, amely érinti a működési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96/2003. (VII. 15.) Korm. rend. 14. § (1)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102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engedély kiadásának feltételeit, illetve a működési engedélyben szere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lő adatokat, szakmákat vagy szolgáltatásokat, köteles előzetesen írásban bej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lenteni a működési engedélyt kiadó egészségügyi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államigazgatási szervnek. Az előre nem tervezhető eseményeket, adat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kat azok észlelését, keletkezését követő nyolc napon belül kell bejele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teni.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53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Amennyiben új vagy módosított szakmai minimumfeltételt előíró jo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szabály kerül kihirdetésre, az egészségügyi szolgáltató - ha jogszabály eltérően nem rendelkezik - az új, vagy módosított jogszabály hatályb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lépésétől számított két hónapon belül bejelenti a működési engedélyt kiadó egészségügyi álla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igazgatási szerv részére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96/2003. (VII. 15.) Korm. rend. 15. § (1)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szolgáltatásainak az új vagy módosított minimumfeltételnek való megfelel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sét.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29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18. § (1) Az egészségügyi közszolgáltatást végző szolgáltató a működ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 engedélyében szereplő bármely egészségügyi szolgáltatás ellátását - a fen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tartó tájékoztatása mellett - szüneteltetheti. A szüneteltetést le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alább nyolc nappal korábban be kell jelenteni az engedélyező egészségügyi államigazg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tási szervnek, megjelölve a szünetelő szervezeti egység helyett egészsé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ügyi szolgáltatást nyújtó szervezeti egységet annak azonosító kódjának fe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tüntetésével. Amennyiben a szünetelést bejelentő egészségügyi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96/2003. (VII. 15.) Korm. rend. 18. § (1) m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dosította: 192/2015. (VII. 21.) Korm. rend. 34.§ d) pont</w:t>
            </w: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szolgáltatónál nincs az adott szakmában más szervezeti egység, az egés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ségügyi szolgáltató más egészségügyi szolgáltatóval megállap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dik a helyette történő egészségügyi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hatályba lép: 2015. július 22.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szolgáltatásról. A szünetelésről szóló bejelentéshez csatolni kell a megáll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podást. A szüneteléssel kapcsolatban nem kell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módosítani a működési engedélyt.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Jóváhagyja fenntartóként vagy tulajdonosként - e rendelet alapján - ellátá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ban részesülő személyek által igénybe vett egészségügyi szolgált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tásért fizetendő, a szolgáltató által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87/2004. (X. 4.) ESzCsM rend. 2. § (1)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meghatározott és mértékű díjat (térítési díj).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térítési díjat a Magyar Orvosi Kamaráról szóló 1994. évi XXVIII. tö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vény 2. §-a (1) bekezdésének i) pontja alapján kiadott ajánlások figy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lembevételével állapítja meg, illetve hagyja jóvá.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87/2004. (X. 4.) ESzCsM rend. 3. § (1)</w:t>
            </w:r>
          </w:p>
        </w:tc>
      </w:tr>
      <w:tr w:rsidR="000B0055" w:rsidRPr="00833C5E" w:rsidTr="004B3D34">
        <w:trPr>
          <w:trHeight w:val="180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egyes egészségügyi szolgáltatások térítési díját, valamint a díjfizetés sz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bályait köteles az egészségügyi szolgáltatás nyújtásának helyén mindenki számára hozzáférhető módon közzétenni, és - amennyiben lehetséges - az érintett személyt, valamint törvényes képviselőjét, illetve közeli hozzátartoz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ját az egészségügyi szolgáltatásért fizetendő térítési díj várható mértékéről a szolgáltatás megkezdése előtt tájékoztatni.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87/2004. (X. 4.) ESzCsM rend. 3. § (2)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egészségügyi szakellátási intézmény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működtetési kötelezettség a helyi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2006. évi CXXXII. tv. 1. § (2) l) pont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önkormányzatoknak az egészségügyről szóló 1997. évi CLIV. törvény 152. § (3) bekezdése szerinti kötelezettsége.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2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 törvény alkalmazása során a fenntartó alatt a tulajdonost kell érteni abban az esetben, ha az egészségügyi szolgáltató tekintetében a fen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tartói jogokat - az egészségügyi szolgáltató alapító dokumentumában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2006. évi CXXXII. tv. 1. §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(3a)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rögzítettek szerint - az egészségügyi szolgáltató tulajdonosa gyakorolja.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egészségügyi szakellátási feladatát a 3. § (1) bekezdés a) pontja sz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rinti esetben a kapacitás-nyilvántartásban meghatározott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2006. évi CXXXII. tv. 1/A. § (1)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kapacitások mértékének és szakmai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összetételének megfelelően a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nyilvántartásban szereplő ellátási területen, a 3. § (1) bekezdés b) pontja szerinti esetben pedig a lekötött kapacitások mértékének és szakmai össz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tételének megfelelően teljesíti.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Egészségügyi szakellátási intézmény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2006. évi CXXXII. tv. 1/A. § (3)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működtetési kötelezettség nem teljesítését a kötelezett helyi önko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mányzat a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Magyarország helyi önkormányzatairól szóló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102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2011. évi CLXXXIX. törvény szerinti döntésén alapuló nyilatkozattal j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lentheti be az egészségügyi államigazgatási szervnél, azzal, hogy a b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jelentésben az egészségügyi szakellátási intézményműködtetési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kötelezettség, illetve a szakellátási feladat nem teljesítésének okát meg kell nevezni.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Biztosítja az egészségügyi szakellátási intézményműködtetési kötel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zettsége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2006. évi CXXXII. tv. 1/A. § (8)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keretében ellátandó egészségügyi szakellátási feladat teljesítését szo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gáló vagyonának az ingyenes használatát az egészségügyi államigazg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tási szerv határozata szerint.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Ha a szakellátási feladatról véglegesen az állam gondoskodik a szakell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tási feladat egyidejűleg az állam egészségügyi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2006. évi CXXXII. tv. 1/A. § (11)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szakellátási kötelezettségének részévé válik és a helyi önkormányzat egés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ségügyi szakellátási intézményműködtetési kötele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zettsége me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szűnik.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54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állam által átvett feladathoz kapcsolódó, a helyi önkormányzat által vállalt fizetési kötelezettségből eredő szállítói tartozások fedezetére a helyi önko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mányzat az átvétel időpontjának évére vonatkozó költségv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tési rendeletében elkülönített időarányos forrást az átvétel időpontját követő 30. napig átutalja a Kormány által kijelölt szerv fizetési számláj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2006. évi CXXXII. tv. 1/C. § (2)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helyi önkormányzat a feladat átvételének időpontját követően csak a Ko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mány által kijelölt szerv jóváhagyásával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2006. évi CXXXII. tv.</w:t>
            </w: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22.</w:t>
            </w:r>
            <w:r w:rsidRPr="00833C5E">
              <w:rPr>
                <w:color w:val="000000"/>
                <w:sz w:val="14"/>
                <w:szCs w:val="14"/>
              </w:rPr>
              <w:t xml:space="preserve">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idegenítheti el, terhelheti meg az átvett feladathoz kapcsolódó vagyo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elemeket,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1/I. § (6)</w:t>
            </w:r>
          </w:p>
        </w:tc>
      </w:tr>
      <w:tr w:rsidR="000B0055" w:rsidRPr="00833C5E" w:rsidTr="004B3D34">
        <w:trPr>
          <w:trHeight w:val="58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23.</w:t>
            </w:r>
            <w:r w:rsidRPr="00833C5E">
              <w:rPr>
                <w:color w:val="000000"/>
                <w:sz w:val="14"/>
                <w:szCs w:val="14"/>
              </w:rPr>
              <w:t xml:space="preserve">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csökkentheti az átvett feladat ellátásában részt vevő gazdasági társas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gok törzs-, illetve alaptőkéjét.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 az átvett feladatot ellátó helyi önkormányzati egészségügyi inté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mény a feladat átvételekor az átvett feladaton túl más egészségügyi vagy egyéb kö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feladatot is ellát, a folyamatos ellátás biztosítása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2006. évi CXXXII. tv.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1/I. § (8)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102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érdekében - az átvett feladat ellátására szolgáló helyi önkormányzati vagyon államra történő átszállásáig - megtiltható a vagyon ingyenes használatba adása, azzal, hogy a vagyonnak az átvett feladat ellátása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érdekében történő hasznosítása nem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akadályozhatja a vagyonhoz kapcsolódó más egészségügyi és egyéb közfe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adat ellátását.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27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 az átvett feladat ellátásáról a helyi önkormányzat önkormányzati társulás útján gondoskodott, az átvett feladat tekintetében a Magyarország helyi ö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kormányzatairól szóló 2011. évi CLXXXIX. törvénynek (a továbbiakban: Mötv.) az önkormányzati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2006. évi CXXXII. tv.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társulás megszűnésére vonatkozó szabályait alkalmazni kell.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1/J. § (1)</w:t>
            </w:r>
          </w:p>
        </w:tc>
      </w:tr>
      <w:tr w:rsidR="000B0055" w:rsidRPr="00833C5E" w:rsidTr="004B3D34">
        <w:trPr>
          <w:trHeight w:val="129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(1) bekezdés szerinti esetben az átvett feladatot ellátó intézmény, illetve az átvett feladat ellátására szolgáló önkormányzati vagyon abban az időpon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ban száll át az államra, amikor azt az érintett helyi önko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mányzat az Mötv. 90. § (4) bekezdése alapján a társulástól visszakapta.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2006. évi CXXXII. tv. 1/J. § (2)</w:t>
            </w: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 az átvett feladat ellátásáról a helyi önkormányzat önkormányzati társulás útján gondoskodott, a folyamatos ellátás biztosítása érdekében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2006. évi CXXXII. tv. 1/J. § (3)</w:t>
            </w:r>
          </w:p>
        </w:tc>
      </w:tr>
      <w:tr w:rsidR="000B0055" w:rsidRPr="00833C5E" w:rsidTr="004B3D34">
        <w:trPr>
          <w:trHeight w:val="8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13.</w:t>
            </w:r>
            <w:r w:rsidRPr="00833C5E">
              <w:rPr>
                <w:color w:val="000000"/>
                <w:sz w:val="14"/>
                <w:szCs w:val="14"/>
              </w:rPr>
              <w:t xml:space="preserve">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1/A. § (5) bekezdése alapján hozott határozat az átvett feladat ellát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sára szolgáló helyi önkormányzati vagyon államra történő átszállásáig alka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mazható, vagy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60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lastRenderedPageBreak/>
              <w:t>14.</w:t>
            </w:r>
            <w:r w:rsidRPr="00833C5E">
              <w:rPr>
                <w:color w:val="000000"/>
                <w:sz w:val="14"/>
                <w:szCs w:val="14"/>
              </w:rPr>
              <w:t xml:space="preserve">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egészségügyi államigazgatási szerv elrendelheti az 1/A. § (5) beke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dése szerinti vagyonelemeknek a szakellátási feladatot az 1/A. § (11) beke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désében meghatározott időponttól ellátó egészségügyi szo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gáltató számára - az átvett feladat ellátására szolgáló helyi önkormányzati vagyon államra tö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ténő átszállásáig - történő ingyenes használatba adását.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egészségügyi ellátási kötelezettség teljesítése érdekében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2006. évi CXXXII. tv. 2. § (1) a)-b)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22.</w:t>
            </w:r>
            <w:r w:rsidRPr="00833C5E">
              <w:rPr>
                <w:color w:val="000000"/>
                <w:sz w:val="14"/>
                <w:szCs w:val="14"/>
              </w:rPr>
              <w:t xml:space="preserve">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más egészségügyi közszolgáltatásért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felelős szervvel vagy más fenntartóval az ellátási kötelezettség teljesít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séről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megállapodást, vagy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3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23.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egészségügyi ellátási szerződést köthet.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53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megállapodás vagy az egészségügyi ellátási szerződés megkötése az egészségügyi közszolgáltatásért felelős szerv 1/A. § (1) bekezdés sz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rinti ellátási kötelezettségét és felelősségét - a (4) bekezdésben megh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tározott kivétellel - nem érinti. A megállapodás, illetve az egészségügyi ellátási sze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ződés megszűnése esetén az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2006. évi CXXXII. tv. 2. § (2)</w:t>
            </w:r>
          </w:p>
        </w:tc>
      </w:tr>
      <w:tr w:rsidR="000B0055" w:rsidRPr="00833C5E" w:rsidTr="004B3D34">
        <w:trPr>
          <w:trHeight w:val="103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egészségügyi közszolgáltatásért felelős szerv a szerződés tárgyát kép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ző feladat - saját fenntartásában lévő szolgáltatójával vagy az (1) beke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désben meghatározott módon történő - ellátásáról haladéktalanul köteles gondo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kodni.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27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egészségügyi közszolgáltatásért felelős szerv az (1) bekezdés a) pontja szerinti megállapodás, illetve az (1) bekezdés b) pontja szerinti egészségügyi ellátási szerződés megkötésétől számított 15 napon belül bejelenti az egés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ségügyi államigazgatási szervnek a megállapodás, illetve a szerződés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2006. évi CXXXII. tv. 2. § (7)</w:t>
            </w: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g)</w:t>
            </w:r>
            <w:r w:rsidRPr="00833C5E">
              <w:rPr>
                <w:color w:val="000000"/>
                <w:sz w:val="14"/>
                <w:szCs w:val="14"/>
              </w:rPr>
              <w:t xml:space="preserve">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megkötésének tényét és időpontját,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h)</w:t>
            </w:r>
            <w:r w:rsidRPr="00833C5E">
              <w:rPr>
                <w:color w:val="000000"/>
                <w:sz w:val="14"/>
                <w:szCs w:val="14"/>
              </w:rPr>
              <w:t xml:space="preserve">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tárgyát képező szakellátási feladatot ellátó egészségügyi szolgáltatót és fenntartóját,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i)</w:t>
            </w:r>
            <w:r w:rsidRPr="00833C5E">
              <w:rPr>
                <w:color w:val="000000"/>
                <w:sz w:val="14"/>
                <w:szCs w:val="14"/>
              </w:rPr>
              <w:t xml:space="preserve">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érvényességének idejét, és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j)</w:t>
            </w:r>
            <w:r w:rsidRPr="00833C5E">
              <w:rPr>
                <w:color w:val="000000"/>
                <w:sz w:val="14"/>
                <w:szCs w:val="14"/>
              </w:rPr>
              <w:t xml:space="preserve">       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tárgyát képező szakellátást és az ahhoz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kapcsolódóan ideiglenesen átadott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kapacitásokat.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54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egészségügyi közszolgáltatásért felelős szerv az (1) bekezdés a) pontja szerinti megállapodás, illetve az (1) bekezdés b) pontja szerinti egészségügyi ellátási szerződés megszűnésének tényét legkésőbb a megszűnés várható időpontját megelőző 15. napig, a 2/E. § (2) vagy (5) bekezdése alapján tört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nő felmondás esetében pedig a felmondással egyidejűleg bejelenti az egés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ségügyi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2006. évi CXXXII. tv. 2. § (8)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államigazgatási szervnek.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fenntartó - az érintett egészségügyi szolgáltató szakmai vélemény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nek kikérését követően - a fenntartásában működő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2006. évi CXXXII. tv. 5. § (1) a) és b) pontok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egészségügyi szolgáltatónál jelentkező tartós ellátási igény csökkenés esetén ellátási kötelezettsége teljesítéséhez szükséges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kapacitások mértékének csökkentését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kezdeményezheti.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80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egészségügyi szakellátási intézmény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működtetési kötelezettségét nem teljesítő önkormányzat az egészségügyi szakellátási intézménym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ű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ködtetési kötelezettség, illetve a szakellátási feladat újbóli teljesítésének, illetve ellát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sának tényéről és kezdő időpontjáról legalább 15 nappal korábban tájékozta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ja az OTH-t, azzal, hogy a tájékoztatásban meg kell jelölni a teljesítés ism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telt megkezdésének időpontját.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337/2008. (XII. 30.) Korm. rend. 1/B. § (1)</w:t>
            </w:r>
          </w:p>
        </w:tc>
      </w:tr>
      <w:tr w:rsidR="000B0055" w:rsidRPr="00833C5E" w:rsidTr="004B3D34">
        <w:trPr>
          <w:trHeight w:val="153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Rendeletben a 2. § (1) bekezdés d) pontjában foglaltakon túl közterületet nemdohányzó közterületnek nyilváníthat. Az önkormányzat rendelet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ben a dohányzási korlátozás hatókörét olyan módon kell részletesen szabályozni, hogy az e törvényben foglalt, dohányzóhely-kijelölési köt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lezettségüknek a kötelezettek eleget tehessenek. A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1999. évi XLII. tv. 2/A. § (1)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nemdohányzó közterület kijelölésére a 2. § (7) bekezdésében foglaltakat kell alkalmazni.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 e törvényben, valamint az (1) bekezdésben említett önkormányzati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1999. évi XLII. tv. 2/A. § (2)</w:t>
            </w:r>
          </w:p>
        </w:tc>
      </w:tr>
      <w:tr w:rsidR="000B0055" w:rsidRPr="00833C5E" w:rsidTr="004B3D34">
        <w:trPr>
          <w:trHeight w:val="154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rendeletben meghatározott, a közterületet érintő dohányzási korlátoz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sok betartását a 7. §-ban foglaltakon túl - az önkormányzati rendeletben foglalta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 figyelemmel - a közterület-felügyelet is ellenőrizheti, és a dohányzási korl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tozás tetten ért megszegőjét 30 000 Ft-ig terjedő helyszínen kiszabott bírsá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gal sújthatja.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(2) bekezdés szerinti helyszíni bírság az önkormányzat bevétele.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1999. évi XLII. tv. 2/A. § (3)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3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területfejlesztési és területrendezési feladatokat összehangoltan az állami szervekkel, a természetes személyekkel és azok szervezeteivel, a gazdálk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dó és érdekvédelmi szervezetekkel, valamint más intézményekkel együttm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ű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ködve látja el.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1996. évi XXI. tv. 4. §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közös területfejlesztési célok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1996. évi XXI. tv. 10. § (1)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kidolgozására és megvalósítására jogi személyiséggel rendelkező területfe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lesztési társulást hozhatnak létre.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95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129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térségi fejlesztési tanács létrehozásakor az (1) bekezdésben meghatározott feladatok tekintetében az érintett megyei közgyűlések szervezeti és működési szabályzatban rögzítik a 13. § (2) bekezdésében felsorolt feladatok figyele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bevételével, hogy mely feladatokat látnak el a térségi fejlesztési tanács ker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tében.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1996. évi XXI. tv. 15. § (3)</w:t>
            </w:r>
          </w:p>
        </w:tc>
      </w:tr>
      <w:tr w:rsidR="000B0055" w:rsidRPr="00833C5E" w:rsidTr="004B3D34">
        <w:trPr>
          <w:trHeight w:val="270"/>
        </w:trPr>
        <w:tc>
          <w:tcPr>
            <w:tcW w:w="95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főváros területét és a főváros vonzáskörzetét érintő fejlesztésekkel és pro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ramokkal kapcsolatban Budapest Főváros Önkormányzata együttműködik az érintett önkormányzatokkal.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1996. évi XXI. tv. 15/A. § (2)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Sajátos területfejlesztési céljaik érdekében ipari parkokat és egyéb fejlesztési egységeket hozhatnak létre.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1996. évi XXI. tv. 22. § (3)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 10 hektárt meghaladó sportolási célú területet beépítésre nem szánt külö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leges terület területfelhasználási egységbe kell sorolni.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2005. évi LXIV. tv. 8. § (2)</w:t>
            </w:r>
          </w:p>
        </w:tc>
      </w:tr>
      <w:tr w:rsidR="000B0055" w:rsidRPr="00833C5E" w:rsidTr="004B3D34">
        <w:trPr>
          <w:trHeight w:val="127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országos és a térségi jelentőségű műszaki infrastruktúra-hálózatok és egyedi építmények kialakítását az OTrT 1/1-10. számú mellékletében, val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mint a 2005. évi LXIV. törvény 1/2. számú mellékletében megjelölt települ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sek közigazgatási területének érintésével és a 2. számú (térképi) melléklet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2005. évi LXIV. tv. 9. § (2)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figyelembevételével kell meghatározni.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29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térségi komplex tájrehabilitációt igénylő terület övezet területén az érintett települések településszerkezeti tervének készítése és módosítása során a térségi összefüggéseket, környezetvédelmi és tájvédelmi szempontokat is figyelembe vevő tájrendezési tervet kell készíteni.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2005. évi LXIV. tv. 14. §</w:t>
            </w:r>
          </w:p>
        </w:tc>
      </w:tr>
      <w:tr w:rsidR="000B0055" w:rsidRPr="00833C5E" w:rsidTr="004B3D34">
        <w:trPr>
          <w:trHeight w:val="154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területrendezési hatósági eljárás az - a 76/2009. (IV. 8.) Korm. rendelet 1. § (1) bekezdés a)-c) pontjában, az 1. § (1) bekezdés d) pont da) és db) alpon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jában, valamint az 1. § (1) bekezdés f) pontjában foglalt esetben a települési önkormányzat, a főváros esetében a fővárosi önkormányzat, több település érintettsége esetén a megállapodásukban kijelölt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76/2009. (IV. 8.) Korm. rend. 3. § (1)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95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elfogadott területfejlesztési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218/2009. (X. 6.) Korm. rend. 3. § (2)-(3)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koncepcióban és programban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meghatározott időtávlat lejártát követően a területi egységre vonatkozó terv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zés során az új területfejlesztési koncepció és program készítésének szab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lyait kell alkalmazni.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területfejlesztési koncepció és program meghatározott időtávlatának lejártát megelőző módosítása az előkészítő és javaslattevő fázis összevonásával,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egyfázisú tervezési és egyeztetési folyamatban is elvégezhető.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27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Amennyiben a területrendezési terv a területfejlesztési koncepcióval közösen készül, a 218/2009. (X. 6.) Korm. rendelet 1. mellékletében meghatározott közös feltáró-értékelő vizsgálattal, valamint az előkészítő fázis 1-5. pontjában foglalt tartalmi elemek kivételével a 218/2009. (X. 6.) Korm. rendelet 7. me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lékletében meghatározott részletes tartalmi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218/2009. (X. 6.) Korm. rend. 8. § (1)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követelmények alapján kell elkészíteni és dokumentálni.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3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Amennyiben a területrendezési terv a területfejlesztési koncepciótól függetl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nül készül, a területrendezési tervet a 218/2009. (X. 6.) Korm. rendelet 7. melléklete szerinti részletes tartalmi követelmények alapján kell elkészíteni és dokumentálni.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218/2009. (X. 6.) Korm. rend. 8. § (2)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95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területrendezési terv készítése vagy módosítása szükségességének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218/2009. (X. 6.) Korm. rend. 8. § (4)</w:t>
            </w:r>
          </w:p>
        </w:tc>
      </w:tr>
      <w:tr w:rsidR="000B0055" w:rsidRPr="00833C5E" w:rsidTr="004B3D34">
        <w:trPr>
          <w:trHeight w:val="102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megalapozása céljából területrendezési tanulmányterv készíthető, amely az új területfejlesztési, ágazati koncepcióknak és programoknak, valamint a m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ű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szaki infrastruktúra-hálózatoknak és egyedi építményeknek az elfogadott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területrendezési tervekkel való összhangját vizsgálja.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területrendezési terv kidolgozásáért felelős szerv a terv kidolgozására te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vezési jogosultsággal rendelkező személy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218/2009. (X. 6.) Korm. rend. 10. §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számára megbízást adhat.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előkészítő fázisban rendszerezni és értékelni kell a fejlesztésre ható 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nyezőket, valamint vizsgálni kell a fejlesztés lehetséges irányait. Az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218/2009. (X. 6.) Korm. rend. 12. § (2)-(4)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előkészítő fázis részét képezi a területfejlesztési partnerségi terv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végrehajtása és a helyzetértékelés.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javaslattevő fázisban ki kell dolgozni a kistérség, a megye, a régió és a kiemelt térség jövőképét és ennek legkedvezőbb fejlesztési irányát.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területi terv egyeztetését a területi terv kidolgozásáért felelős szerv végzi.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218/2009. (X. 6.) Korm. rend. 16. §</w:t>
            </w: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területfejlesztési koncepciót és programot, valamint a területrendezési te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vek elfogadás szempontjából fontos részeit tartalmazó dokumentációját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218/2009. (X. 6.) Korm. rend. 17. § (1)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véleményezésre meg kell küldeni az egyeztetésben résztvevők részére,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valamint társadalmi egyeztetés céljából közzé kell tenni a TelR-ben. A terüle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rendezési terv kidolgozásáért felelős szervnek gondoskodnia kell arról, hogy az eredeti méretarányú tervlapokat és rajzi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mellékleteket tartalmazó teljes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dokumentáció megtekinthető legyen.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területi terv egyeztetése során tett véleményeket, társadalmi észrevételeket - a tervezői válaszokkal kiegészítve - az egyes munkafázisok dokumentáci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jához kell csatolni.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218/2009. (X. 6.) Korm. rend. 17. § (2)</w:t>
            </w:r>
          </w:p>
        </w:tc>
      </w:tr>
      <w:tr w:rsidR="000B0055" w:rsidRPr="00833C5E" w:rsidTr="004B3D34">
        <w:trPr>
          <w:trHeight w:val="270"/>
        </w:trPr>
        <w:tc>
          <w:tcPr>
            <w:tcW w:w="95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0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településrendezési eszköz készítése vagy módosítása esetén a települési ön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kormányzat a térségi övezet lehatárolására vonatkozó előzetes adatszo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gáltatás érde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kében, a településfejlesztési koncepcióról, az integrált települé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fejlesztési stratégiáról és a településrendezési eszközökről, vala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mint egyes településrendezési sajátos jog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intézményekről szóló 314/2012. (XI. 8.) Korm. rendelet 37. §-ában meghatározott előzetes tájékoztatási szakasz keretében keresi meg az államigazgatási szervet.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282/2009. (XII. 11.) Korm. rend. 3. § (2)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közbülső értékelés alapján a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felülvizsgálatát,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g) elvégzi a megyei területrendezési terv érvényesítésének értékelését és erről évente tájékoztatást ad a területrendezésért felelős miniszter részére a tárgyévet követő március 31-ig.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95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FELADAT/HATÁSKÖR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természetes és épített környezet összehangolt védelme érdekében a ter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letfejlesztési koncepciókban, a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1995. évi LIII. tv. 27. §</w:t>
            </w:r>
          </w:p>
        </w:tc>
      </w:tr>
      <w:tr w:rsidR="000B0055" w:rsidRPr="00833C5E" w:rsidTr="004B3D34">
        <w:trPr>
          <w:trHeight w:val="102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területrendezési és településszerkezeti tervek elkészítése során a bennük foglalt elképzelések várható környezeti hatásait is fel kell tárni és értékelni - az 1995. évi LIII. törvény 43-44. §-aira is figyelemmel -, továbbá a szükséges környezetvédelmi intézkedéseket környezetvédelmi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fejezetben vagy önálló környezetvédelmi tervben, illetve programban kell rögzíteni. Ezek tartalmi követelményeit az 1995. évi LIII. törvény, valamint külön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jogszabályok állapítják meg.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3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települési önkormányzat az épített környezet, a település tervszerű alakít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sa és védelme érdekében e törvény és végrehajtási rendeleteinek keretei között településfejlesztési és településrendezési feladatokat lát el.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LXXVIII. tv. 6. § (1)</w:t>
            </w:r>
          </w:p>
        </w:tc>
      </w:tr>
      <w:tr w:rsidR="000B0055" w:rsidRPr="00833C5E" w:rsidTr="004B3D34">
        <w:trPr>
          <w:trHeight w:val="103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 országos közérdekből vagy kiemelt nemzetgazdasági érdekből szüks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ges, törvény a települési önkormányzatot kötelezheti, hogy - a Kormány által rendeletben meghatározott határidőre - gondoskodjon a településfejlesztési koncepciójának, integrált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LXXVIII. tv. 6. § (2)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95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127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 törvényben meghatározott feltételek teljesülése esetén - jogszabályban meghatározott körben és az ott meghatározottak szerint - a) a települési ö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kormányzat (fővárosban a kerületi önkormányzat, illetve a fővárosi önko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mányzat által közvetlenül igazgatott terület tekintetében a fővárosi önko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mányzat)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LXXVIII. tv. 6/A. § (1)</w:t>
            </w:r>
          </w:p>
        </w:tc>
      </w:tr>
      <w:tr w:rsidR="000B0055" w:rsidRPr="00833C5E" w:rsidTr="004B3D34">
        <w:trPr>
          <w:trHeight w:val="127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aa) elláthatja az épített környezet helyi védelmét, a helyi építészeti értékek, a településkép, a rálátás és kilátás védelmét, továbbá meghatározza a telep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lés területfelhasználásához az építményekben létesíthető rendeltetések körét és a reklámok elhelyezésére vonatkozó követelményeket,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2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ab) előzetes tájékoztatást ad az ügyfeleknek a helyi településrendezési el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ő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írások tartalmáról, ennek keretében javaslatot tehet a telek beépítésének feltételeire a településkép és az építészeti örökség megóvásával és minőségi alakításával kapcsolatban,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ac) szakmai konzultációt biztosít az ab) alpontban meghatározott követelm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nyek teljesítése érdekében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95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Építésügyi feladatát a helyi rendeletei megalkotásával és a kapcsolódó saj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tos jogintézményekkel, továbbá a települési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LXXVIII. tv. 6/A. § (3)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(fővárosban a fővárosi és a kerületi) vagy térségi - a főépítészi tevékenysé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ről szóló kormányrendeletben foglaltak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szerinti - önkormányzati főépítész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közreműködésével látja el.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Kormányrendeletben meghatározott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LXXVIII. tv. 6/B. §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települési önkormányzat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kormányrendeletben meghatározottak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szerint egyes - nem hatósági - építésügyi igazgatási és települési műszaki feladatokat lát el.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27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településfejlesztési koncepciót, az integrált településfejlesztési stratégiát és a településrendezési eszközöket a területfejlesztési tervekkel összhangban, az országos településfejlesztési és településrendezési szakmai előírások figyelembevételével, továbbá azok elkészítéséről szóló, e törvény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LXXVIII. tv. 8. § (1)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végrehajtására kiadott jogszabályban meghatározottak szerint kell elkészít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ni.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településfejlesztési koncepciót, az integrált településfejlesztési stratégiát és a településrendezési eszközöket a települési önkormányzat a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LXXVIII. tv. 8. § (2)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településfejlesztési koncepció, az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integrált településfejlesztési stratégia és a településrendezési eszközök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elkészítéséről és elfogadásáról szóló kormányrendeletben foglaltak szerint a megállapításuk előtt véleményezteti.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54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településfejlesztési koncepció hosszú távra rendszerbe foglalja az önko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mányzat településfejlesztési szándékait, ennek ke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retében a területi adotts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gok és összefüg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gések figyelembevételével meghatározza a település jöv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ő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képét, javaslatot tesz a helyi környezet, társadalom, gazdaság és az infr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struktúra átfogó fejlesztésére, a műszaki, az intézményi, valamint a táji,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LXXVIII. tv. 9/A. § (1)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természeti és ökológiai adottságok fenn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tartható hasznosítására. A települé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fejlesz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tési koncepcióban foglaltakat a települési önkormányzat döntéseiben érvényesíti.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Megállapítja a településfejlesztési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LXXVIII. tv. 9/A. § (3)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koncepciót és az integrált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településfejlesztési stratégiát.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Kidolgoztatja és megállapítja a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LXXVIII. tv. 9/B. § (2)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településrendezés eszközeit: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p)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településfejlesztési koncepció alapján a településszerkezeti tervet,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q)</w:t>
            </w:r>
            <w:r w:rsidRPr="00833C5E">
              <w:rPr>
                <w:color w:val="000000"/>
                <w:sz w:val="14"/>
                <w:szCs w:val="14"/>
              </w:rPr>
              <w:t xml:space="preserve">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településszerkezeti terv alapján a helyi építési szabályzatot,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r)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Duna-parti építési szabályzat,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amelyet a településszerkezeti terv és a Fővárosi rendezési szabályzat ala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ján a fővárosi önkormányzat képviselő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testülete dolgoztat ki és állapít meg.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építés helyi rendjének biztosítása érdekében a települési önkormányza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nak az országos szabályoknak megfelelően, illetve az azokban megengedett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LXXVIII. tv. 13. §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eltérésekkel a település közigazgatási területének felhasználásával és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3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beépítésével, továbbá a környezet természeti, táji és épített értékeinek v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delmével kapcsolatos, a telkekhez fűződő sajátos helyi követelményeket, jogokat és kötelezettségeket helyi építési szabályzatban kell megállapítania.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95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95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települési önkormányzatok az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LXXVIII. tv. 15. § (1)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építésügyi feladataik ellátására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társulhatnak, illetve azokat közösen is megoldhatják.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2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közös településrendezési eszközöknek az egyes településekre vonatkozó részeit az érintett települési önkormányzatok képviselő-testületei állapítják meg. A véleményezési eljárás lefolytatásáról az önkormányzatok megállap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dásában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LXXVIII. tv. 15. § (2)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meghatározott település polgármestere gondoskodik.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érintett területre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LXXVIII. tv. 20. § (1)-(2)</w:t>
            </w: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g)</w:t>
            </w:r>
            <w:r w:rsidRPr="00833C5E">
              <w:rPr>
                <w:color w:val="000000"/>
                <w:sz w:val="14"/>
                <w:szCs w:val="14"/>
              </w:rPr>
              <w:t xml:space="preserve">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változtatási tilalom rendelhető el a helyi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építési szabályzat, a szabályozási terv készítésének időszakára annak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hatálybalépéséig,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8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h)</w:t>
            </w:r>
            <w:r w:rsidRPr="00833C5E">
              <w:rPr>
                <w:color w:val="000000"/>
                <w:sz w:val="14"/>
                <w:szCs w:val="14"/>
              </w:rPr>
              <w:t xml:space="preserve">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telekalakítási, illetve építési tilalom rendelhető el - a településrendezési feladatok megvalósítása, végrehajtása, továbbá a természeti, környezeti v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szélyeztetettség megelőzése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- a természet-, illetve a környezet védelméről szóló törvényekben foglaltak érvényre juttatása érdekében.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tilalmat a feltétlenül szükséges mértékre és időtartamra kell korlátozni, s azt haladéktalanul meg kell szüntetni, ha az elrendelésének alapjául szolgáló okok már nem állnak fenn. A tilalmak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felülvizsgálatát a helyi építési szabályzat és a hozzá tartozó szabályozási terv felülvizsgálatával együtt el kell végezni.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településrendezési feladatok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LXXVIII. tv. 20. § (3)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megvalósulása érdekében az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önkormányzati rendelettel elrendelt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tilalomról, korlátozásról vagy ezek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megszüntetéséről - a változtatási tilalom kivételével - a települési önkormán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zat képviselő-testülete (a fővárosban a fővárosi önkormányzat közgyűlése,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illetőleg a kerületi önkormányzat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képviselő-testülete) a főjegyző, illetőleg a jegyző útján tájékoztatja az érinte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teket.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27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helyi építési szabályzat, illetőleg a szabályozási terv készítésére vonatkozó írásos megállapodás megléte esetén a helyi építési szabályzat, illetőleg a szabályozási terv készítésének időszakára azok hatálybalépéséig, de legfe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jebb három évig az érintett területre a települési önkormányzat rendelettel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LXXVIII. tv. 21. § (1)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változtatási tilalmat írhat elő.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Elővásárlási joggal élhet az építési szabályzatban és a szabályozási tervben meghatározott településrendezési célok megvalósításához szükséges inga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lanok esetében.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LXXVIII. tv. 25. § (1)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fővárosban a fővárosi vagy az a kerületi önkormányzat élhet az elővásárlás jogával, amely a megosztott feladatkör alapján az adott településrendezési cél megvalósítója.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LXXVIII. tv. 25. § (3)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LXXVIII. tv. (1), (3) bekezdés szerinti elővásárlási jogot az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LXXVIII. tv. 25. § (4)</w:t>
            </w: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önkormányzat köteles az ingatlan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nyilvántartásba bejegyeztetni. Ha az előv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sárlási jog fenntartásának indokai megszűnnek, az önkormányzatnak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haladéktalanul kérni kell az ingatlan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nyilvántartásból való törlést.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3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 a kiszolgáló utat, illetőleg közművet a települési önkormányzat megvalós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totta, annak költségét részben vagy egészben az érintett ingatlanok tulajd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nosaira áthárít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hatja. A hozzájárulás mértékéről és a meg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fizetés módjáról a települési önkormány-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LXXVIII. tv. 28. § (2)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129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zat képviselő-testülete hatósági határozat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ban dönt. Az útépítési és közművesítési hozzájárulás nem róható ki, ha az út- és közműépítéshez szükséges terület kialakí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tása érdekében korábban lejegyzett telek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részért járó kártalanítás összegének meg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állapítása során az út és a közmű megépí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téséből eredő értéknövekedést figyelembe vették.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70"/>
        </w:trPr>
        <w:tc>
          <w:tcPr>
            <w:tcW w:w="95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102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települési önkormányzat képviselő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testülete a településkép javítása érdek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ben az azt rontó állapotú építmények meghatározott időn belüli helyrehozatali kötelezettségét írhatja elő hatósági határozatában. Az önkormányzat e köt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lezettség teljesítéséhez anyagi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LXXVIII. tv. 29. § (3)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támogatást nyújthat. A képviselő-testület határozathozatal helyett hatósági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szerződést köthet az ügyféllel.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helyi építési szabályzatban a közérdekű környezetalakítás céljából az i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gatlan növényzettel történő meghatározott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LXXVIII. tv. 29. § (4)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módon és időn belüli beültetési kötelezettségét (gyepesítés, fásítás,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növényzetpótlás stb.) írhatja elő. Ha e kötelezettség teljesítése az ingatlan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rendeltetésszerű használatához szükséges mértéket meghaladó ráfordítást igényel a tulajdonos költségeit rendeletben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95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településrendezési kötelezettségről szóló határozat közlésével egyidejűleg a képviselő-testület megkeresi az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LXXVIII. tv. 29. § (5)</w:t>
            </w:r>
          </w:p>
        </w:tc>
      </w:tr>
      <w:tr w:rsidR="000B0055" w:rsidRPr="00833C5E" w:rsidTr="004B3D34">
        <w:trPr>
          <w:trHeight w:val="154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ingatlanügyi hatóságot a kötelezettség tényének ingatlan-nyilvántartásba történő feljegyzése érdekében. A kötelezettség megszűnését követően 15 munkanapon belül a képviselő-testület az erről szóló határozat közlésével egyidejűleg a kötelezettség tényének az ingatlan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nyilvántartásból való törlése érdekében megkeresi az ingatlanügyi hatóságot.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Önkormányzati rendeletben a (6) bekezdés szerinti településképi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LXXVIII. tv. 29. § (7)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kötelezettségek megszegése és végre nem hajtása esetén e magatartás elkövetőjével szemben 50 000 forintig terjedhető bírság kiszabását rendelheti el.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3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kártalanítást az köteles megfizetni, akinek az érdekében a korlátozás tö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tént. Ha nem határozzák meg azt, akinek az érdekében a korlátozás történt, a kártalanítási kötelezettség a települési önkormányzatot terheli. A fővárosban a kártalanítás a fővárosi, illetőleg a kerületi önkormányzatot érdekeltségük arányában terheli. Ha az, akinek az érdekében a kártalanítási kötelezettsé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gel járó előírás szükségessé vált, a tilalom vagy a korlátozás elrendelése után jogutód nélkül megszűnt, és a települési önkormányzat az előírást fen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tartja, a kártalanítási kötelezettség szintén az önkormányzatot terheli.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LXXVIII. tv. 30. § (6)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települési önkormányzat egyes településfejlesztési, célok megvalósítására településrendezési szerződést (a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LXXVIII. tv. 30/A. § (1)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továbbiakban: szerződés) köthet az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érintett telek tulajdonosával, illetve a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telken beruházni szándékozóval (a továbbiakban együtt: a cél megvalósítója).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szerződés megkötése előtt a települési önkormányzat képviselő-testületének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LXXVIII. tv. 30/A. § (2)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döntenie kell a cél megvalósítója által készített telepítési tanulmánytervről.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Jóváhagyja a közterület-alakítási tervet.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LXXVIII. tv. 30/E. § (2)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 az építmény, építmény rész felújítása, átalakítása a településkép előny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sebb kialakítása szempontjából, vagy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LXXVIII. tv. 55. § (3)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településrendezési okokból vált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szükségessé, viseli ezek, továbbá az építmény használatának az átalakítás miatt történt korlátozásából eredő károk megtérítésének költségeit - a munk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latok elvégzése folytán bekövetkezett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értékemelkedés levonásával.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kisajátítási kártalanításra vonatkozó szabályok szerint kártalanítja a tula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donost ha a településkép előnyösebb kialakítása céljából vagy településre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dezési okokból vált szükségessé az építmény,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LXXVIII. tv. 55. § (4)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építményrész lebontása.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95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95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70"/>
        </w:trPr>
        <w:tc>
          <w:tcPr>
            <w:tcW w:w="95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 xml:space="preserve">Felhatalmazást kap, hogy rendeletben állapítsa meg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833C5E">
                <w:rPr>
                  <w:rFonts w:ascii="Arial" w:hAnsi="Arial" w:cs="Arial"/>
                  <w:color w:val="000000"/>
                  <w:sz w:val="20"/>
                  <w:szCs w:val="20"/>
                </w:rPr>
                <w:t>1. a</w:t>
              </w:r>
            </w:smartTag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 xml:space="preserve"> helyi építészeti 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tékek védelme érdekében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LXXVIII. tv. 62. § (6)</w:t>
            </w: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védetté nyilvánításról,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védettség megszüntetésének eljárá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si szabályairól,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lastRenderedPageBreak/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védettség érdekében biztosított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önkormányzati támogatási és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ösztönzőrendszer mértékéről és módjáról szóló szabályokat,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8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h)</w:t>
            </w:r>
            <w:r w:rsidRPr="00833C5E">
              <w:rPr>
                <w:color w:val="000000"/>
                <w:sz w:val="14"/>
                <w:szCs w:val="14"/>
              </w:rPr>
              <w:t xml:space="preserve">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településkép védelme érdekében a reklámok, reklámberendezések és cégérek elhelyezésének, alkalmazásának követel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ményeiről, feltételeiről és tilalmáról szóló szabályokat,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8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i)</w:t>
            </w:r>
            <w:r w:rsidRPr="00833C5E">
              <w:rPr>
                <w:color w:val="000000"/>
                <w:sz w:val="14"/>
                <w:szCs w:val="14"/>
              </w:rPr>
              <w:t xml:space="preserve">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azon - jogszabályban építésügyi ható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sági engedélyhez nem kötött - ép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tési tevékenységek, rendeltetésváltoztatások és reklámelhelyezések körét, amelyek megkezdését településképi bejelentési eljáráshoz köti, valamint a településképi bejelentési eljárás részletes szabályait,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j)</w:t>
            </w:r>
            <w:r w:rsidRPr="00833C5E">
              <w:rPr>
                <w:color w:val="000000"/>
                <w:sz w:val="14"/>
                <w:szCs w:val="14"/>
              </w:rPr>
              <w:t xml:space="preserve">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helyi építészeti-műszaki tervtanács létrehozásáról, működési feltétele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ről, eljárási szabályainak megállapításáról szóló szabályokat,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k)</w:t>
            </w:r>
            <w:r w:rsidRPr="00833C5E">
              <w:rPr>
                <w:color w:val="000000"/>
                <w:sz w:val="14"/>
                <w:szCs w:val="14"/>
              </w:rPr>
              <w:t xml:space="preserve">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helyi építési szabályzatát,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84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l)</w:t>
            </w:r>
            <w:r w:rsidRPr="00833C5E">
              <w:rPr>
                <w:color w:val="000000"/>
                <w:sz w:val="14"/>
                <w:szCs w:val="14"/>
              </w:rPr>
              <w:t xml:space="preserve">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településképi kötelezési és a telepü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lésképi véleményezési eljárás rés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letes szabályait, a településképi kötelezettség megszegése és végrehajtása esetén al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kalmazható bírság esetköreit és mértékét.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kiemelt üdülőkörzet településeinek településrendezési eszközeit a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2000. évi CXII. tv. 10. §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természetvédelmi, tájesztétikai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szempontok, valamint a történeti településszerkezet, a táj és a település je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lege, a kulturális és az építészeti örökség, valamint az építészeti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hagyományok figyelembevételével kell elkészíteni.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település helyi építési szabályzatában rendelkezni kell a meglévő tájékozt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tó táblák, köztárgyak, hirdetőberendezések lebontásáról, újak elhelyezéséről.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2000. évi CXII. tv. 11. §</w:t>
            </w:r>
          </w:p>
        </w:tc>
      </w:tr>
      <w:tr w:rsidR="000B0055" w:rsidRPr="00833C5E" w:rsidTr="004B3D34">
        <w:trPr>
          <w:trHeight w:val="154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Bányatelek csak az ország más területén föl nem lelhető ásványi nyersanyag, illetve a helyi, tájba illő építkezés nyersanyagai lelőhelyének területén állapí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ható meg. E területeket a településrendezési tervekben a külön jogszabály szerint az ásványvagyon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védelem tekintetében illetékességgel és hatáskörrel rendelkező közigazgatási szerv vagy hatóság szakmai állásfoglalása alapján kell lehatárolni.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2000. évi CXII. tv. 14. §</w:t>
            </w: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Feltöltésre került terület területhasználását a vízpart-rehabilitációs tanulmán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tervnek - első felülvizsgálatát követően a partvonal-szabályozási és vízpart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2000. évi CXII. tv. 16. § (7) c)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rehabilitációs tervnek - megfelelően, valamint a 2000. évi CXII. törvény 16. § d) és e) pontjában foglalt tilalommal összhangban kell meghatározni.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vízgazdálkodási települési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2000. évi CXII. tv. 16/A. § (2)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területfelhasználási egységbe sorolt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területen a meglévő, korábban lezárt zagyterek is felhasználhatók a zagy elhelyezésére a környezetvédelmi,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természetvédelmi és a vízügyi hatóság engedélyével és az érintett települési önkormányzat egyetértésével.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vízgazdálkodási települési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2000. évi CXII. tv. 16/A. § (3)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területfelhasználási egységbe sorolt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területek medencés kikötők létesítésére a természetvédelmi és vízügyi hat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ság engedélyével felhasználhatók.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29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települések beépítésre szánt területe nem növelhető azokon a település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ken, ahol a szennyvízcsatorna-hálózat nem épült ki, vagy a szennyvízcsato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na-hálózat nem megfelelő kapacitású tisztítóműre csatlakozik, vagy a hál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zatra rákötött lakások, illetve üdülőegységek száma nem éri el az összes lakás- és üdülőegység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2000. évi CXII. tv. 17. § (1)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számának 80%-át.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139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 kempingek területének más célra történő igénybevétele csak zöldterüle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ként 4%-os beépítettséggel vagy a turizmus fejlesztését szolgáló vegyes területként, üdülőházas üdülőterületként, illetve a különleges területfelhasználási egységek közül a vízpart-rehabilitációs szabályozási k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vetelményekben meghatározott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2000. évi CXII. tv. 19. § (1) a)-d)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települési területfelhasználási egységként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közvetlen Balaton-parti kapcsolat esetén 15%-os beépítettséggel;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amennyiben a közvetlen parti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 xml:space="preserve">kapcsolattal rendelkező </w:t>
            </w:r>
            <w:smartTag w:uri="urn:schemas-microsoft-com:office:smarttags" w:element="metricconverter">
              <w:smartTagPr>
                <w:attr w:name="ProductID" w:val="30 m￩ter"/>
              </w:smartTagPr>
              <w:r w:rsidRPr="00833C5E">
                <w:rPr>
                  <w:rFonts w:ascii="Arial" w:hAnsi="Arial" w:cs="Arial"/>
                  <w:color w:val="000000"/>
                  <w:sz w:val="20"/>
                  <w:szCs w:val="20"/>
                </w:rPr>
                <w:t>30 méter</w:t>
              </w:r>
            </w:smartTag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 xml:space="preserve"> széles - közhasználatú parti sétány kialak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tására alkalmas - zöldterület települési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területfelhasználási egységbe tartozó terület tulajdonjogát a települési ö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kormányzat megszerezte, a balatoni vízpart-rehabilitációs szabályozási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követelményekkel érintett, eredetileg közvetlen Balaton-parti kapcsolattal rendelkező területen a visszamaradó telekre meghatározott települési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területfelhasználási egység vízpart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rehabilitációs szabályozási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követelményekben meghatározott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beépítési százalékával;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balatoni vízpart-rehabilitációs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szabályozási követelményekkel érintett, közvetlen Balaton-parti kapcsolattal nem rendelkező területen meghatározott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települési területfelhasználási egység vízpart-rehabilitációs szabályozási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követelményekben meghatározott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beépítési százalékával;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kiemelt üdülőkörzet parti és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partközeli településeinek területén lévő, a balatoni vízpart-rehabilitációs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szabályozási követelményekkel nem érintett területen a településrendezési eszközökben meghatározható beépítési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szabályok szerint történhet.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meglévő strandok területe a településrendezési eszközökben csak zöldt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rület kialakítása céljából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2000. évi CXII. tv. 19. § (3) a)-b)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csökkenthető. A strandok területén telekfelosztás csak zöldterület kialakítása céljából, telekhatár-rendezés csak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zöldterületbe sorolás vagy a strandterület növelése, illetve a telekhatár kiig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zítása céljából végezhető. A telekhatár-rendezés során a strandterület par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hossza nem csökkenthető. A strandok területének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k)</w:t>
            </w:r>
            <w:r w:rsidRPr="00833C5E">
              <w:rPr>
                <w:color w:val="000000"/>
                <w:sz w:val="14"/>
                <w:szCs w:val="14"/>
              </w:rPr>
              <w:t xml:space="preserve">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legfeljebb 10%-a építhető be a külön jogszabályokban meghatározott feltételek szerint,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l)</w:t>
            </w:r>
            <w:r w:rsidRPr="00833C5E">
              <w:rPr>
                <w:color w:val="000000"/>
                <w:sz w:val="14"/>
                <w:szCs w:val="14"/>
              </w:rPr>
              <w:t xml:space="preserve">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legkevesebb 65%-át - legkésőbb a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használatbavételi engedélykérelem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benyújtásáig - növényzettel fedetten kell kialakítani és fenntartani.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27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 xml:space="preserve">A kiemelt üdülőkörzet valamennyi parti településén a belterülethez csatlakozó parthossz legkevesebb 30%-án legalább </w:t>
            </w:r>
            <w:smartTag w:uri="urn:schemas-microsoft-com:office:smarttags" w:element="metricconverter">
              <w:smartTagPr>
                <w:attr w:name="ProductID" w:val="5 m￩ter"/>
              </w:smartTagPr>
              <w:r w:rsidRPr="00833C5E">
                <w:rPr>
                  <w:rFonts w:ascii="Arial" w:hAnsi="Arial" w:cs="Arial"/>
                  <w:color w:val="000000"/>
                  <w:sz w:val="20"/>
                  <w:szCs w:val="20"/>
                </w:rPr>
                <w:t>5 méter</w:t>
              </w:r>
            </w:smartTag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 xml:space="preserve"> széles közhasználatú parti sétány helye biztosítandó a vízpart-rehabilitációs tanulmánytervek - első f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lülvizsgálatukat követően partvonal-szabályozási és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2000. évi CXII. tv. 20. § (1)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vízpart-rehabilitációs tervek - alapján felülvizsgált településrendezési terve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ben és a helyi építési szabályzatban, figyelemmel a természetes vegetáció megtartására.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történeti települési terület övezetének (T-2) területét - a kulturális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2000. évi CXII. tv. 27. § (1)</w:t>
            </w:r>
          </w:p>
        </w:tc>
      </w:tr>
      <w:tr w:rsidR="000B0055" w:rsidRPr="00833C5E" w:rsidTr="004B3D34">
        <w:trPr>
          <w:trHeight w:val="129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örökségvédelem tekintetében illetékes államigazgatási szervek állásfoglalása alapján - a településrendezési tervekben a tényleges kiterjedésnek megfel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lően a (2) bekezdésben foglaltak érvényesülése érdekében szükség szerint védőövezetével együtt kell lehatárolni és e törvény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54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világörökség és világörökség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várományos terület övezetének (T-3) területét - a kulturális örökségvédelem tekintetében illetékes államigazgatási szervek állásfoglalása alapján - a településrendezési tervekben kell a tényleges kite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jedésnek megfelelően lehatárolni, és e törvény előírásait a településrendezési tervekben lehatárolt területen kell érvényesíteni.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2000. évi CXII. tv. 28. § (1)</w:t>
            </w: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világörökség és világörökség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várományos terület övezete (T-3) tekintetében az OTrT által meghatározott kulturális örökség szempontjából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2000. évi CXII. tv. 28. § (2)</w:t>
            </w:r>
          </w:p>
        </w:tc>
      </w:tr>
      <w:tr w:rsidR="000B0055" w:rsidRPr="00833C5E" w:rsidTr="004B3D34">
        <w:trPr>
          <w:trHeight w:val="102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kiemelten kezelendő terület országos övezetre, valamint a világörökség és világörökség-várományos terület kiemelt térségi és megyei övezetre vonatk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zó övezeti előírások mellett a tájalkotó elemek összhangjának megőrzése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érdekében a helyi építési szabályzatban a tájképet és a kulturális örökség elemeinek védelmét szolgáló szabályozást kell meghatározni.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települési terület övezetén (U-1):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 xml:space="preserve">2000. évi CXII. tv. 37. §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a)-e)</w:t>
            </w: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ci)</w:t>
            </w:r>
            <w:r w:rsidRPr="00833C5E">
              <w:rPr>
                <w:color w:val="000000"/>
                <w:sz w:val="14"/>
                <w:szCs w:val="14"/>
              </w:rPr>
              <w:t xml:space="preserve">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településszerkezeti terveknek a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történeti, építészeti, településszerkezeti, környezeti és természeti adotts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gokkal, valamint a felszíni vízrendezéssel, közművesítéssel, környezetalak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tással,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tájrendezéssel foglalkozó szakági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munkarészeit, illetve a vízpart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rehabilitációs szabályozási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követelményekkel érintett területekre készült tanulmányterveket a helyi épít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si szabályzatban kötelezően figyelembe kell venni;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3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cii)</w:t>
            </w:r>
            <w:r w:rsidRPr="00833C5E">
              <w:rPr>
                <w:color w:val="000000"/>
                <w:sz w:val="14"/>
                <w:szCs w:val="14"/>
              </w:rPr>
              <w:t xml:space="preserve">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új beépítésre szánt terület határa utcahatárosan nem alakítható ki;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e)</w:t>
            </w:r>
            <w:r w:rsidRPr="00833C5E">
              <w:rPr>
                <w:color w:val="000000"/>
                <w:sz w:val="14"/>
                <w:szCs w:val="14"/>
              </w:rPr>
              <w:t xml:space="preserve">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új beépítés szabályozásakor a meglévő beépítési magassághoz kell igazodni;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f)</w:t>
            </w:r>
            <w:r w:rsidRPr="00833C5E">
              <w:rPr>
                <w:color w:val="000000"/>
                <w:sz w:val="14"/>
                <w:szCs w:val="14"/>
              </w:rPr>
              <w:t xml:space="preserve">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meglévő építmények felújításának,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helyreállításának, átalakításának és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korszerűsítésének lehetőségét e törvény szabályozási előírásainak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figyelembevételével a helyi építési szabályzatban kell meghatározni;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39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g)</w:t>
            </w:r>
            <w:r w:rsidRPr="00833C5E">
              <w:rPr>
                <w:color w:val="000000"/>
                <w:sz w:val="14"/>
                <w:szCs w:val="14"/>
              </w:rPr>
              <w:t xml:space="preserve">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közmű és elektronikus hírközlési nyomvonalas hálózatok és járulékos műtárgyaik kiépítésénél, illetve a meglévő hálózatok korszerűsítésénél a tá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kép védelme és az esztétikai követelmények érvényesítése céljából a m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ű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szaki lehetőségek és a védett értékek védelmi szempontjainak mérlegelés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vel terepszint alatti elhelyezést kell biztosítani.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Balaton kiemelt üdülőkörzet parti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2000. évi CXII. tv. 59. § (1)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településein a településrendezési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eszközöket a vízpart-rehabilitációs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szabályozási követelményeknek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megfelelően, a vízpart-rehabilitációval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érintett területekre készülő vízpart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rehabilitációs tanulmánytervekkel, első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felülvizsgálatukat követően a partvonal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szabályozási és vízpart-rehabilitációs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tervekkel összhangban kell felülvizsgálni és módosítani.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2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 Balaton kiemelt üdülőkörzet parti településeinek önkormányzata a vízpart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rehabilitációs tanulmánytervek első felülvizsgálatáig kezdeményezheti a tel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pülést érintő vízpart-rehabilitációs tanulmánytervről szóló miniszteri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2000. évi CXII. tv. 59. § (2)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rendeletben szereplő területhasználatok megváltoztatását. A kezdeményezés akkor támogatható, ha a változtatási kérelem megalapozott és végrehajtása nem ütközik jogszabályba.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vízpart-rehabilitációs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2000. évi CXII. tv. 59. §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tanulmányterveket szükség szerint felül kell vizsgálni. A partvonal-szabályozási terveket első alkalommal a vízpart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rehabilitációs tanulmányte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vek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-4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felülvizsgálatával egyidejűleg kell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felülvizsgálni.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partvonal-szabályozási és vízpart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rehabilitációs terveket szükség szerint, de legalább 10 évenként felül kell vizsgálni, és szükség szerint módosítani.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2000. évi CXII. tv. 59. § (5)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Balaton Kiemelt Üdülőkörzet Területrendezési Tervét legalább 10 évente felül kell vizsgálni.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2000. évi CXII. tv. 59. § (8)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kiemelt üdülőkörzethez újonnan csatla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kozó települések érvényes települé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rende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zési eszközeit a csatlakozást követő 7 éven belül kell felülvizsgálni és módosíta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ni.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2000. évi CXII. tv. 59. § (9)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kiemelt üdülőkörzethez újonnan csatlakozó, településrendezési tervvel nem rendelkező települések településrendezési eszközeit a csatlakozást követő 7 éven belül kell elkészíteni.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2000. évi CXII. tv. 59. § (10)</w:t>
            </w:r>
          </w:p>
        </w:tc>
      </w:tr>
      <w:tr w:rsidR="000B0055" w:rsidRPr="00833C5E" w:rsidTr="004B3D34">
        <w:trPr>
          <w:trHeight w:val="102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helyi építési szabályzatban - a főváros esetében a szabályozási keretter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ben is - gondoskodik a település igazgatási területén a klimatikus viszonyok megőrzése, javítása érdekében a telkek növényzettel fedett részéből, a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253/1997. (XII. 20.) Korm. rend. 9. §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zöldterületekből és az erdőkből álló egységes zöldfelületi rendszer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kialakítására, valamint az épített környezet alaktani és helyi éghajlati jellegét meghatározó elemeinek a megőrzéséről.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Új temetőt létesíteni vagy meglévőt bővíteni a helyi építési szabályzatban - a (3) bekezdésben meghatározott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145/1999. (X. 1.) Korm. rend. 1. § (2)-(3)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szempontok figyelembevételével - kijelölt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helyen lehet. A helykijelölés során figyelemmel kell lenni a temetővel, temet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si hellyel szomszédos beépített vagy beépítésre szánt terület használóinak méltányolható érdekeire is.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temető tulajdonosa a lezárt temető vagy temetőrész átalakításával a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145/1999. (X. 1.) Korm. rend. 9. § (1)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településrendezési eszközök előírásainak megfelelően kegyeleti parkot ho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hat létre.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sírjel nem foglalhat el a szabályzatban meghatározott temetési helynél nagyobb területet, magasságát a helyi építési szabályzat korlátozhatja.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 xml:space="preserve">145/1999. (X. 1.) Korm.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rend. 13. § (2)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Építésügyi Szolgáltatási Pontként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343/2006. (XII. 23.) Korm. rend. 1. § (9)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biztosítja építésügyi szolgáltatási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feladatokat, ha városi és 5000 fő lakosságszám feletti települési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önkormányzat.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megállapításról szóló döntés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314/2012. (XI. 8.) Korm. rend. 5. § (1)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mellékleteként fogadja el a hosszútávra szóló településfejlesztési koncepciót.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megállapításról szóló döntés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314/2012. (XI. 8.) Korm. rend. 6. § (1)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mellékleteként fogadja el a középtávra szóló integrált településfejlesztési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stratégiát.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Évente dönt a stratégia végrehajtásáról szóló beszámolóról.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314/2012. (XI. 8.) Korm. rend. 6. § (3)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stratégiát legalább négyévente áttekinti, ellenőrzi, és dönt arról, hogy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314/2012. (XI. 8.) Korm. rend. 7. §</w:t>
            </w: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c)</w:t>
            </w:r>
            <w:r w:rsidRPr="00833C5E">
              <w:rPr>
                <w:color w:val="000000"/>
                <w:sz w:val="14"/>
                <w:szCs w:val="14"/>
              </w:rPr>
              <w:t xml:space="preserve">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továbbra is változatlan tartalommal alkalmazza,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d)</w:t>
            </w:r>
            <w:r w:rsidRPr="00833C5E">
              <w:rPr>
                <w:color w:val="000000"/>
                <w:sz w:val="14"/>
                <w:szCs w:val="14"/>
              </w:rPr>
              <w:t xml:space="preserve">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módosítja, vagy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3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e)</w:t>
            </w:r>
            <w:r w:rsidRPr="00833C5E">
              <w:rPr>
                <w:color w:val="000000"/>
                <w:sz w:val="14"/>
                <w:szCs w:val="14"/>
              </w:rPr>
              <w:t xml:space="preserve">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újat készít.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megállapításról szóló döntés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314/2012. (XI. 8.) Korm. rend. 9. § (1)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mellékleteként fogadja el a hosszútávra szóló településszerkezeti tervet.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településszerkezeti tervet legalább 10 évente, a helyi építési szabályzatot legalább 4 évente áttekinti, ellenőrzi és dönt arról, hogy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314/2012. (XI. 8.) Korm. rend. 16. § (1)</w:t>
            </w: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h)</w:t>
            </w:r>
            <w:r w:rsidRPr="00833C5E">
              <w:rPr>
                <w:color w:val="000000"/>
                <w:sz w:val="14"/>
                <w:szCs w:val="14"/>
              </w:rPr>
              <w:t xml:space="preserve">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továbbra is változatlan tartalommal alkalmazza,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i)</w:t>
            </w:r>
            <w:r w:rsidRPr="00833C5E">
              <w:rPr>
                <w:color w:val="000000"/>
                <w:sz w:val="14"/>
                <w:szCs w:val="14"/>
              </w:rPr>
              <w:t xml:space="preserve">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módosítja, vagy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3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j)</w:t>
            </w:r>
            <w:r w:rsidRPr="00833C5E">
              <w:rPr>
                <w:color w:val="000000"/>
                <w:sz w:val="14"/>
                <w:szCs w:val="14"/>
              </w:rPr>
              <w:t xml:space="preserve">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újat készít.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megállapodás alapján társulásban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314/2012. (XI. 8.) Korm. rend. 17. § (1)</w:t>
            </w: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készített településszerkezeti tervet, illetve helyi építési szabályzatot a közös tervezésben részt vevő minden települési önkormányzat a saját közigazgat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területére külön-külön dokumentumként fogadja el.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teljes körű nyilvánosság biztosításával, az e fejezetben meghatározott h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táridők figyelembevételével - a tervezés előtt dönt a partnerségi egyeztetés szabályairól, amelynek során meghatározza: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314/2012. (XI. 8.) Korm. rend. 29. §</w:t>
            </w: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a)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egyeztetésben résztvevők (a továbbiakban: partnerek) tájékoztat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sának módját és eszközeit,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b)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javaslatok, vélemények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dokumentálásának, nyilvántartásának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módját,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c)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el nem fogadott javaslatok, vélemények indokolásának módját, a dokumentálásuk, nyilvántartásuk rendjét,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d)</w:t>
            </w:r>
            <w:r w:rsidRPr="00833C5E">
              <w:rPr>
                <w:color w:val="000000"/>
                <w:sz w:val="14"/>
                <w:szCs w:val="14"/>
              </w:rPr>
              <w:t xml:space="preserve">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elfogadott koncepció, stratégia és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településrendezési eszközök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nyilvánosságát biztosító intézkedéseket.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 helyi védelem alá helyezést vagy annak megszüntetését a helyi területi és a helyi egyedi védelemre terjesztheti ki.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66/1999. (VIII. 13.) FVM rend. 5. §</w:t>
            </w:r>
          </w:p>
        </w:tc>
      </w:tr>
      <w:tr w:rsidR="000B0055" w:rsidRPr="00833C5E" w:rsidTr="004B3D34">
        <w:trPr>
          <w:trHeight w:val="103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területi és egyedi védelem alá helyezésről szóló rendeletében az adott területre és építményre vonatkozó építési követelményeket olyan részlete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séggel állapíthatja meg, hogy azok az építésügyi hatóság számára egyérte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műek legyenek.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helyi területi védelem alá helyezésről szóló rendeletében - értékvizsgálat alapján - előírhatja különösen: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66/1999. (VIII. 13.) FVM rend. 6. § (1)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- a település jellegzetes szerkezetének, telekosztásának, utcavonal-vezetésének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megőrzését, illetve új telek kialakítása vagy telekátalakítás során a védett településszerkezet megtartását,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8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azt a követelményt, hogy az új építményeket a jellegzetes településkép, valamint az épített és természetes környezet egységes megj elenését biztos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tó módon kell építeni, illetve a meglévőt fenntartani, bővíteni, átalakítani,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azt a követelményt, hogy a közterületek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burkolatát, az utcabútorokat, a hirdető berendezéseket az utcakép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jellegzetességének megtartásával kell elhelyezni,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3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hagyományos és jellegzetes növényzet pótlását.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helyi egyedi védelem alá helyezésről szóló rendeletében - értékvizsgálat alapján - előírhatja különösen: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66/1999. (VIII. 13.) FVM rend. 6. § (2)</w:t>
            </w:r>
          </w:p>
        </w:tc>
      </w:tr>
      <w:tr w:rsidR="000B0055" w:rsidRPr="00833C5E" w:rsidTr="004B3D34">
        <w:trPr>
          <w:trHeight w:val="8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védelem alapját jelentő tömeg, tetőforma, homlokzati jelleg megtartását (homlokzati nyílásrend, nyílásosztás, díszek tagozatok stb.),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védelem alapját jelentő belső kialakítás, illetve a használati mód vált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zásának feltételeit,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bővítés, átalakítás, felújítás esetén az utcakép és településszerkezet v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dett értékeivel való összhang követelményét,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8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-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egyes építmények, építményrészek bővítése, átalakítása során a véd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lem alapját képező részek megtartását.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helyi védelem tényét az ingatlan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nyilvántartásba be kell jegyeztetni.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66/1999. (VIII. 13.) FVM rend. 7. § (3)</w:t>
            </w:r>
          </w:p>
        </w:tc>
      </w:tr>
      <w:tr w:rsidR="000B0055" w:rsidRPr="00833C5E" w:rsidTr="004B3D34">
        <w:trPr>
          <w:trHeight w:val="255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95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kulturális örökség védelme közérdek, megvalósítása közreműködési jog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sultságot és együttműködési kötelezettséget  jelent az állami és önkormán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zati szervek, a nemzetiségi szervezetek, az egyházi jogi személyek, a civil és gazdálkodó szervezetek, valamint az állampolgárok számára.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2001. évi LXIV. tv. 5. § (1)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129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 a helyi építési szabályzattal érintett terület utóbb válik műemléki jelent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ő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ségű területté vagy műemléki környezetté, úgy a védettséget kihirdető minis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teri rendelet hatálybalépésétől számított 6 hónapon belül a helyi építési sz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bályzatban a védettség tartalmának megfelelő változtatásokat át kell vezetni.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2001. évi LXIV. tv. 39. § (3)</w:t>
            </w:r>
          </w:p>
        </w:tc>
      </w:tr>
      <w:tr w:rsidR="000B0055" w:rsidRPr="00833C5E" w:rsidTr="004B3D34">
        <w:trPr>
          <w:trHeight w:val="20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 nyilvántartott műemléki érték és a mű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emlék fenntartásáról, jókarbantartásáról annak tulajdonosa, vagyonkezelője, hasz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nálója a nemze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gazdasági szempontból kiemelt nemzeti vagyon körébe tartozó műemlékek esetében a vagyonkezelője, használója vagy a tulajdonosi jogok gya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korlója, továbbá az egyes állami tulajdon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ban lévő vagyontárgyak önkormányzatok tulajdonába adásáról szóló 1991. évi XXXIII. törvényben meghatározott i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gye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nes használója az Étv.-ben meghatározot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tak, valamint e törvény szerint köteles gondoskodni.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2001. évi LXIV. tv. 41. § (1)</w:t>
            </w:r>
          </w:p>
        </w:tc>
      </w:tr>
      <w:tr w:rsidR="000B0055" w:rsidRPr="00833C5E" w:rsidTr="004B3D34">
        <w:trPr>
          <w:trHeight w:val="154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műemlékeket épségben, jellegük megváltoztatása nélkül kell fenntartani. A fenntartási, jó karban tartási kötelezettség a műemlékek esetében a rendelt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tésszerű és biztonságos használathoz szükséges műszaki állapot fenntart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sán túlmenően kiterjed az azok sajátos értékeit képező építészeti, képző- és iparművészeti, valamint kertépítészeti alkotórészeire és tartozékaira, felszer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lési tárgyaira.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2001. évi LXIV. tv. 41. § (2)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Amennyiben a műemlék - a Tv. alapján - az állami tulajdon fenntartása me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lett az önkormányzat ingyenes használatába került, a Tv. 27. § (4) bekezd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sében foglalt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2001. évi LXIV. tv. 44. § (5)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körülmények megváltozása, vagy az ott megadott feltételek nem teljesítése esetén a miniszter jogosult az ingyenes használati jog felülvizsgálatára, me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vonására.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103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Forster Gyula Nemzeti Örökségvédelmi és Vagyongazdálkodási Központ a kulturális örökség védelméért felelős miniszter (a továbbiakban: miniszter) irányítása alá tartozó, központi hivatalként működő központi költségvetési szerv.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199/2014. (VIII. 1.) Korm. rend. 1. §</w:t>
            </w:r>
          </w:p>
        </w:tc>
      </w:tr>
      <w:tr w:rsidR="000B0055" w:rsidRPr="00833C5E" w:rsidTr="004B3D34">
        <w:trPr>
          <w:trHeight w:val="129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Forster Gyula Nemzeti Örökségvédelmi és Vagyongazdálkodási Központ önálló feladat- és hatáskörrel rendelkező - jogi személyiség nélküli - országos illetékessé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gű első fokú szerve a Műtárgyfelügyeleti Iroda és a Nyilvántartási Iroda, amelyek hatósági ügyeiben a másodfokú hatóság a Központ elnöke.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199/2014. (VIII. 1.) Korm. rend. 3. §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V. Földművelésügyi ágazat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95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Megalakítja bejelentéstől számított tizenöt napon belül a termőföldnek a k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lönböző tulajdonú földalapok elkülönítésével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1992. évi II. tv. 20. § (1)- (3)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kapcsolatos, ellenőrzés céljából a helyi érdekegyeztető fórumot.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2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Helyi érdekegyeztető fórum munkájában a helyi önkormányzat(ok) megbízot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ja(i), a kárpótlási igényt bejelentők közül a képviselőtestület által megválas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tott 3-11 személy, a szövetkezet megbízottja és a részarány-földtulajdonosok képviselője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1992. évi II. tv. 20. § (3)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vesz részt. A fórumban a nem helyben lakók képviseletét is biztosítani kell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Biztosítja a központi költségvetés terhére a fórum működési feltételeit.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1992. évi II. tv. 20. § (4)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Biztosítja a földkiadó bizottság működési feltételeit az állami költségvetés terhére figyelemmel a 79/1994. (V. 19.) Korm. rend-ben foglaltakra.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1993. évi II. tv. 4. § (2)</w:t>
            </w:r>
          </w:p>
        </w:tc>
      </w:tr>
      <w:tr w:rsidR="000B0055" w:rsidRPr="00833C5E" w:rsidTr="004B3D34">
        <w:trPr>
          <w:trHeight w:val="103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Jóváhagyja a földrendező bizottságnak az árverésre kijelölt táblákból kialak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tandó kisebb földrészletek megközelítéséhez szükséges úthálózat kialakít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sára, területek felosztására, utak kitervezésére és helyszíni kitűzésére tett javaslatát.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1993. évi II. tv. 12. § (1), (3)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Kezdeményezheti a 2004. évi XVIII. tv. 3. § (3) bekezdésben meghatározott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2004. évi XVIII. tv. 3. § (5)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eljárásban, ha a helyi építési szabályzata a termőhelyi kataszterben nyilvá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tartott területet érinti, a termőhely kataszter módosítását vagy a kataszterből történő törlését.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Kijelölhet földprogram működtetése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2007. évi CXXIX. tv 5/A. § (2)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céljából - önkormányzati hatósági hatáskörben hozott határozattal - zártkerti ingatlant egy évre.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 öldprogram működtetése céljából kijelölő döntését, hatályon kívül helyez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sét közli a kötelezettel, és a zártkerti ingatlan fekvése szerint illetékes inga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lanügyi hatósággal.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2007. évi CXXIX. tv 5/A. § (6)</w:t>
            </w: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Termőföld belterületbe vonása iránti kérelmet terjeszthet elő. A kérelemhez csatolni kell az érintett földrészletek helyrajzi számait, a területnagyságot, és a területfelhasználási célt tartalmazó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2007. évi CXXIX. tv. 15. § (2)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képviselő-testületi döntést, valamint a településszerkezeti terv kivonatát. A kérelemben az önkormányzatnak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nyilatkozatnia kell arról, miszerint a kérelemben megjelölt földrészletek a k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relemben megjelölt célra 4 éven belül ténylegesen felhasználásra kerülnek.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Kezdeményezheti - a tulajdonos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2007. évi CXXIX. tv. 58/A. § (6)</w:t>
            </w: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hozzájárulásával - a gyümölcs termőhelyi katasztert vezető szervnél a gy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mölcs termőhelyi kataszter módosítását vagy a kataszterből történő törlést, amennyiben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color w:val="000000"/>
              </w:rPr>
            </w:pPr>
            <w:r w:rsidRPr="00833C5E">
              <w:rPr>
                <w:color w:val="000000"/>
              </w:rPr>
              <w:t>r)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gyümölcs termőhelyi kataszterbe sorolás a településfejlesztési terv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ket, vagy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84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color w:val="000000"/>
              </w:rPr>
            </w:pPr>
            <w:r w:rsidRPr="00833C5E">
              <w:rPr>
                <w:color w:val="000000"/>
              </w:rPr>
              <w:t>s)</w:t>
            </w:r>
            <w:r w:rsidRPr="00833C5E">
              <w:rPr>
                <w:color w:val="000000"/>
                <w:sz w:val="14"/>
                <w:szCs w:val="14"/>
              </w:rPr>
              <w:t xml:space="preserve">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települési önkormányzat helyi építési szabályzata a gyümölcs termőh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lyi kataszterben nyilvántartott terület gyümölcs művelési ágban való haszn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sítását ellehetetleníti.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Szociális földprogram megvalósítása céljából a Nemzeti Földalapba tartozó földrészlet tekintetében a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263/2010. (XI. 17.) Korm. rend. 3. § (2)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kormányrendeletben foglalt tartalommal földrészlet vagyonkezelésébe adását írásban kérheti az NFA-nál.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29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 öldrészlet vagyonkezelésbe adás feltétele, hogy rendeletében szabályozza azt, hogy a településen legalább egy éve lakóhellyel rendelkező szociálisan hátrányos helyzetű személyek az önkormányzat részére átadott földrészlet hasznosításának használatában kötelesek személyesen közreműködni.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263/2010. (XI. 17.) Korm. rend. 4. § (1)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Ingatlan-nyilvántartási bejegyzésre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263/2010. (XI. 17.) Korm. rend. 10. § (1)</w:t>
            </w: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alkalmas vagyonkezelési szerződést köt az NFA-val és köteles gondoskodni a szerződés alapján a vagyonkezelői jogának az ingatlan-nyilvántartásba történő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bejegyzéséről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 vagyonkezelői jogviszony fennállása alatt évente január 31-ig beszámol az NFA- nak a szerződésben foglaltak betartásáról, a program megvalósulás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ról, valamint a vagyonkezelésbe vett földrészletek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263/2010. (XI. 17.) Korm. rend. 10. § (3)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hasznosításáról.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Köteles az NFA-t tájékoztatni a jogviszony körülményeinek minden olyan lényeges változásáról is, mely a vagyonkezelési szerződés módosítását teszi indokolttá.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263/2010. (XI. 17.) Korm. rend. 10. § (4)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vagyonkezelési szerződésben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263/2010. (XI. 17.) Korm. rend. 10. § (5)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meghatározottak szerint a vagyonkezelésbe vett vagyon használatából, m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ű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ködtetéséből származó bevételeit, valamint közvetlen költségeit és ráfordít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sait elkülönítetten tartja nyilván.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 elvilágosítást, tájékoztatást, információt, nyilatkozatot ad írásban vagy sz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ban az NFA megbízásából tulajdonosi ellenőrzést végző személy részére, annak kérésére.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263/2010. (XI. 17.) Korm. rend. 12. § (1) b)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Jogosult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263/2010. (XI. 17.) Korm. rend. 12. § (3)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ellenőrzést végző személytől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személyazonosságának bizonyítására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alkalmas okiratot, illetve megbízólevelének bemutatását kérni, ennek hiány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ban az együttműködést megtagadni,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helyszíni ellenőrzésnél jelen lenni,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ellenőrzés megállapításait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megismerni, a jelentéstervezetre - a megküldéstől számított 15 napon belül - észrevételt tenni.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Köteles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263/2010. (XI. 17.) Korm. rend. 12. § (4)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a) az ellenőrzés végrehajtását elősegíteni, abban együttműködni,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ellenőrzést végző részére szóban vagy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- az ellenőrzést végző kérésére - írásban a kért tájékoztatást, felvilágosítást,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nyilatkozatot megadni, a dokumentációkba a betekintést biztosítani,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ellenőrzést végző kérésére a rendelkezésre bocsátott dokumentáció (ir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tok, okmányok, adatok) teljességéről nyilatkozni,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ellenőrzés zavartalan elvégzéséhez szükséges egyéb feltételeket megt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remteni,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az ellenőrzés megállapításai, javaslatai alapján tett intézkedéseiről az NFA-t tájékoztatni.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közfoglalkoztatási program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263/2010. (XI. 17.) Korm. rend. 13/B. § (2)</w:t>
            </w:r>
          </w:p>
        </w:tc>
      </w:tr>
      <w:tr w:rsidR="000B0055" w:rsidRPr="00833C5E" w:rsidTr="004B3D34">
        <w:trPr>
          <w:trHeight w:val="154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megvalósítása céljából az önkormányzat más településen fekvő földrészlet vagyonkezelésbe adása iránt is benyújthat kérelmet, feltéve hogy az érintett földrészlet olyan településen fekszik, melynek közigazgatási határa a kére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 xml:space="preserve">met előterjesztő önkormányzat településének közigazgatási határától közúton vagy közforgalomtól el nem zárt magánúton legfeljebb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833C5E">
                <w:rPr>
                  <w:rFonts w:ascii="Arial" w:hAnsi="Arial" w:cs="Arial"/>
                  <w:color w:val="000000"/>
                  <w:sz w:val="20"/>
                  <w:szCs w:val="20"/>
                </w:rPr>
                <w:t>30 km</w:t>
              </w:r>
            </w:smartTag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 xml:space="preserve"> távolságra van.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2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föld tulajdonjogát a Nemzeti Földalapról szóló törvényben meghatározottak szerint a föld fekvése szerint illetékes települési önkormányzat a fővárosban a fővárosi kerületi önkormányzat (a továbbiakban együtt: települési önko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mányzat)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2013. évi CXXII. tv. 11. § (2)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közfoglalkoztatás és településfejlesztés céljára megszerezheti.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95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Megállapítja, illetve megváltoztatja - jogszabályban meghatározott körben - 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1991. évi XX. tv. 39. § (2)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földrajzi neveket. Véleményezi a települési, megyei, fővárosi térképészeti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határkiigazítást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Elnevezi a közterületet illetve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2011. évi CLXXXIX. tv. 14. §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közintézményt oly módon, hogy az nem viselheti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color w:val="000000"/>
              </w:rPr>
            </w:pPr>
            <w:r w:rsidRPr="00833C5E">
              <w:rPr>
                <w:color w:val="000000"/>
              </w:rPr>
              <w:t>31.</w:t>
            </w:r>
            <w:r w:rsidRPr="00833C5E">
              <w:rPr>
                <w:color w:val="000000"/>
                <w:sz w:val="14"/>
                <w:szCs w:val="14"/>
              </w:rPr>
              <w:t xml:space="preserve">        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olyan személy nevét, aki a XX. századi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önkényuralmi politikai rendszerek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megalapozásában, kiépítésében vagy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fenntartásában részt vett, vagy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8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color w:val="000000"/>
              </w:rPr>
            </w:pPr>
            <w:r w:rsidRPr="00833C5E">
              <w:rPr>
                <w:color w:val="000000"/>
              </w:rPr>
              <w:t>32.</w:t>
            </w:r>
            <w:r w:rsidRPr="00833C5E">
              <w:rPr>
                <w:color w:val="000000"/>
                <w:sz w:val="14"/>
                <w:szCs w:val="14"/>
              </w:rPr>
              <w:t xml:space="preserve">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olyan kifejezést vagy olyan szervezet nevét, amely a XX. századi ö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kényuralmi politikai rendszerre közvetlenül utal.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fővárosban a közutak, közparkok, közterek elnevezéséről a fővárosi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2011. évi CLXXXIX. tv. 23. § (4) 6. pont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önkormányzat kikéri az érintett kerületi önkormányzat véleményét.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Szervezeti és működési szabályzatában határozza meg a kerület elnevez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sét.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1994. évi XLIII. tv. 2. § (2)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Megkeresi a Földrajzinév Bizottságot szakmai véleménykérés céljából a helyi önkormányzatokról szóló 303/2007. (XI. 17.) Korm. rend. 2. § (3) bekezdés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ben meghatározott döntések előtt.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303/2007. (XI. 17.) Korm. rend. 4. § (2) a)</w:t>
            </w:r>
          </w:p>
        </w:tc>
      </w:tr>
      <w:tr w:rsidR="000B0055" w:rsidRPr="00833C5E" w:rsidTr="004B3D34">
        <w:trPr>
          <w:trHeight w:val="129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Javaslatot tehet a Földrajzinév Bizottság hatáskörébe tartozó hivatalos föl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rajzi nevek megállapítására, a megállapított hivatalos földrajzi nevek megvá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toztatására, a 303/2007. (XI. 17.) Korm. rend. 2. § (3) bekezdésének b) pon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jában meghatározott hivatalos földrajzi nevek esetében.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303/2007. (XI. 17.) Korm. rend. 4. § (4)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Határozatot hoz a közigazgatási egységek és fekvések határvonalának vált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zásához szükséges vázrajzok elkészítéséhez.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25/2013. (IV. 16.) VM re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delet 26.§ (1)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833C5E">
                <w:rPr>
                  <w:rFonts w:ascii="Arial" w:hAnsi="Arial" w:cs="Arial"/>
                  <w:color w:val="000000"/>
                  <w:sz w:val="20"/>
                  <w:szCs w:val="20"/>
                  <w:highlight w:val="yellow"/>
                </w:rPr>
                <w:t>3. A</w:t>
              </w:r>
            </w:smartTag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képviselő-testület állategészségüggyel, állatvédelemmel kapcsolatos feladat- és hatáskörei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Gondoskodhat a területén lévő nőivarú állatok termékenyítéséhez szükséges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1993. évi CXIV. tv. 10. § (4)</w:t>
            </w: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apaállatigény felméréséről, beszerzéséről, tartásának megszervezéséről, vagy a nőivarú egyedek minősített apaállattal, illetve szaporítóanyaggal tört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nő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termékenyítése feltételeiről.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Ebrendészeti feladatainak elvégzése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1998. évi XXVIII. tv. 42/B. § (1)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érdekében, illetve a veszettség elleni oltás járványvédelmi vonatkozásaira való tekintettel három évente legalább egy alkalommal ebösszeírást végez.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055" w:rsidRPr="00833C5E" w:rsidTr="004B3D34">
        <w:trPr>
          <w:trHeight w:val="82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Ebösszeírás során jogosult kezelni az 1998. évi XXVIII. tv. (4) bekezdés sz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e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rinti adatokat.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1998. évi XXVIII. tv. 42/B. § (2)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lastRenderedPageBreak/>
              <w:t>Ebösszeírás alapján a 42/A. § (2)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1998. évi XXVIII. tv. 42/B. § (3)-(4)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bekezdésben foglalt adatokról helyi elektronikus nyilvántartást vezet.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Az adatbázis működtetőjének kérésére köteles a nyilvántartott ebekről adatot szolgáltatni.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Amennyiben az állat továbbélése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1998. évi XXVIII. tv. 45. § (1)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megszüntethetetlen vagy csillapíthatatlan szenvedéssel járna és gyógyulása nem várható, továbbá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055" w:rsidRPr="00833C5E" w:rsidTr="004B3D34">
        <w:trPr>
          <w:trHeight w:val="31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color w:val="000000"/>
                <w:highlight w:val="yellow"/>
              </w:rPr>
            </w:pPr>
            <w:r w:rsidRPr="00833C5E">
              <w:rPr>
                <w:color w:val="000000"/>
                <w:highlight w:val="yellow"/>
              </w:rPr>
              <w:t>-</w:t>
            </w:r>
            <w:r w:rsidRPr="00833C5E">
              <w:rPr>
                <w:color w:val="000000"/>
                <w:sz w:val="14"/>
                <w:szCs w:val="14"/>
                <w:highlight w:val="yellow"/>
              </w:rPr>
              <w:t xml:space="preserve">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az állat tartója ismeretlen, vagy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055" w:rsidRPr="00833C5E" w:rsidTr="004B3D34">
        <w:trPr>
          <w:trHeight w:val="5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color w:val="000000"/>
                <w:highlight w:val="yellow"/>
              </w:rPr>
            </w:pPr>
            <w:r w:rsidRPr="00833C5E">
              <w:rPr>
                <w:color w:val="000000"/>
                <w:highlight w:val="yellow"/>
              </w:rPr>
              <w:t>-</w:t>
            </w:r>
            <w:r w:rsidRPr="00833C5E">
              <w:rPr>
                <w:color w:val="000000"/>
                <w:sz w:val="14"/>
                <w:szCs w:val="14"/>
                <w:highlight w:val="yellow"/>
              </w:rPr>
              <w:t xml:space="preserve">     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vadon élő, nem vadászható állat esetében az egyed a szabadon élésre vagy fogságban tartásra alkalmatlan,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055" w:rsidRPr="00833C5E" w:rsidTr="004B3D34">
        <w:trPr>
          <w:trHeight w:val="76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az állatvédelmi hatóság köteles az állat életének fájdalom nélküli kioltásáról gondoskodni. Az állat életének kioltásával kapcsolatban felmerült igazolt köl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ségeket a települési, fővárosban a kerületi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önkormányzat köteles megtéríteni.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Állatvédelmi őrszolgálatot működtethet.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1998. évi XXVIII. tv. 48/A. § (1)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Kötelező feladata a település belterületén a kóbor állatok befogása.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1998. évi XXVIII. tv. 48/A. § (3)</w:t>
            </w:r>
          </w:p>
        </w:tc>
      </w:tr>
      <w:tr w:rsidR="000B0055" w:rsidRPr="00833C5E" w:rsidTr="004B3D34">
        <w:trPr>
          <w:trHeight w:val="51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Rendeletben határozza meg az ebrendészeti hozzájárulás mértékét, kiszab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á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sának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1998. évi XXVIII. tv. 49. § (5)-(6)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feltételeit, a kedvezmények, mentességek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körét, illetve a megfizetésének szabályait továbbá a kedvtelésből tartott áll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a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tok tartásának szabályait.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33C5E">
              <w:rPr>
                <w:rFonts w:ascii="Arial" w:hAnsi="Arial" w:cs="Arial"/>
                <w:sz w:val="20"/>
                <w:szCs w:val="20"/>
                <w:highlight w:val="yellow"/>
              </w:rPr>
              <w:t> </w:t>
            </w:r>
          </w:p>
        </w:tc>
      </w:tr>
      <w:tr w:rsidR="000B0055" w:rsidRPr="00833C5E" w:rsidTr="004B3D34">
        <w:trPr>
          <w:trHeight w:val="103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Ha az állati eredetű melléktermék tulajdonosa ismeretlen vagy ismeretlen helyen tartózkodik, gondoskodik az állati eredetű melléktermék - így külön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ö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sen az elhullott állat tetemének - elszállításáról, ártalmatlanná tételéről.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2008. évi XLVI. tv. 19. § (1), (2)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Véleményezi az állatorvosi hatósági körzet kialakítását és a körzet hatósági feladatokat ellátó állatorvosának kinevezését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41/1997. (V. 28.) FM rend. 156. § (2)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Összegyűjti és a települési gyűjtőhelyre viszi az állati eredetű egyéb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45/2012. (V. 8.) VM rend. 12. § (2)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melléktermékeket.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Települési gyűjtőhelyet működtethet, amelyet nyilvántartásbavétel céljából a kerületi hivatalnak bejelent.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45/2012. (V. 8.) VM rend. 12. § (3)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833C5E">
                <w:rPr>
                  <w:rFonts w:ascii="Arial" w:hAnsi="Arial" w:cs="Arial"/>
                  <w:color w:val="000000"/>
                  <w:sz w:val="20"/>
                  <w:szCs w:val="20"/>
                </w:rPr>
                <w:t>4. A</w:t>
              </w:r>
            </w:smartTag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 xml:space="preserve"> képviselő-testület mezei őrszolgálattal és hegyközségekkel kapcsolatos feladat- és hatáskörei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ind w:right="7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JO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SZABÁLY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833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055" w:rsidRPr="00833C5E" w:rsidTr="004B3D34">
        <w:trPr>
          <w:trHeight w:val="127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közigazgatási területéhez tartozó termőföldek - ide nem értve az erdőt, a halastavat, a védett természeti területet és értéket - őrzéséről mezei őrszo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gálat létesítésével gondoskodhat. Több települési önkormányzat közös mezei őrszolgálatot hozhat létre. A mezei őrszolgálat létesítését bejelenti az illet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kes megyei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CLIX. tv. 16. § (1), 17. § (1)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földművelésügyi hivatalnak.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Helyi önkormányzati rendeletet alkot a mezei őrszolgálat létesítéséről és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CLIX. tv. 19. § (1)</w:t>
            </w:r>
          </w:p>
        </w:tc>
      </w:tr>
      <w:tr w:rsidR="000B0055" w:rsidRPr="00833C5E" w:rsidTr="004B3D34">
        <w:trPr>
          <w:trHeight w:val="52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működéséről, a mezőőri járulék mértékének és megfizetésének módjára v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natkozóan.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103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Mezei őrszolgálat megalakítása előtt az egyes rendészeti feladatokat ellátó személyek tevékenységéről, valamint egyes törvényeknek az iskolakerülés elleni fellépést biztosító módosításáról szóló törvényben meghatározott együttműködési megállapodást köt a rendőrséggel.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 xml:space="preserve">1997. évi CLIX. tv. 19. § 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(1a)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mezőőr foglalkoztatásáról, illetve a foglalkoztatás megszüntetéséről a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CLIX. tv. 21. § (2)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mezőgazdasági igazgatási szervet és az illetékes rendőrkapitányságot a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foglalkoztatást, illetve annak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megszüntetését megelőzően öt napon belül írásban értesíti.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A hegyközséghez nem tartozó szőlők őrzését a hegyközséggel kötött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1997. évi CLIX. tv. 27. § (1)</w:t>
            </w: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megállapodás alapján a hegyőrökre bízhatja.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Együttműködik a hegyközséggel a hegyközség területét érintő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2012. évi CCXIX. tv. 44. § (3)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településrendezési és -fejlesztési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270"/>
        </w:trPr>
        <w:tc>
          <w:tcPr>
            <w:tcW w:w="77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feladatokban.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Köteles együttműködni a hegyközségi szervezetekkel, amelynek során r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szükre a tevékenységükhöz szükséges tájékoztatást kötelesek megadni.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2012. évi CCXIX. tv. 45. § (1)</w:t>
            </w:r>
          </w:p>
        </w:tc>
      </w:tr>
      <w:tr w:rsidR="000B0055" w:rsidRPr="00833C5E" w:rsidTr="004B3D34">
        <w:trPr>
          <w:trHeight w:val="780"/>
        </w:trPr>
        <w:tc>
          <w:tcPr>
            <w:tcW w:w="7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Hegyközségeket érintő önkormányzati rendelet meghozatalát megelőzően ki kell kérni az illetékes hegyközségi szervezet véleményét és észrevételeire érdemi választ kell adni.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ind w:right="7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C5E">
              <w:rPr>
                <w:rFonts w:ascii="Arial" w:hAnsi="Arial" w:cs="Arial"/>
                <w:color w:val="000000"/>
                <w:sz w:val="20"/>
                <w:szCs w:val="20"/>
              </w:rPr>
              <w:t>2012. évi CCXIX. tv. 45. § (2)</w:t>
            </w:r>
          </w:p>
        </w:tc>
      </w:tr>
      <w:tr w:rsidR="000B0055" w:rsidRPr="00833C5E" w:rsidTr="004B3D34">
        <w:trPr>
          <w:trHeight w:val="255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055" w:rsidRPr="00833C5E" w:rsidRDefault="000B0055" w:rsidP="004B3D34">
            <w:pPr>
              <w:ind w:right="7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0055" w:rsidRPr="00833C5E" w:rsidRDefault="000B0055" w:rsidP="000B0055">
      <w:pPr>
        <w:ind w:right="743"/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pStyle w:val="Szmozottlista"/>
        <w:numPr>
          <w:ilvl w:val="0"/>
          <w:numId w:val="0"/>
        </w:num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pStyle w:val="Szvegtrzs50"/>
        <w:shd w:val="clear" w:color="auto" w:fill="auto"/>
        <w:spacing w:before="120" w:after="120" w:line="240" w:lineRule="auto"/>
        <w:jc w:val="right"/>
        <w:rPr>
          <w:rStyle w:val="Szvegtrzs5Exact"/>
          <w:bCs/>
          <w:color w:val="000000"/>
        </w:rPr>
      </w:pPr>
      <w:r w:rsidRPr="00833C5E">
        <w:rPr>
          <w:rStyle w:val="Szvegtrzs5Exact"/>
          <w:bCs/>
          <w:color w:val="000000"/>
        </w:rPr>
        <w:lastRenderedPageBreak/>
        <w:t xml:space="preserve">Álmosd Község Önkormányzat Szervezeti és </w:t>
      </w:r>
    </w:p>
    <w:p w:rsidR="000B0055" w:rsidRPr="00833C5E" w:rsidRDefault="000B0055" w:rsidP="000B0055">
      <w:pPr>
        <w:pStyle w:val="Szvegtrzs50"/>
        <w:shd w:val="clear" w:color="auto" w:fill="auto"/>
        <w:spacing w:before="120" w:after="120" w:line="240" w:lineRule="auto"/>
        <w:jc w:val="right"/>
        <w:rPr>
          <w:rStyle w:val="Szvegtrzs5Exact"/>
          <w:bCs/>
          <w:color w:val="000000"/>
        </w:rPr>
      </w:pPr>
      <w:r w:rsidRPr="00833C5E">
        <w:rPr>
          <w:rStyle w:val="Szvegtrzs5Exact"/>
          <w:bCs/>
          <w:color w:val="000000"/>
        </w:rPr>
        <w:t>Működési Szabályzatának 3. melléklete.</w:t>
      </w:r>
    </w:p>
    <w:p w:rsidR="000B0055" w:rsidRPr="00833C5E" w:rsidRDefault="000B0055" w:rsidP="000B0055">
      <w:pPr>
        <w:rPr>
          <w:rStyle w:val="Tblzatfelirata"/>
          <w:rFonts w:ascii="Arial" w:hAnsi="Arial" w:cs="Arial"/>
          <w:b/>
          <w:color w:val="000000"/>
          <w:sz w:val="20"/>
          <w:szCs w:val="20"/>
        </w:rPr>
      </w:pPr>
      <w:r w:rsidRPr="00833C5E">
        <w:tab/>
      </w:r>
      <w:r w:rsidRPr="00833C5E">
        <w:rPr>
          <w:b/>
        </w:rPr>
        <w:tab/>
      </w:r>
      <w:r w:rsidRPr="00833C5E">
        <w:rPr>
          <w:rStyle w:val="Szvegtrzs2"/>
          <w:rFonts w:ascii="Arial" w:hAnsi="Arial" w:cs="Arial"/>
          <w:b/>
          <w:bCs/>
          <w:color w:val="000000"/>
          <w:sz w:val="20"/>
          <w:szCs w:val="20"/>
        </w:rPr>
        <w:t xml:space="preserve"> A polgármester önkormányzat működésével kapcsolatos feladat- és hatáskörei</w:t>
      </w:r>
      <w:r w:rsidRPr="00833C5E">
        <w:rPr>
          <w:rStyle w:val="Tblzatfelirata"/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0B0055" w:rsidRPr="00833C5E" w:rsidRDefault="000B0055" w:rsidP="000B0055">
      <w:pPr>
        <w:pStyle w:val="Tblzatfelirata0"/>
        <w:shd w:val="clear" w:color="auto" w:fill="auto"/>
        <w:ind w:left="1267"/>
        <w:rPr>
          <w:rStyle w:val="Tblzatfelirata"/>
          <w:rFonts w:ascii="Arial" w:hAnsi="Arial" w:cs="Arial"/>
          <w:b/>
          <w:color w:val="000000"/>
          <w:sz w:val="20"/>
          <w:szCs w:val="20"/>
        </w:rPr>
      </w:pPr>
    </w:p>
    <w:p w:rsidR="000B0055" w:rsidRPr="00833C5E" w:rsidRDefault="000B0055" w:rsidP="000B0055">
      <w:pPr>
        <w:pStyle w:val="Tblzatfelirata0"/>
        <w:numPr>
          <w:ilvl w:val="0"/>
          <w:numId w:val="22"/>
        </w:numPr>
        <w:shd w:val="clear" w:color="auto" w:fill="auto"/>
        <w:ind w:firstLine="547"/>
        <w:rPr>
          <w:rStyle w:val="Tblzatfelirata"/>
          <w:rFonts w:ascii="Arial" w:hAnsi="Arial" w:cs="Arial"/>
          <w:color w:val="000000"/>
          <w:sz w:val="20"/>
          <w:szCs w:val="20"/>
        </w:rPr>
      </w:pPr>
      <w:r w:rsidRPr="00833C5E">
        <w:rPr>
          <w:rStyle w:val="Tblzatfelirata"/>
          <w:rFonts w:ascii="Arial" w:hAnsi="Arial" w:cs="Arial"/>
          <w:color w:val="000000"/>
          <w:sz w:val="20"/>
          <w:szCs w:val="20"/>
        </w:rPr>
        <w:t>A polgármester önkormányzat működésével kapcsolatos feladat- és hatáskörei</w:t>
      </w:r>
    </w:p>
    <w:p w:rsidR="000B0055" w:rsidRPr="00833C5E" w:rsidRDefault="000B0055" w:rsidP="000B0055">
      <w:pPr>
        <w:ind w:left="1810" w:hanging="543"/>
        <w:rPr>
          <w:rStyle w:val="Szvegtrzs2"/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Szvegtrzs3"/>
        <w:tblW w:w="0" w:type="auto"/>
        <w:tblInd w:w="1375" w:type="dxa"/>
        <w:tblLook w:val="01E0" w:firstRow="1" w:lastRow="1" w:firstColumn="1" w:lastColumn="1" w:noHBand="0" w:noVBand="0"/>
      </w:tblPr>
      <w:tblGrid>
        <w:gridCol w:w="5592"/>
        <w:gridCol w:w="3293"/>
      </w:tblGrid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FELADAT/HATÁSKÖR</w:t>
            </w:r>
          </w:p>
        </w:tc>
        <w:tc>
          <w:tcPr>
            <w:tcW w:w="3460" w:type="dxa"/>
            <w:vAlign w:val="center"/>
          </w:tcPr>
          <w:p w:rsidR="000B0055" w:rsidRPr="00833C5E" w:rsidRDefault="000B0055" w:rsidP="004B3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JOGSZABÁLY</w:t>
            </w:r>
          </w:p>
        </w:tc>
      </w:tr>
      <w:tr w:rsidR="000B0055" w:rsidRPr="00833C5E" w:rsidTr="004B3D34">
        <w:tc>
          <w:tcPr>
            <w:tcW w:w="5900" w:type="dxa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Az ülésen - vagy legkésőbb harminc napon belül írásban - érdemi választ ad a képviselőnek önkormányzati ügyben fe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tett kérdésére.</w:t>
            </w:r>
          </w:p>
        </w:tc>
        <w:tc>
          <w:tcPr>
            <w:tcW w:w="3460" w:type="dxa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32. § (2) b)</w:t>
            </w:r>
          </w:p>
        </w:tc>
      </w:tr>
      <w:tr w:rsidR="000B0055" w:rsidRPr="00833C5E" w:rsidTr="004B3D34">
        <w:tc>
          <w:tcPr>
            <w:tcW w:w="5900" w:type="dxa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Megadja a képviselői munkához szükséges tájékoztatást. Harminc napon belül érdemi választ ad a képviselőnek a kö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érdekű ügyben kezdeményezett polgármesteri intézkedéssel kapcs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latban.</w:t>
            </w:r>
          </w:p>
        </w:tc>
        <w:tc>
          <w:tcPr>
            <w:tcW w:w="3460" w:type="dxa"/>
          </w:tcPr>
          <w:p w:rsidR="000B0055" w:rsidRPr="00833C5E" w:rsidRDefault="000B0055" w:rsidP="004B3D34">
            <w:pPr>
              <w:spacing w:line="27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32. § (2) f)</w:t>
            </w:r>
          </w:p>
        </w:tc>
      </w:tr>
      <w:tr w:rsidR="000B0055" w:rsidRPr="00833C5E" w:rsidTr="004B3D34">
        <w:tc>
          <w:tcPr>
            <w:tcW w:w="5900" w:type="dxa"/>
          </w:tcPr>
          <w:p w:rsidR="000B0055" w:rsidRPr="00833C5E" w:rsidRDefault="000B0055" w:rsidP="004B3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Javasolhatja tanácsnok választását.</w:t>
            </w:r>
          </w:p>
        </w:tc>
        <w:tc>
          <w:tcPr>
            <w:tcW w:w="3460" w:type="dxa"/>
          </w:tcPr>
          <w:p w:rsidR="000B0055" w:rsidRPr="00833C5E" w:rsidRDefault="000B0055" w:rsidP="004B3D34">
            <w:pPr>
              <w:spacing w:line="27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34. §</w:t>
            </w:r>
          </w:p>
        </w:tc>
      </w:tr>
      <w:tr w:rsidR="000B0055" w:rsidRPr="00833C5E" w:rsidTr="004B3D34">
        <w:tc>
          <w:tcPr>
            <w:tcW w:w="5900" w:type="dxa"/>
          </w:tcPr>
          <w:p w:rsidR="000B0055" w:rsidRPr="00833C5E" w:rsidRDefault="000B0055" w:rsidP="004B3D34">
            <w:pPr>
              <w:spacing w:line="27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Engedélyezi a képviselői költségek kifizetését.</w:t>
            </w:r>
          </w:p>
        </w:tc>
        <w:tc>
          <w:tcPr>
            <w:tcW w:w="3460" w:type="dxa"/>
          </w:tcPr>
          <w:p w:rsidR="000B0055" w:rsidRPr="00833C5E" w:rsidRDefault="000B0055" w:rsidP="004B3D34">
            <w:pPr>
              <w:spacing w:line="27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35. § (3)</w:t>
            </w:r>
          </w:p>
        </w:tc>
      </w:tr>
      <w:tr w:rsidR="000B0055" w:rsidRPr="00833C5E" w:rsidTr="004B3D34">
        <w:tc>
          <w:tcPr>
            <w:tcW w:w="5900" w:type="dxa"/>
          </w:tcPr>
          <w:p w:rsidR="000B0055" w:rsidRPr="00833C5E" w:rsidRDefault="000B0055" w:rsidP="004B3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Képviseli a képviselő-testületet.</w:t>
            </w:r>
          </w:p>
        </w:tc>
        <w:tc>
          <w:tcPr>
            <w:tcW w:w="3460" w:type="dxa"/>
          </w:tcPr>
          <w:p w:rsidR="000B0055" w:rsidRPr="00833C5E" w:rsidRDefault="000B0055" w:rsidP="004B3D34">
            <w:pPr>
              <w:spacing w:line="29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41. § (1)</w:t>
            </w:r>
          </w:p>
        </w:tc>
      </w:tr>
      <w:tr w:rsidR="000B0055" w:rsidRPr="00833C5E" w:rsidTr="004B3D34">
        <w:tc>
          <w:tcPr>
            <w:tcW w:w="5900" w:type="dxa"/>
          </w:tcPr>
          <w:p w:rsidR="000B0055" w:rsidRPr="00833C5E" w:rsidRDefault="000B0055" w:rsidP="004B3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Átruházott hatáskörben önkormányzati döntést hozhat.</w:t>
            </w:r>
          </w:p>
        </w:tc>
        <w:tc>
          <w:tcPr>
            <w:tcW w:w="3460" w:type="dxa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41. § (3)</w:t>
            </w:r>
          </w:p>
        </w:tc>
      </w:tr>
      <w:tr w:rsidR="000B0055" w:rsidRPr="00833C5E" w:rsidTr="004B3D34">
        <w:tc>
          <w:tcPr>
            <w:tcW w:w="5900" w:type="dxa"/>
          </w:tcPr>
          <w:p w:rsidR="000B0055" w:rsidRPr="00833C5E" w:rsidRDefault="000B0055" w:rsidP="004B3D34">
            <w:pPr>
              <w:spacing w:line="27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Összehívja és vezeti a képviselő-testület alakuló ülését.</w:t>
            </w:r>
          </w:p>
        </w:tc>
        <w:tc>
          <w:tcPr>
            <w:tcW w:w="3460" w:type="dxa"/>
          </w:tcPr>
          <w:p w:rsidR="000B0055" w:rsidRPr="00833C5E" w:rsidRDefault="000B0055" w:rsidP="004B3D34">
            <w:pPr>
              <w:spacing w:line="27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43. § (2)</w:t>
            </w:r>
          </w:p>
        </w:tc>
      </w:tr>
      <w:tr w:rsidR="000B0055" w:rsidRPr="00833C5E" w:rsidTr="004B3D34">
        <w:tc>
          <w:tcPr>
            <w:tcW w:w="5900" w:type="dxa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Előterjeszti a bizottsági tagok és az alpolgármester személy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re tett javaslatát.</w:t>
            </w:r>
          </w:p>
        </w:tc>
        <w:tc>
          <w:tcPr>
            <w:tcW w:w="3460" w:type="dxa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43. § (3)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Indítvány alapján összehívja a testületi ülést, a testületi ülés indokának, időpontjának, helyszínének és napirendjének meghatározásával.</w:t>
            </w:r>
          </w:p>
        </w:tc>
        <w:tc>
          <w:tcPr>
            <w:tcW w:w="3460" w:type="dxa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44. §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spacing w:line="27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 xml:space="preserve">Összehívja és vezeti a képviselő-testület ülését. </w:t>
            </w:r>
          </w:p>
        </w:tc>
        <w:tc>
          <w:tcPr>
            <w:tcW w:w="3460" w:type="dxa"/>
          </w:tcPr>
          <w:p w:rsidR="000B0055" w:rsidRPr="00833C5E" w:rsidRDefault="000B0055" w:rsidP="004B3D34">
            <w:pPr>
              <w:spacing w:line="27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45. §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Aláírja a jegyzővel együtt a helyi önkormányzat rendeletét.</w:t>
            </w:r>
          </w:p>
        </w:tc>
        <w:tc>
          <w:tcPr>
            <w:tcW w:w="3460" w:type="dxa"/>
            <w:vAlign w:val="center"/>
          </w:tcPr>
          <w:p w:rsidR="000B0055" w:rsidRPr="00833C5E" w:rsidRDefault="000B0055" w:rsidP="004B3D34">
            <w:pPr>
              <w:spacing w:line="29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51. § (1)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Kezdeményezi az eltérés helyesbítését az önkormányzati re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delet kihirdetett és aláírt szövegének eltérése esetén.</w:t>
            </w:r>
          </w:p>
        </w:tc>
        <w:tc>
          <w:tcPr>
            <w:tcW w:w="3460" w:type="dxa"/>
          </w:tcPr>
          <w:p w:rsidR="000B0055" w:rsidRPr="00833C5E" w:rsidRDefault="000B0055" w:rsidP="004B3D34">
            <w:pPr>
              <w:spacing w:line="27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51. § (3)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spacing w:line="27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Aláírja a jegyzővel együtt a képviselő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testület ülésének jegyz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ő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könyvét.</w:t>
            </w:r>
          </w:p>
        </w:tc>
        <w:tc>
          <w:tcPr>
            <w:tcW w:w="3460" w:type="dxa"/>
            <w:vAlign w:val="center"/>
          </w:tcPr>
          <w:p w:rsidR="000B0055" w:rsidRPr="00833C5E" w:rsidRDefault="000B0055" w:rsidP="004B3D34">
            <w:pPr>
              <w:spacing w:line="27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52. § (2)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A képviselő-testület feloszlása esetén az új polgármester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ab/>
              <w:t>megválasztásáig ellátja feladatát, gyakorolja hatá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körét.</w:t>
            </w:r>
          </w:p>
        </w:tc>
        <w:tc>
          <w:tcPr>
            <w:tcW w:w="3460" w:type="dxa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55. § (3)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Kezdeményezheti a társult képviselő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testület összehívását.</w:t>
            </w:r>
          </w:p>
        </w:tc>
        <w:tc>
          <w:tcPr>
            <w:tcW w:w="3460" w:type="dxa"/>
            <w:vAlign w:val="center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56. § (4)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Előterjesztést nyújthat be a bizottság személyi összetéte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ének, létszámának megváltoztatására, kötelezően létreh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zandó bizottság kivételével a b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zottság megszüntetésére.</w:t>
            </w:r>
          </w:p>
        </w:tc>
        <w:tc>
          <w:tcPr>
            <w:tcW w:w="3460" w:type="dxa"/>
          </w:tcPr>
          <w:p w:rsidR="000B0055" w:rsidRPr="00833C5E" w:rsidRDefault="000B0055" w:rsidP="004B3D34">
            <w:pPr>
              <w:spacing w:line="27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58. § (2)</w:t>
            </w:r>
          </w:p>
        </w:tc>
      </w:tr>
      <w:tr w:rsidR="000B0055" w:rsidRPr="00833C5E" w:rsidTr="004B3D34">
        <w:tc>
          <w:tcPr>
            <w:tcW w:w="5900" w:type="dxa"/>
          </w:tcPr>
          <w:p w:rsidR="000B0055" w:rsidRPr="00833C5E" w:rsidRDefault="000B0055" w:rsidP="004B3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Indítványozhatja a bizottság összehívását.</w:t>
            </w:r>
          </w:p>
        </w:tc>
        <w:tc>
          <w:tcPr>
            <w:tcW w:w="3460" w:type="dxa"/>
            <w:vAlign w:val="center"/>
          </w:tcPr>
          <w:p w:rsidR="000B0055" w:rsidRPr="00833C5E" w:rsidRDefault="000B0055" w:rsidP="004B3D34">
            <w:pPr>
              <w:spacing w:line="29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61. § (1)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Felfüggesztheti a bizottság, a részönkormányzat testülete dö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tésének végrehajtását, ha az ellentétes a képviselő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testület határozatával vagy sérti az ö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kormányzat érdekeit.</w:t>
            </w:r>
          </w:p>
        </w:tc>
        <w:tc>
          <w:tcPr>
            <w:tcW w:w="3460" w:type="dxa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61. § (2)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Megválasztását követően esküt tesz a képviselő-testület előtt és erről okmányt ír alá.</w:t>
            </w:r>
          </w:p>
        </w:tc>
        <w:tc>
          <w:tcPr>
            <w:tcW w:w="3460" w:type="dxa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63. §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spacing w:line="27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Tisztségét főállásban vagy társadalmi megbízatásban látja el.</w:t>
            </w:r>
          </w:p>
        </w:tc>
        <w:tc>
          <w:tcPr>
            <w:tcW w:w="3460" w:type="dxa"/>
            <w:vAlign w:val="center"/>
          </w:tcPr>
          <w:p w:rsidR="000B0055" w:rsidRPr="00833C5E" w:rsidRDefault="000B0055" w:rsidP="004B3D34">
            <w:pPr>
              <w:spacing w:line="27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64. §(1)</w:t>
            </w:r>
          </w:p>
        </w:tc>
      </w:tr>
      <w:tr w:rsidR="000B0055" w:rsidRPr="00833C5E" w:rsidTr="004B3D34">
        <w:trPr>
          <w:trHeight w:val="660"/>
        </w:trPr>
        <w:tc>
          <w:tcPr>
            <w:tcW w:w="5900" w:type="dxa"/>
            <w:vAlign w:val="center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Egyetértésével - a megbízatás időtartamán belül egy ese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ben - módosítható a tisztség betöltésének módja.</w:t>
            </w:r>
          </w:p>
        </w:tc>
        <w:tc>
          <w:tcPr>
            <w:tcW w:w="3460" w:type="dxa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64. § (2)</w:t>
            </w:r>
          </w:p>
        </w:tc>
      </w:tr>
      <w:tr w:rsidR="000B0055" w:rsidRPr="00833C5E" w:rsidTr="004B3D34">
        <w:trPr>
          <w:trHeight w:val="660"/>
        </w:trPr>
        <w:tc>
          <w:tcPr>
            <w:tcW w:w="5900" w:type="dxa"/>
            <w:vAlign w:val="center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Összehívja és vezeti a képviselő-testület ülését, képviseli a képviselő-testületet, melynek elnöke.</w:t>
            </w:r>
          </w:p>
        </w:tc>
        <w:tc>
          <w:tcPr>
            <w:tcW w:w="3460" w:type="dxa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65. §</w:t>
            </w:r>
          </w:p>
        </w:tc>
      </w:tr>
      <w:tr w:rsidR="000B0055" w:rsidRPr="00833C5E" w:rsidTr="004B3D34">
        <w:trPr>
          <w:trHeight w:val="925"/>
        </w:trPr>
        <w:tc>
          <w:tcPr>
            <w:tcW w:w="5900" w:type="dxa"/>
            <w:vAlign w:val="center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Tagja a képviselő-testületnek, annak határozatképessége, dö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téshozatala, működése szempontjából önkormányzati képvis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lőnek tekintendő.</w:t>
            </w:r>
          </w:p>
        </w:tc>
        <w:tc>
          <w:tcPr>
            <w:tcW w:w="3460" w:type="dxa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66. §</w:t>
            </w:r>
          </w:p>
        </w:tc>
      </w:tr>
      <w:tr w:rsidR="000B0055" w:rsidRPr="00833C5E" w:rsidTr="004B3D34">
        <w:trPr>
          <w:trHeight w:val="1003"/>
        </w:trPr>
        <w:tc>
          <w:tcPr>
            <w:tcW w:w="5900" w:type="dxa"/>
            <w:vAlign w:val="center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A polgármester:</w:t>
            </w:r>
          </w:p>
          <w:p w:rsidR="000B0055" w:rsidRPr="00833C5E" w:rsidRDefault="000B0055" w:rsidP="004B3D34">
            <w:pPr>
              <w:numPr>
                <w:ilvl w:val="0"/>
                <w:numId w:val="23"/>
              </w:numPr>
              <w:tabs>
                <w:tab w:val="clear" w:pos="720"/>
                <w:tab w:val="num" w:pos="362"/>
              </w:tabs>
              <w:spacing w:line="274" w:lineRule="exact"/>
              <w:ind w:left="362" w:hanging="362"/>
              <w:rPr>
                <w:rStyle w:val="Szvegtrzs2Nemflkvr"/>
                <w:rFonts w:ascii="Arial" w:hAnsi="Arial" w:cs="Arial"/>
                <w:bCs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a képviselő-testület döntései szerint és saját hatáskö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ében irányítja a polgármesteri hivatalt, a közös önko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mányzati h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vatalt;</w:t>
            </w:r>
          </w:p>
          <w:p w:rsidR="000B0055" w:rsidRPr="00833C5E" w:rsidRDefault="000B0055" w:rsidP="004B3D34">
            <w:pPr>
              <w:numPr>
                <w:ilvl w:val="0"/>
                <w:numId w:val="23"/>
              </w:numPr>
              <w:tabs>
                <w:tab w:val="clear" w:pos="720"/>
                <w:tab w:val="num" w:pos="362"/>
              </w:tabs>
              <w:spacing w:line="274" w:lineRule="exact"/>
              <w:ind w:left="362" w:hanging="362"/>
              <w:rPr>
                <w:rStyle w:val="Szvegtrzs2Nemflkvr"/>
                <w:rFonts w:ascii="Arial" w:hAnsi="Arial" w:cs="Arial"/>
                <w:bCs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a jegyző javaslatainak figyelembevételével meghatáro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za a polgármesteri hivatalnak, a közös önkormányzati hiv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talnak feladatait az önkormányzat munkájának a szerv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zésében, a döntések előkészítésében és végrehajtás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ban;</w:t>
            </w:r>
          </w:p>
          <w:p w:rsidR="000B0055" w:rsidRPr="00833C5E" w:rsidRDefault="000B0055" w:rsidP="004B3D34">
            <w:pPr>
              <w:numPr>
                <w:ilvl w:val="0"/>
                <w:numId w:val="23"/>
              </w:numPr>
              <w:tabs>
                <w:tab w:val="clear" w:pos="720"/>
                <w:tab w:val="num" w:pos="362"/>
              </w:tabs>
              <w:spacing w:line="274" w:lineRule="exact"/>
              <w:ind w:left="362" w:hanging="362"/>
              <w:rPr>
                <w:rStyle w:val="Szvegtrzs2Nemflkvr"/>
                <w:rFonts w:ascii="Arial" w:hAnsi="Arial" w:cs="Arial"/>
                <w:bCs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dönt a jogszabály által hatáskörébe utalt államigazg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tási ügyekben, hatósági hatáskörökben, egyes hatásköreinek gyakorlását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ab/>
              <w:t>átruházhatja az alpolgármesterre, a jegyzőre, a közös önkormányzati hivatal ügyintézőj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re;</w:t>
            </w:r>
          </w:p>
          <w:p w:rsidR="000B0055" w:rsidRPr="00833C5E" w:rsidRDefault="000B0055" w:rsidP="004B3D34">
            <w:pPr>
              <w:numPr>
                <w:ilvl w:val="0"/>
                <w:numId w:val="23"/>
              </w:numPr>
              <w:tabs>
                <w:tab w:val="clear" w:pos="720"/>
                <w:tab w:val="num" w:pos="362"/>
              </w:tabs>
              <w:spacing w:line="274" w:lineRule="exact"/>
              <w:ind w:left="362" w:hanging="362"/>
              <w:rPr>
                <w:rStyle w:val="Szvegtrzs2Nemflkvr"/>
                <w:rFonts w:ascii="Arial" w:hAnsi="Arial" w:cs="Arial"/>
                <w:bCs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a jegyző javaslatára előte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jesztést nyújt be a képviselő-testületnek a hivatal belső szervezeti tagozódásának, lé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számának, munkarendjének, valamint ügyfélfogadási rendjének meghatároz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sára;</w:t>
            </w:r>
          </w:p>
          <w:p w:rsidR="000B0055" w:rsidRPr="00833C5E" w:rsidRDefault="000B0055" w:rsidP="004B3D34">
            <w:pPr>
              <w:numPr>
                <w:ilvl w:val="0"/>
                <w:numId w:val="23"/>
              </w:numPr>
              <w:tabs>
                <w:tab w:val="clear" w:pos="720"/>
                <w:tab w:val="num" w:pos="362"/>
              </w:tabs>
              <w:spacing w:line="274" w:lineRule="exact"/>
              <w:ind w:left="362" w:hanging="362"/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a hatáskörébe tartozó ügyekben szabályozza a kiadm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nyozás rendjét;</w:t>
            </w:r>
          </w:p>
          <w:p w:rsidR="000B0055" w:rsidRPr="00833C5E" w:rsidRDefault="000B0055" w:rsidP="004B3D34">
            <w:pPr>
              <w:numPr>
                <w:ilvl w:val="0"/>
                <w:numId w:val="23"/>
              </w:numPr>
              <w:tabs>
                <w:tab w:val="clear" w:pos="720"/>
                <w:tab w:val="num" w:pos="362"/>
              </w:tabs>
              <w:spacing w:line="274" w:lineRule="exact"/>
              <w:ind w:left="362" w:hanging="362"/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gyakorolja a munkáltatói jogokat a jegyző tekintet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ben;</w:t>
            </w:r>
          </w:p>
          <w:p w:rsidR="000B0055" w:rsidRPr="00833C5E" w:rsidRDefault="000B0055" w:rsidP="004B3D34">
            <w:pPr>
              <w:numPr>
                <w:ilvl w:val="0"/>
                <w:numId w:val="23"/>
              </w:numPr>
              <w:tabs>
                <w:tab w:val="left" w:pos="362"/>
              </w:tabs>
              <w:spacing w:line="274" w:lineRule="exact"/>
              <w:ind w:left="362" w:hanging="362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gyakorolja az egyéb munkáltatói jogokat az alpolgárme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ter és az önkormányzati intézményvezetők tekintet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ben.</w:t>
            </w:r>
          </w:p>
        </w:tc>
        <w:tc>
          <w:tcPr>
            <w:tcW w:w="3460" w:type="dxa"/>
          </w:tcPr>
          <w:p w:rsidR="000B0055" w:rsidRPr="00833C5E" w:rsidRDefault="000B0055" w:rsidP="004B3D34">
            <w:pPr>
              <w:spacing w:line="27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67. § (1)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Amennyiben a képviselő-testület döntését a helyi önkormán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zat érdekeit sértőnek tartja, ugyanazon ügyben - a képviselő-testület önfeloszlatásáról szóló, valamint a 70. § (1) bekezd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sében meghatározott ügyben hozott döntése kivételével - egy alkalommal kezdeményezheti az ismételt tárgyalást. A ke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deményezést az ülést követő három napon belül nyújthatja be.</w:t>
            </w:r>
          </w:p>
        </w:tc>
        <w:tc>
          <w:tcPr>
            <w:tcW w:w="3460" w:type="dxa"/>
          </w:tcPr>
          <w:p w:rsidR="000B0055" w:rsidRPr="00833C5E" w:rsidRDefault="000B0055" w:rsidP="004B3D34">
            <w:pPr>
              <w:spacing w:line="27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68. § (1)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Döntést hozhat amennyiben a képviselő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testület - határoza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képtelenség vagy határozathozatal hiánya miatt - két egymást k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ö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vető alkalommal ugyanazon ügyben nem hozott döntést a szervezeti és működési szabályzatban meghat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rozott ügyben a 42. §-ban meghatározott ügyek kivételével. A döntésről a képviselő-testületet a következő ülésen táj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é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koztatja.</w:t>
            </w:r>
          </w:p>
        </w:tc>
        <w:tc>
          <w:tcPr>
            <w:tcW w:w="3460" w:type="dxa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68. § (2)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A képviselő-testület utólagos tájékoztatása mellett, a 42. §-ban meghatározott ügyek kivételével dönthet a két ülés közötti időszakban felmerülő, halaszthatatlan - a szervezeti és műk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ö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dési szabályzatban meghatározott - a képviselő-testület h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táskörébe tartozó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ab/>
              <w:t>önkormányz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ti ügyekben.</w:t>
            </w:r>
          </w:p>
        </w:tc>
        <w:tc>
          <w:tcPr>
            <w:tcW w:w="3460" w:type="dxa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68. § (3)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Önkormányzati rendeletben meghatározott értékhatárig dönt a forrásfelhasználásról, dö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téséről tájékoztatja a képviselő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testületet.</w:t>
            </w:r>
          </w:p>
        </w:tc>
        <w:tc>
          <w:tcPr>
            <w:tcW w:w="3460" w:type="dxa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68. § (4)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A polgármesteri tisztség megszüntetésére irányuló kereset b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 xml:space="preserve">nyújtásáról szóló döntéshozatalban nem vesz részt, de a határozathozatalnál a határozatképesség szempontjából 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j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lenlévőnek kell tekinteni. A bíróság a keres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tet soron kívül bírálja el.</w:t>
            </w:r>
          </w:p>
        </w:tc>
        <w:tc>
          <w:tcPr>
            <w:tcW w:w="3460" w:type="dxa"/>
          </w:tcPr>
          <w:p w:rsidR="000B0055" w:rsidRPr="00833C5E" w:rsidRDefault="000B0055" w:rsidP="004B3D34">
            <w:pPr>
              <w:spacing w:line="27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2011. évi CLXXXIX. tv. 70. § (1)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Társadalmi megbízatásúként tiszteletdíjra jogosult, melynek egészéről, vagy meghatár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zott részéről lemondhat.</w:t>
            </w:r>
          </w:p>
        </w:tc>
        <w:tc>
          <w:tcPr>
            <w:tcW w:w="3460" w:type="dxa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71. § (5)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Illetményének, tiszteletdíjának 15%-ában meghatározott ö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szegű költségtérítésre jog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sult</w:t>
            </w:r>
          </w:p>
        </w:tc>
        <w:tc>
          <w:tcPr>
            <w:tcW w:w="3460" w:type="dxa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71. § (6)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tabs>
                <w:tab w:val="left" w:pos="2477"/>
              </w:tabs>
              <w:spacing w:line="27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A 3000 fő és az az alatti lakosságszámú település polgárme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terének, valamint a 3000 fő feletti település társadalmi megb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í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zatású1 polgármesterének összeférhetetlenségére a 36. §-t kell</w:t>
            </w:r>
            <w:r w:rsidRPr="00833C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alkalmazni.</w:t>
            </w:r>
          </w:p>
        </w:tc>
        <w:tc>
          <w:tcPr>
            <w:tcW w:w="3460" w:type="dxa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72. §(1)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Megfelelően alkalmazni kell rá az önkormán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zati képviselőre vonatkozó összeférhetetlenségi,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ab/>
              <w:t>méltatlansági, v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gyonnyilatkozat-tételi szabályokat azzal, hogy a polgá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mester nem lehet más önkormányzatnál polgármester, alpolgárme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ter, tel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pülési önkormányzati képviselő, megyei közgyűlés elnöke, ale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 xml:space="preserve">nöke. </w:t>
            </w:r>
          </w:p>
        </w:tc>
        <w:tc>
          <w:tcPr>
            <w:tcW w:w="3460" w:type="dxa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72. § (4)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spacing w:line="27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Irányítja az alpolgármester feladatellátását. Megbízza az ált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lános helyettesét több alpo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gármester esetén.</w:t>
            </w:r>
          </w:p>
        </w:tc>
        <w:tc>
          <w:tcPr>
            <w:tcW w:w="3460" w:type="dxa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74. § (2)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Javasolhatja az alpolgármester megbízásának visszavon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sát.</w:t>
            </w:r>
          </w:p>
        </w:tc>
        <w:tc>
          <w:tcPr>
            <w:tcW w:w="3460" w:type="dxa"/>
            <w:vAlign w:val="center"/>
          </w:tcPr>
          <w:p w:rsidR="000B0055" w:rsidRPr="00833C5E" w:rsidRDefault="000B0055" w:rsidP="004B3D34">
            <w:pPr>
              <w:spacing w:line="27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76. § d)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Az alpolgármester feladatait írásban, teljes körűen megvo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hatja, amennyiben a képviselő-testület az alpolgármester megb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í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zását a 76. § d) pontja alapján nem vonja vissza.</w:t>
            </w:r>
          </w:p>
        </w:tc>
        <w:tc>
          <w:tcPr>
            <w:tcW w:w="3460" w:type="dxa"/>
          </w:tcPr>
          <w:p w:rsidR="000B0055" w:rsidRPr="00833C5E" w:rsidRDefault="000B0055" w:rsidP="004B3D34">
            <w:pPr>
              <w:spacing w:line="27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77. §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spacing w:line="27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Hatósági ügyeket adhat át döntésre a jegyz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ő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nek.</w:t>
            </w:r>
          </w:p>
        </w:tc>
        <w:tc>
          <w:tcPr>
            <w:tcW w:w="3460" w:type="dxa"/>
            <w:vAlign w:val="center"/>
          </w:tcPr>
          <w:p w:rsidR="000B0055" w:rsidRPr="00833C5E" w:rsidRDefault="000B0055" w:rsidP="004B3D34">
            <w:pPr>
              <w:spacing w:line="27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81. § (3) h)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Egyetértése szükséges - az általa meghatár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zott körben - a közös önkormányzati hivatal köztisztviselője, alkalmazottja kinevezéséhez, bérezéséhez, vezetői kinevezéséhez, felme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téséhez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ab/>
              <w:t>és jutalmazásához.</w:t>
            </w:r>
          </w:p>
        </w:tc>
        <w:tc>
          <w:tcPr>
            <w:tcW w:w="3460" w:type="dxa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81. § (4)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Pályázat alapján, határozatlan időre kinevezi a jegyzőt. A jeg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zőre vonatkozó szabályok szerint, a jegyző javaslatára kinevezi az aljeg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zőt.</w:t>
            </w:r>
          </w:p>
        </w:tc>
        <w:tc>
          <w:tcPr>
            <w:tcW w:w="3460" w:type="dxa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82. §(1)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Közös hivatal jegyzőjének kinevezéséhez, felmentéséhez lakosságszám-arányos, többségi döntése szükséges. Szé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k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hely település polgármestereként eltérő megállapodás hi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nyában gyakorolja az egyéb munkáltatói jog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kat.</w:t>
            </w:r>
          </w:p>
        </w:tc>
        <w:tc>
          <w:tcPr>
            <w:tcW w:w="3460" w:type="dxa"/>
          </w:tcPr>
          <w:p w:rsidR="000B0055" w:rsidRPr="00833C5E" w:rsidRDefault="000B0055" w:rsidP="004B3D34">
            <w:pPr>
              <w:spacing w:line="28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83. § b)</w:t>
            </w:r>
          </w:p>
        </w:tc>
      </w:tr>
      <w:tr w:rsidR="000B0055" w:rsidRPr="00833C5E" w:rsidTr="004B3D34">
        <w:tc>
          <w:tcPr>
            <w:tcW w:w="5900" w:type="dxa"/>
          </w:tcPr>
          <w:p w:rsidR="000B0055" w:rsidRPr="00833C5E" w:rsidRDefault="000B0055" w:rsidP="004B3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Aláírja a társulási megállapodást.</w:t>
            </w:r>
          </w:p>
        </w:tc>
        <w:tc>
          <w:tcPr>
            <w:tcW w:w="3460" w:type="dxa"/>
            <w:vAlign w:val="center"/>
          </w:tcPr>
          <w:p w:rsidR="000B0055" w:rsidRPr="00833C5E" w:rsidRDefault="000B0055" w:rsidP="004B3D34">
            <w:pPr>
              <w:spacing w:line="27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88. § (1)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Felelős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ab/>
              <w:t>a helyi önkormányzat gazdálkodásának szabálysz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rűségéért.</w:t>
            </w:r>
          </w:p>
        </w:tc>
        <w:tc>
          <w:tcPr>
            <w:tcW w:w="3460" w:type="dxa"/>
            <w:vAlign w:val="center"/>
          </w:tcPr>
          <w:p w:rsidR="000B0055" w:rsidRPr="00833C5E" w:rsidRDefault="000B0055" w:rsidP="004B3D34">
            <w:pPr>
              <w:spacing w:line="28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115. § (1)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Jogosult a képviselő-testület feloszlatással kapcsolatos állá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pontját az Országgyűlés döntésének meghozatala előtt isme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tetni.</w:t>
            </w:r>
          </w:p>
        </w:tc>
        <w:tc>
          <w:tcPr>
            <w:tcW w:w="3460" w:type="dxa"/>
          </w:tcPr>
          <w:p w:rsidR="000B0055" w:rsidRPr="00833C5E" w:rsidRDefault="000B0055" w:rsidP="004B3D34">
            <w:pPr>
              <w:spacing w:line="27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125. § (2)</w:t>
            </w:r>
          </w:p>
        </w:tc>
      </w:tr>
      <w:tr w:rsidR="000B0055" w:rsidRPr="00833C5E" w:rsidTr="004B3D34">
        <w:trPr>
          <w:trHeight w:val="384"/>
        </w:trPr>
        <w:tc>
          <w:tcPr>
            <w:tcW w:w="5900" w:type="dxa"/>
          </w:tcPr>
          <w:p w:rsidR="000B0055" w:rsidRPr="00833C5E" w:rsidRDefault="000B0055" w:rsidP="004B3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Fegyelmi eljárást indíthat a jegyző ellen.</w:t>
            </w:r>
          </w:p>
        </w:tc>
        <w:tc>
          <w:tcPr>
            <w:tcW w:w="3460" w:type="dxa"/>
            <w:vAlign w:val="center"/>
          </w:tcPr>
          <w:p w:rsidR="000B0055" w:rsidRPr="00833C5E" w:rsidRDefault="000B0055" w:rsidP="004B3D34">
            <w:pPr>
              <w:spacing w:line="27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132. § (1) i)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Határidőben eleget tesz a kormányhivatal információkérésre irányuló megkeresésének.</w:t>
            </w:r>
          </w:p>
        </w:tc>
        <w:tc>
          <w:tcPr>
            <w:tcW w:w="3460" w:type="dxa"/>
          </w:tcPr>
          <w:p w:rsidR="000B0055" w:rsidRPr="00833C5E" w:rsidRDefault="000B0055" w:rsidP="004B3D34">
            <w:pPr>
              <w:spacing w:line="28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141. § (1) b)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A polgármesteri hivatal, vagy körjegyzőség a 146/B. § (1) bekezdése, (2) bekezdés a) pontja, valamint a 146/D. § ala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ján történő megszűnése olyan átszervezésnek minősül, amely alapján a jegyző (körjegyző), valamint a közszolgálati jogv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szonyban állók jogviszonya a közszolgálati tisztviselőkről sz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ó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ló 2011. évi CXCIX. törvény 63. § (1) bekezdés c) pontja alapján felmenté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sel szüntethető meg.</w:t>
            </w:r>
          </w:p>
        </w:tc>
        <w:tc>
          <w:tcPr>
            <w:tcW w:w="3460" w:type="dxa"/>
          </w:tcPr>
          <w:p w:rsidR="000B0055" w:rsidRPr="00833C5E" w:rsidRDefault="000B0055" w:rsidP="004B3D34">
            <w:pPr>
              <w:spacing w:line="27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CLXXXIX. tv. 146/E. § (1)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A 119/2012. (VI. 26.) Korm. rend. (2) bekezdésében meghat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rozott javaslat elutasításának indokát köteles a döntést követő 8 napon belül a fővárosi és megyei kormányhivatallal isme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tetni.</w:t>
            </w:r>
          </w:p>
        </w:tc>
        <w:tc>
          <w:tcPr>
            <w:tcW w:w="3460" w:type="dxa"/>
          </w:tcPr>
          <w:p w:rsidR="000B0055" w:rsidRPr="00833C5E" w:rsidRDefault="000B0055" w:rsidP="004B3D34">
            <w:pPr>
              <w:spacing w:line="27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119/2012. (VI. 26.) Korm. rend. 4. § (3)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tabs>
                <w:tab w:val="left" w:pos="1618"/>
                <w:tab w:val="left" w:pos="2318"/>
              </w:tabs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Tájékoztatja a törvényességi felhívás tartalmáról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ab/>
              <w:t>a ké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viselő-testületet</w:t>
            </w:r>
          </w:p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0" w:type="dxa"/>
          </w:tcPr>
          <w:p w:rsidR="000B0055" w:rsidRPr="00833C5E" w:rsidRDefault="000B0055" w:rsidP="004B3D34">
            <w:pPr>
              <w:spacing w:line="28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119/2012. (VI. 26.) Korm. rend. 7. §</w:t>
            </w:r>
          </w:p>
        </w:tc>
      </w:tr>
    </w:tbl>
    <w:p w:rsidR="000B0055" w:rsidRPr="00833C5E" w:rsidRDefault="000B0055" w:rsidP="000B0055">
      <w:pPr>
        <w:rPr>
          <w:rStyle w:val="Szvegtrzs2"/>
          <w:rFonts w:ascii="Arial" w:hAnsi="Arial" w:cs="Arial"/>
          <w:bCs/>
          <w:color w:val="000000"/>
          <w:sz w:val="20"/>
          <w:szCs w:val="20"/>
        </w:rPr>
      </w:pPr>
    </w:p>
    <w:p w:rsidR="000B0055" w:rsidRPr="00833C5E" w:rsidRDefault="000B0055" w:rsidP="000B0055">
      <w:pPr>
        <w:rPr>
          <w:rStyle w:val="Szvegtrzs2"/>
          <w:rFonts w:ascii="Arial" w:hAnsi="Arial" w:cs="Arial"/>
          <w:bCs/>
          <w:color w:val="000000"/>
          <w:sz w:val="20"/>
          <w:szCs w:val="20"/>
        </w:rPr>
      </w:pPr>
    </w:p>
    <w:p w:rsidR="000B0055" w:rsidRPr="00833C5E" w:rsidRDefault="000B0055" w:rsidP="000B0055">
      <w:pPr>
        <w:pStyle w:val="Tblzatfelirata0"/>
        <w:shd w:val="clear" w:color="auto" w:fill="auto"/>
        <w:ind w:firstLine="1267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2. A"/>
        </w:smartTagPr>
        <w:r w:rsidRPr="00833C5E">
          <w:rPr>
            <w:rStyle w:val="Tblzatfelirata"/>
            <w:rFonts w:ascii="Arial" w:hAnsi="Arial" w:cs="Arial"/>
            <w:color w:val="000000"/>
            <w:sz w:val="20"/>
            <w:szCs w:val="20"/>
          </w:rPr>
          <w:t>2. A</w:t>
        </w:r>
      </w:smartTag>
      <w:r w:rsidRPr="00833C5E">
        <w:rPr>
          <w:rStyle w:val="Tblzatfelirata"/>
          <w:rFonts w:ascii="Arial" w:hAnsi="Arial" w:cs="Arial"/>
          <w:color w:val="000000"/>
          <w:sz w:val="20"/>
          <w:szCs w:val="20"/>
        </w:rPr>
        <w:t xml:space="preserve"> polgármester nemzetiségi önkormányzattal kapcsolatos feladat- és hatáskörei</w:t>
      </w:r>
    </w:p>
    <w:p w:rsidR="000B0055" w:rsidRPr="00833C5E" w:rsidRDefault="000B0055" w:rsidP="000B0055">
      <w:pPr>
        <w:rPr>
          <w:rStyle w:val="Szvegtrzs2"/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Szvegtrzs3"/>
        <w:tblW w:w="0" w:type="auto"/>
        <w:tblInd w:w="1375" w:type="dxa"/>
        <w:tblLook w:val="01E0" w:firstRow="1" w:lastRow="1" w:firstColumn="1" w:lastColumn="1" w:noHBand="0" w:noVBand="0"/>
      </w:tblPr>
      <w:tblGrid>
        <w:gridCol w:w="5612"/>
        <w:gridCol w:w="3273"/>
      </w:tblGrid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spacing w:line="27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Biztosítja - a települési önkormányzat egyéb sze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veivel együtt - az átalakult nemzetiségi önko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mányzat feladatellátását.</w:t>
            </w:r>
          </w:p>
        </w:tc>
        <w:tc>
          <w:tcPr>
            <w:tcW w:w="3460" w:type="dxa"/>
          </w:tcPr>
          <w:p w:rsidR="000B0055" w:rsidRPr="00833C5E" w:rsidRDefault="000B0055" w:rsidP="004B3D34">
            <w:pPr>
              <w:spacing w:line="27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CLXXIX. tv. 71. § (3)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A települési nemzetiségi önkormányzat képv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selő-testületének alakuló ülését me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előző időpontra hívja össze a települési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ab/>
              <w:t>önko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mányzat képviselő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 xml:space="preserve"> testületének alakuló ülését a helyi önkormányzati általános választást követően, ha a tel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pülésen nemzetiségi önkormányzatot is v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lasztottak.</w:t>
            </w:r>
          </w:p>
        </w:tc>
        <w:tc>
          <w:tcPr>
            <w:tcW w:w="3460" w:type="dxa"/>
          </w:tcPr>
          <w:p w:rsidR="000B0055" w:rsidRPr="00833C5E" w:rsidRDefault="000B0055" w:rsidP="004B3D34">
            <w:pPr>
              <w:spacing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3C5E">
              <w:rPr>
                <w:rStyle w:val="Szvegtrzs2Nemflkvr"/>
                <w:rFonts w:ascii="Arial" w:hAnsi="Arial" w:cs="Arial"/>
                <w:bCs/>
                <w:color w:val="000000"/>
                <w:sz w:val="20"/>
                <w:szCs w:val="20"/>
              </w:rPr>
              <w:t>2011. évi CLXXIX. tv. 72. § (1)</w:t>
            </w:r>
          </w:p>
        </w:tc>
      </w:tr>
    </w:tbl>
    <w:p w:rsidR="000B0055" w:rsidRPr="00833C5E" w:rsidRDefault="000B0055" w:rsidP="000B0055">
      <w:pPr>
        <w:spacing w:line="460" w:lineRule="exact"/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sz w:val="2"/>
          <w:szCs w:val="2"/>
        </w:rPr>
        <w:sectPr w:rsidR="000B0055" w:rsidRPr="00833C5E" w:rsidSect="004B3D34">
          <w:headerReference w:type="default" r:id="rId7"/>
          <w:footerReference w:type="default" r:id="rId8"/>
          <w:pgSz w:w="11900" w:h="16840"/>
          <w:pgMar w:top="1062" w:right="740" w:bottom="1100" w:left="900" w:header="0" w:footer="3" w:gutter="0"/>
          <w:cols w:space="720"/>
          <w:noEndnote/>
          <w:docGrid w:linePitch="360"/>
        </w:sectPr>
      </w:pPr>
    </w:p>
    <w:p w:rsidR="000B0055" w:rsidRPr="00833C5E" w:rsidRDefault="000B0055" w:rsidP="000B0055">
      <w:pPr>
        <w:pStyle w:val="Szvegtrzs30"/>
        <w:shd w:val="clear" w:color="auto" w:fill="auto"/>
        <w:ind w:firstLine="1267"/>
        <w:rPr>
          <w:rStyle w:val="Szvegtrzs3"/>
          <w:b/>
          <w:bCs/>
          <w:color w:val="000000"/>
        </w:rPr>
      </w:pPr>
      <w:r w:rsidRPr="00833C5E">
        <w:rPr>
          <w:rStyle w:val="Szvegtrzs3"/>
          <w:b/>
          <w:bCs/>
          <w:color w:val="000000"/>
        </w:rPr>
        <w:lastRenderedPageBreak/>
        <w:t>II. Belügyi ágazat</w:t>
      </w:r>
    </w:p>
    <w:p w:rsidR="000B0055" w:rsidRPr="00833C5E" w:rsidRDefault="000B0055" w:rsidP="000B0055">
      <w:pPr>
        <w:pStyle w:val="Szvegtrzs30"/>
        <w:shd w:val="clear" w:color="auto" w:fill="auto"/>
        <w:rPr>
          <w:rStyle w:val="Szvegtrzs3"/>
          <w:b/>
          <w:bCs/>
          <w:color w:val="000000"/>
        </w:rPr>
      </w:pPr>
    </w:p>
    <w:p w:rsidR="000B0055" w:rsidRPr="00833C5E" w:rsidRDefault="000B0055" w:rsidP="000B0055">
      <w:pPr>
        <w:pStyle w:val="Szvegtrzs30"/>
        <w:numPr>
          <w:ilvl w:val="0"/>
          <w:numId w:val="34"/>
        </w:numPr>
        <w:shd w:val="clear" w:color="auto" w:fill="auto"/>
        <w:tabs>
          <w:tab w:val="clear" w:pos="720"/>
          <w:tab w:val="num" w:pos="1629"/>
        </w:tabs>
        <w:ind w:left="1629" w:hanging="362"/>
        <w:rPr>
          <w:rStyle w:val="Tblzatfelirata"/>
          <w:color w:val="000000"/>
        </w:rPr>
      </w:pPr>
      <w:r w:rsidRPr="00833C5E">
        <w:rPr>
          <w:rStyle w:val="Tblzatfelirata"/>
          <w:color w:val="000000"/>
        </w:rPr>
        <w:t>A polgármester polgári védelemmel kapcsolatos feladat- és hatáskörei</w:t>
      </w:r>
    </w:p>
    <w:p w:rsidR="000B0055" w:rsidRPr="00833C5E" w:rsidRDefault="000B0055" w:rsidP="000B0055">
      <w:pPr>
        <w:pStyle w:val="Szvegtrzs30"/>
        <w:shd w:val="clear" w:color="auto" w:fill="auto"/>
        <w:ind w:left="360"/>
        <w:rPr>
          <w:rStyle w:val="Szvegtrzs3"/>
          <w:b/>
          <w:bCs/>
          <w:color w:val="000000"/>
        </w:rPr>
      </w:pPr>
    </w:p>
    <w:tbl>
      <w:tblPr>
        <w:tblStyle w:val="Szvegtrzs3"/>
        <w:tblW w:w="0" w:type="auto"/>
        <w:tblInd w:w="1375" w:type="dxa"/>
        <w:tblLook w:val="01E0" w:firstRow="1" w:lastRow="1" w:firstColumn="1" w:lastColumn="1" w:noHBand="0" w:noVBand="0"/>
      </w:tblPr>
      <w:tblGrid>
        <w:gridCol w:w="5272"/>
        <w:gridCol w:w="2996"/>
      </w:tblGrid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66" w:lineRule="exact"/>
              <w:jc w:val="center"/>
            </w:pPr>
            <w:r w:rsidRPr="00833C5E">
              <w:rPr>
                <w:color w:val="000000"/>
              </w:rPr>
              <w:t>FELADAT/HATÁSKÖR</w:t>
            </w:r>
          </w:p>
        </w:tc>
        <w:tc>
          <w:tcPr>
            <w:tcW w:w="3461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66" w:lineRule="exact"/>
              <w:jc w:val="center"/>
            </w:pPr>
            <w:r w:rsidRPr="00833C5E">
              <w:rPr>
                <w:color w:val="000000"/>
              </w:rPr>
              <w:t>JOGSZABÁLY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A polgári védelmi kötelezettséggel kapcsolatos ügyekben első fokon eljár.</w:t>
            </w:r>
          </w:p>
        </w:tc>
        <w:tc>
          <w:tcPr>
            <w:tcW w:w="3461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2011. évi CXXVIII. tv. 53. § (2)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A kiképzésen és gyakorlaton való részvétel alól indokolt esetben kérelemre halasztást, illetve felmentést adhat.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</w:pPr>
            <w:r w:rsidRPr="00833C5E">
              <w:rPr>
                <w:color w:val="000000"/>
              </w:rPr>
              <w:t>2011. évi CXXVIII. tv. 56. § (4)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A szolgálatadási kötelezettség alól indokolt esetben kér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lemre felmentést adhat.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</w:pPr>
            <w:r w:rsidRPr="00833C5E">
              <w:rPr>
                <w:color w:val="000000"/>
              </w:rPr>
              <w:t>2011. évi CXXVIII. tv. 58. § (2)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Ideiglenes polgári védelmi szolgálat azonnali teljesítés</w:t>
            </w:r>
            <w:r w:rsidRPr="00833C5E">
              <w:rPr>
                <w:color w:val="000000"/>
              </w:rPr>
              <w:t>é</w:t>
            </w:r>
            <w:r w:rsidRPr="00833C5E">
              <w:rPr>
                <w:color w:val="000000"/>
              </w:rPr>
              <w:t>nek elrendelésére jogosult.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</w:pPr>
            <w:r w:rsidRPr="00833C5E">
              <w:rPr>
                <w:color w:val="000000"/>
              </w:rPr>
              <w:t>2011. évi CXXVIII. tv. 59. § (1)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A polgári védelmi szervezetbe a polgári védelmi kötelezettség alatt álló személyt a lakóhelye szerint illetékes polgármester osz</w:t>
            </w:r>
            <w:r w:rsidRPr="00833C5E">
              <w:rPr>
                <w:color w:val="000000"/>
              </w:rPr>
              <w:t>t</w:t>
            </w:r>
            <w:r w:rsidRPr="00833C5E">
              <w:rPr>
                <w:color w:val="000000"/>
              </w:rPr>
              <w:t>ja be.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2011. évi CXXVIII. tv. 60. § (2)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A települési polgári védelmi szervezet létszámát a település katasztrófavédelmi besorolásának</w:t>
            </w:r>
            <w:r w:rsidRPr="00833C5E">
              <w:rPr>
                <w:color w:val="000000"/>
              </w:rPr>
              <w:tab/>
              <w:t>megfelelően a Katasztróf</w:t>
            </w:r>
            <w:r w:rsidRPr="00833C5E">
              <w:rPr>
                <w:color w:val="000000"/>
              </w:rPr>
              <w:t>a</w:t>
            </w:r>
            <w:r w:rsidRPr="00833C5E">
              <w:rPr>
                <w:color w:val="000000"/>
              </w:rPr>
              <w:t>védelmi kirendeltség vezetőjének javaslata alapján megállapí</w:t>
            </w:r>
            <w:r w:rsidRPr="00833C5E">
              <w:rPr>
                <w:color w:val="000000"/>
              </w:rPr>
              <w:t>t</w:t>
            </w:r>
            <w:r w:rsidRPr="00833C5E">
              <w:rPr>
                <w:color w:val="000000"/>
              </w:rPr>
              <w:t>ja.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</w:pPr>
            <w:r w:rsidRPr="00833C5E">
              <w:rPr>
                <w:color w:val="000000"/>
              </w:rPr>
              <w:t>2011. évi CXXVIII. tv. 63. § (2)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A 2011. évi CXXVIII. törvény 65.§ (1) bekezdé</w:t>
            </w:r>
            <w:r w:rsidRPr="00833C5E">
              <w:rPr>
                <w:color w:val="000000"/>
              </w:rPr>
              <w:t>s</w:t>
            </w:r>
            <w:r w:rsidRPr="00833C5E">
              <w:rPr>
                <w:color w:val="000000"/>
              </w:rPr>
              <w:t>ben meghatározott nyilatkozat alapján az önkéntesen jelentkező személyt polgári védelmi szervezetbe osztja be.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</w:pPr>
            <w:r w:rsidRPr="00833C5E">
              <w:rPr>
                <w:color w:val="000000"/>
              </w:rPr>
              <w:t>2011. évi CXXVIII. tv. 65. § (2)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A katasztrófavédelmi</w:t>
            </w:r>
            <w:r w:rsidRPr="00833C5E">
              <w:rPr>
                <w:color w:val="000000"/>
              </w:rPr>
              <w:tab/>
              <w:t>feladatok végrehajtása érdekében a gazdasági és anyagi szolgáltatás igénybevételét re</w:t>
            </w:r>
            <w:r w:rsidRPr="00833C5E">
              <w:rPr>
                <w:color w:val="000000"/>
              </w:rPr>
              <w:t>n</w:t>
            </w:r>
            <w:r w:rsidRPr="00833C5E">
              <w:rPr>
                <w:color w:val="000000"/>
              </w:rPr>
              <w:t>delheti el.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2011. évi CXXVIII. tv. 67. § (2)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A kártalanítási igényeket a teljesítés helye szerint</w:t>
            </w:r>
            <w:r w:rsidRPr="00833C5E">
              <w:rPr>
                <w:color w:val="000000"/>
              </w:rPr>
              <w:tab/>
              <w:t>illetékes polgármester a szo</w:t>
            </w:r>
            <w:r w:rsidRPr="00833C5E">
              <w:rPr>
                <w:color w:val="000000"/>
              </w:rPr>
              <w:t>l</w:t>
            </w:r>
            <w:r w:rsidRPr="00833C5E">
              <w:rPr>
                <w:color w:val="000000"/>
              </w:rPr>
              <w:t>gáltatás elrendelésétől számított hatvan napon belül összesíti és megküldi a teljesítés helye szerint ill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tékes hivatásos katasztrófavédelmi szerv területi szerve rész</w:t>
            </w:r>
            <w:r w:rsidRPr="00833C5E">
              <w:rPr>
                <w:color w:val="000000"/>
              </w:rPr>
              <w:t>é</w:t>
            </w:r>
            <w:r w:rsidRPr="00833C5E">
              <w:rPr>
                <w:color w:val="000000"/>
              </w:rPr>
              <w:t>re.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</w:pPr>
            <w:r w:rsidRPr="00833C5E">
              <w:rPr>
                <w:color w:val="000000"/>
              </w:rPr>
              <w:t>2011. évi CXXVIII. tv. 69. § (3)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1622"/>
              </w:tabs>
              <w:spacing w:line="274" w:lineRule="exact"/>
            </w:pPr>
            <w:r w:rsidRPr="00833C5E">
              <w:rPr>
                <w:color w:val="000000"/>
              </w:rPr>
              <w:t>A polgári védelmi szervezetbe történő beosztás, a polgári védelmi kötelezettség teljesít</w:t>
            </w:r>
            <w:r w:rsidRPr="00833C5E">
              <w:rPr>
                <w:color w:val="000000"/>
              </w:rPr>
              <w:t>é</w:t>
            </w:r>
            <w:r w:rsidRPr="00833C5E">
              <w:rPr>
                <w:color w:val="000000"/>
              </w:rPr>
              <w:t>sével</w:t>
            </w:r>
            <w:r w:rsidRPr="00833C5E">
              <w:rPr>
                <w:color w:val="000000"/>
              </w:rPr>
              <w:tab/>
              <w:t>kapcsolatos feladatok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végrehajtása céljából a polgári védelmi kötelezettség alatt álló állampolgár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21"/>
              </w:numPr>
              <w:shd w:val="clear" w:color="auto" w:fill="auto"/>
              <w:tabs>
                <w:tab w:val="left" w:pos="317"/>
              </w:tabs>
              <w:spacing w:after="0" w:line="274" w:lineRule="exact"/>
              <w:ind w:firstLine="0"/>
            </w:pPr>
            <w:r w:rsidRPr="00833C5E">
              <w:rPr>
                <w:color w:val="000000"/>
              </w:rPr>
              <w:t>személyes adatait [családi és utónév, születési családi és utónév, nem, születési hely, idő (év, hónap, nap), anyja szület</w:t>
            </w:r>
            <w:r w:rsidRPr="00833C5E">
              <w:rPr>
                <w:color w:val="000000"/>
              </w:rPr>
              <w:t>é</w:t>
            </w:r>
            <w:r w:rsidRPr="00833C5E">
              <w:rPr>
                <w:color w:val="000000"/>
              </w:rPr>
              <w:t>si családi és utóneve, lakóhely vagy tartózkodási hely, munk</w:t>
            </w:r>
            <w:r w:rsidRPr="00833C5E">
              <w:rPr>
                <w:color w:val="000000"/>
              </w:rPr>
              <w:t>a</w:t>
            </w:r>
            <w:r w:rsidRPr="00833C5E">
              <w:rPr>
                <w:color w:val="000000"/>
              </w:rPr>
              <w:t xml:space="preserve">hely, szervezeti beosztásra </w:t>
            </w:r>
            <w:r w:rsidRPr="00833C5E">
              <w:rPr>
                <w:color w:val="000000"/>
              </w:rPr>
              <w:lastRenderedPageBreak/>
              <w:t>vonatkozó ad</w:t>
            </w:r>
            <w:r w:rsidRPr="00833C5E">
              <w:rPr>
                <w:color w:val="000000"/>
              </w:rPr>
              <w:t>a</w:t>
            </w:r>
            <w:r w:rsidRPr="00833C5E">
              <w:rPr>
                <w:color w:val="000000"/>
              </w:rPr>
              <w:t>tok],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21"/>
              </w:numPr>
              <w:shd w:val="clear" w:color="auto" w:fill="auto"/>
              <w:tabs>
                <w:tab w:val="left" w:pos="307"/>
              </w:tabs>
              <w:spacing w:after="0" w:line="274" w:lineRule="exact"/>
              <w:ind w:firstLine="0"/>
            </w:pPr>
            <w:r w:rsidRPr="00833C5E">
              <w:rPr>
                <w:color w:val="000000"/>
              </w:rPr>
              <w:t>foglalkozására és a szakképzettségére vonatkozó adat</w:t>
            </w:r>
            <w:r w:rsidRPr="00833C5E">
              <w:rPr>
                <w:color w:val="000000"/>
              </w:rPr>
              <w:t>a</w:t>
            </w:r>
            <w:r w:rsidRPr="00833C5E">
              <w:rPr>
                <w:color w:val="000000"/>
              </w:rPr>
              <w:t>it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kezelheti.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98" w:lineRule="exact"/>
            </w:pPr>
            <w:r w:rsidRPr="00833C5E">
              <w:rPr>
                <w:color w:val="000000"/>
              </w:rPr>
              <w:lastRenderedPageBreak/>
              <w:t>2011. évi CXXVIII. tv. 71. § (1)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3384"/>
                <w:tab w:val="right" w:pos="4042"/>
              </w:tabs>
              <w:spacing w:line="274" w:lineRule="exact"/>
            </w:pPr>
            <w:r w:rsidRPr="00833C5E">
              <w:rPr>
                <w:color w:val="000000"/>
              </w:rPr>
              <w:t>A gazdasági és anyagi szolgáltatási kötelezet</w:t>
            </w:r>
            <w:r w:rsidRPr="00833C5E">
              <w:rPr>
                <w:color w:val="000000"/>
              </w:rPr>
              <w:t>t</w:t>
            </w:r>
            <w:r w:rsidRPr="00833C5E">
              <w:rPr>
                <w:color w:val="000000"/>
              </w:rPr>
              <w:t>ség teljesítése céljából a 2011. évi CXXVIII. törvény 67.§ (3) bekezdésében meghatár</w:t>
            </w:r>
            <w:r w:rsidRPr="00833C5E">
              <w:rPr>
                <w:color w:val="000000"/>
              </w:rPr>
              <w:t>o</w:t>
            </w:r>
            <w:r w:rsidRPr="00833C5E">
              <w:rPr>
                <w:color w:val="000000"/>
              </w:rPr>
              <w:t>zott adatok kivételével egyéb, a gazdasági és anyagi szolgált</w:t>
            </w:r>
            <w:r w:rsidRPr="00833C5E">
              <w:rPr>
                <w:color w:val="000000"/>
              </w:rPr>
              <w:t>a</w:t>
            </w:r>
            <w:r w:rsidRPr="00833C5E">
              <w:rPr>
                <w:color w:val="000000"/>
              </w:rPr>
              <w:t>tásra kötel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zett</w:t>
            </w:r>
            <w:r w:rsidRPr="00833C5E">
              <w:rPr>
                <w:color w:val="000000"/>
              </w:rPr>
              <w:tab/>
              <w:t>technikai eszközeiről azonosító és műszaki adatokat,</w:t>
            </w:r>
            <w:r w:rsidRPr="00833C5E">
              <w:rPr>
                <w:color w:val="000000"/>
              </w:rPr>
              <w:tab/>
              <w:t>illetve</w:t>
            </w:r>
            <w:r w:rsidRPr="00833C5E">
              <w:rPr>
                <w:color w:val="000000"/>
              </w:rPr>
              <w:tab/>
              <w:t>a</w:t>
            </w:r>
            <w:r w:rsidRPr="00833C5E">
              <w:rPr>
                <w:color w:val="000000"/>
              </w:rPr>
              <w:tab/>
              <w:t>szolgált</w:t>
            </w:r>
            <w:r w:rsidRPr="00833C5E">
              <w:rPr>
                <w:color w:val="000000"/>
              </w:rPr>
              <w:t>a</w:t>
            </w:r>
            <w:r w:rsidRPr="00833C5E">
              <w:rPr>
                <w:color w:val="000000"/>
              </w:rPr>
              <w:t>tásra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kötelezett megnevezésére, székhelyének, telephelyének címére vonatkozó adatokat kezeli.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2011. évi CXXVIII. tv. 71. § (2)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3384"/>
                <w:tab w:val="right" w:pos="4042"/>
              </w:tabs>
              <w:spacing w:line="274" w:lineRule="exact"/>
              <w:rPr>
                <w:color w:val="000000"/>
              </w:rPr>
            </w:pP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3384"/>
                <w:tab w:val="right" w:pos="4042"/>
              </w:tabs>
              <w:spacing w:line="274" w:lineRule="exact"/>
              <w:rPr>
                <w:color w:val="000000"/>
              </w:rPr>
            </w:pP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3384"/>
                <w:tab w:val="right" w:pos="4042"/>
              </w:tabs>
              <w:spacing w:line="274" w:lineRule="exact"/>
              <w:rPr>
                <w:color w:val="000000"/>
              </w:rPr>
            </w:pP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  <w:rPr>
                <w:color w:val="000000"/>
              </w:rPr>
            </w:pP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2794"/>
              </w:tabs>
              <w:spacing w:line="274" w:lineRule="exact"/>
            </w:pPr>
            <w:r w:rsidRPr="00833C5E">
              <w:rPr>
                <w:color w:val="000000"/>
              </w:rPr>
              <w:t>Azokat a kötelezetteket, akikről a 2011. évi CXXVIII. törvény 67. § (3) bekezdés a) és b) pontjában megjelölt forrásokból adat nem szerezhető be, a polgármester ada</w:t>
            </w:r>
            <w:r w:rsidRPr="00833C5E">
              <w:rPr>
                <w:color w:val="000000"/>
              </w:rPr>
              <w:t>t</w:t>
            </w:r>
            <w:r w:rsidRPr="00833C5E">
              <w:rPr>
                <w:color w:val="000000"/>
              </w:rPr>
              <w:t>szolgáltatási kötelezettség teljesítésére hívhatja fel a következő adatok tekintet</w:t>
            </w:r>
            <w:r w:rsidRPr="00833C5E">
              <w:rPr>
                <w:color w:val="000000"/>
              </w:rPr>
              <w:t>é</w:t>
            </w:r>
            <w:r w:rsidRPr="00833C5E">
              <w:rPr>
                <w:color w:val="000000"/>
              </w:rPr>
              <w:t>ben: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14"/>
              </w:numPr>
              <w:shd w:val="clear" w:color="auto" w:fill="auto"/>
              <w:tabs>
                <w:tab w:val="left" w:pos="245"/>
              </w:tabs>
              <w:spacing w:after="0" w:line="274" w:lineRule="exact"/>
              <w:ind w:left="926" w:hanging="360"/>
            </w:pPr>
            <w:r w:rsidRPr="00833C5E">
              <w:rPr>
                <w:color w:val="000000"/>
              </w:rPr>
              <w:t>a szakképzettség,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after="0" w:line="274" w:lineRule="exact"/>
              <w:ind w:left="926" w:hanging="360"/>
            </w:pPr>
            <w:r w:rsidRPr="00833C5E">
              <w:rPr>
                <w:color w:val="000000"/>
              </w:rPr>
              <w:t>a foglalkozás,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14"/>
              </w:numPr>
              <w:shd w:val="clear" w:color="auto" w:fill="auto"/>
              <w:tabs>
                <w:tab w:val="left" w:pos="254"/>
              </w:tabs>
              <w:spacing w:after="0" w:line="274" w:lineRule="exact"/>
              <w:ind w:left="926" w:hanging="360"/>
            </w:pPr>
            <w:r w:rsidRPr="00833C5E">
              <w:rPr>
                <w:color w:val="000000"/>
              </w:rPr>
              <w:t>a munkahely megnevezése, címe,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az 54. § (1) bekezdésében meghatározott mentességi ok és az 54. § (2) bekezdésében meghatározott egyéb ok.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66" w:lineRule="exact"/>
            </w:pPr>
            <w:r w:rsidRPr="00833C5E">
              <w:rPr>
                <w:color w:val="000000"/>
              </w:rPr>
              <w:t>2011. évi CXXVIII. tv.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66" w:lineRule="exact"/>
            </w:pPr>
            <w:r w:rsidRPr="00833C5E">
              <w:rPr>
                <w:color w:val="000000"/>
              </w:rPr>
              <w:t>71. § (6X7)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66" w:lineRule="exact"/>
            </w:pPr>
            <w:r w:rsidRPr="00833C5E">
              <w:rPr>
                <w:color w:val="000000"/>
              </w:rPr>
              <w:t>Az általa kezelt adatállományt a beosztásra jelölés céljából továbbítja a hivatásos katasztrófavédelmi szervnek, amely ennek alapján kijelöli a polgári védelmi kötelezettségen alapuló polgári v</w:t>
            </w:r>
            <w:r w:rsidRPr="00833C5E">
              <w:rPr>
                <w:color w:val="000000"/>
              </w:rPr>
              <w:t>é</w:t>
            </w:r>
            <w:r w:rsidRPr="00833C5E">
              <w:rPr>
                <w:color w:val="000000"/>
              </w:rPr>
              <w:t>delmi szervezetbe</w:t>
            </w:r>
            <w:r w:rsidRPr="00833C5E">
              <w:rPr>
                <w:color w:val="000000"/>
              </w:rPr>
              <w:tab/>
              <w:t>beosztható szem</w:t>
            </w:r>
            <w:r w:rsidRPr="00833C5E">
              <w:rPr>
                <w:color w:val="000000"/>
              </w:rPr>
              <w:t>é</w:t>
            </w:r>
            <w:r w:rsidRPr="00833C5E">
              <w:rPr>
                <w:color w:val="000000"/>
              </w:rPr>
              <w:t>lyeket, és erről tájékoztatja a po</w:t>
            </w:r>
            <w:r w:rsidRPr="00833C5E">
              <w:rPr>
                <w:color w:val="000000"/>
              </w:rPr>
              <w:t>l</w:t>
            </w:r>
            <w:r w:rsidRPr="00833C5E">
              <w:rPr>
                <w:color w:val="000000"/>
              </w:rPr>
              <w:t>gármestert.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66" w:lineRule="exact"/>
            </w:pPr>
            <w:r w:rsidRPr="00833C5E">
              <w:rPr>
                <w:color w:val="000000"/>
              </w:rPr>
              <w:t>2011. évi CXXVIII. tv. 72. §(1)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A polgármester a kijelöltek adatállománya alapján kiválasztja azokat a kötelezett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ket, akiket a szervezetbe határozattal beoszt, és erről a jogerős határozattal tájékoztatja a hivatásos katasztr</w:t>
            </w:r>
            <w:r w:rsidRPr="00833C5E">
              <w:rPr>
                <w:color w:val="000000"/>
              </w:rPr>
              <w:t>ó</w:t>
            </w:r>
            <w:r w:rsidRPr="00833C5E">
              <w:rPr>
                <w:color w:val="000000"/>
              </w:rPr>
              <w:t>favédelmi szerv területi szervét, valamint a beosztottak adata</w:t>
            </w:r>
            <w:r w:rsidRPr="00833C5E">
              <w:rPr>
                <w:color w:val="000000"/>
              </w:rPr>
              <w:t>i</w:t>
            </w:r>
            <w:r w:rsidRPr="00833C5E">
              <w:rPr>
                <w:color w:val="000000"/>
              </w:rPr>
              <w:t>ról a hadkiegészítő parancsnoks</w:t>
            </w:r>
            <w:r w:rsidRPr="00833C5E">
              <w:rPr>
                <w:color w:val="000000"/>
              </w:rPr>
              <w:t>á</w:t>
            </w:r>
            <w:r w:rsidRPr="00833C5E">
              <w:rPr>
                <w:color w:val="000000"/>
              </w:rPr>
              <w:t>got.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</w:pPr>
            <w:r w:rsidRPr="00833C5E">
              <w:rPr>
                <w:color w:val="000000"/>
              </w:rPr>
              <w:t>2011. évi CXXVIII. tv. 72. § (2)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A 2011. évi CXXVIII. törvény 71. § (1) bekezdése szerint összegyűjtött adatokról nyilvá</w:t>
            </w:r>
            <w:r w:rsidRPr="00833C5E">
              <w:rPr>
                <w:color w:val="000000"/>
              </w:rPr>
              <w:t>n</w:t>
            </w:r>
            <w:r w:rsidRPr="00833C5E">
              <w:rPr>
                <w:color w:val="000000"/>
              </w:rPr>
              <w:t>tartást</w:t>
            </w:r>
            <w:r w:rsidRPr="00833C5E">
              <w:rPr>
                <w:color w:val="000000"/>
              </w:rPr>
              <w:tab/>
              <w:t>nem vezethet, az adatállományt a beosztó határozat jogerőre emelkedése és a hivatásos katasz</w:t>
            </w:r>
            <w:r w:rsidRPr="00833C5E">
              <w:rPr>
                <w:color w:val="000000"/>
              </w:rPr>
              <w:t>t</w:t>
            </w:r>
            <w:r w:rsidRPr="00833C5E">
              <w:rPr>
                <w:color w:val="000000"/>
              </w:rPr>
              <w:t xml:space="preserve">rófavédelmi szerv </w:t>
            </w:r>
            <w:r w:rsidRPr="00833C5E">
              <w:rPr>
                <w:color w:val="000000"/>
              </w:rPr>
              <w:lastRenderedPageBreak/>
              <w:t>területi szerve tájékoztatása után haladékt</w:t>
            </w:r>
            <w:r w:rsidRPr="00833C5E">
              <w:rPr>
                <w:color w:val="000000"/>
              </w:rPr>
              <w:t>a</w:t>
            </w:r>
            <w:r w:rsidRPr="00833C5E">
              <w:rPr>
                <w:color w:val="000000"/>
              </w:rPr>
              <w:t xml:space="preserve">lanul törli. 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</w:pPr>
            <w:r w:rsidRPr="00833C5E">
              <w:rPr>
                <w:color w:val="000000"/>
              </w:rPr>
              <w:lastRenderedPageBreak/>
              <w:t>2011. évi CXXVIII. tv. 72. § (3)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A veszélyeztetettség mértékének és jellegének megfelelő lakosságv</w:t>
            </w:r>
            <w:r w:rsidRPr="00833C5E">
              <w:rPr>
                <w:color w:val="000000"/>
              </w:rPr>
              <w:t>é</w:t>
            </w:r>
            <w:r w:rsidRPr="00833C5E">
              <w:rPr>
                <w:color w:val="000000"/>
              </w:rPr>
              <w:t>delmi és mentésszervezési feladatok irányítására alkalmas települési polgári védelmi parancsnokság sza</w:t>
            </w:r>
            <w:r w:rsidRPr="00833C5E">
              <w:rPr>
                <w:color w:val="000000"/>
              </w:rPr>
              <w:t>k</w:t>
            </w:r>
            <w:r w:rsidRPr="00833C5E">
              <w:rPr>
                <w:color w:val="000000"/>
              </w:rPr>
              <w:t>mai összetételét és létszámát a kirendel</w:t>
            </w:r>
            <w:r w:rsidRPr="00833C5E">
              <w:rPr>
                <w:color w:val="000000"/>
              </w:rPr>
              <w:t>t</w:t>
            </w:r>
            <w:r w:rsidRPr="00833C5E">
              <w:rPr>
                <w:color w:val="000000"/>
              </w:rPr>
              <w:t>ség vezetőjének (a továbbiakban:</w:t>
            </w:r>
            <w:r w:rsidRPr="00833C5E">
              <w:rPr>
                <w:color w:val="000000"/>
              </w:rPr>
              <w:tab/>
              <w:t>kirendeltségvezető) javaslata ala</w:t>
            </w:r>
            <w:r w:rsidRPr="00833C5E">
              <w:rPr>
                <w:color w:val="000000"/>
              </w:rPr>
              <w:t>p</w:t>
            </w:r>
            <w:r w:rsidRPr="00833C5E">
              <w:rPr>
                <w:color w:val="000000"/>
              </w:rPr>
              <w:t>ján megállapítja, és a polgári védelmi kötelezettség alatt álló személyt hatósági hat</w:t>
            </w:r>
            <w:r w:rsidRPr="00833C5E">
              <w:rPr>
                <w:color w:val="000000"/>
              </w:rPr>
              <w:t>á</w:t>
            </w:r>
            <w:r w:rsidRPr="00833C5E">
              <w:rPr>
                <w:color w:val="000000"/>
              </w:rPr>
              <w:t>rozattal osztja be.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83" w:lineRule="exact"/>
            </w:pPr>
            <w:r w:rsidRPr="00833C5E">
              <w:rPr>
                <w:color w:val="000000"/>
              </w:rPr>
              <w:t>62/2011.(XII.29.) BM rend. 17.§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A katasztrófavédelmi osztályba sorolt települ</w:t>
            </w:r>
            <w:r w:rsidRPr="00833C5E">
              <w:rPr>
                <w:color w:val="000000"/>
              </w:rPr>
              <w:t>é</w:t>
            </w:r>
            <w:r w:rsidRPr="00833C5E">
              <w:rPr>
                <w:color w:val="000000"/>
              </w:rPr>
              <w:t>seken a települési polgári védelmi szervezet megalakítási tervét j</w:t>
            </w:r>
            <w:r w:rsidRPr="00833C5E">
              <w:rPr>
                <w:color w:val="000000"/>
              </w:rPr>
              <w:t>ó</w:t>
            </w:r>
            <w:r w:rsidRPr="00833C5E">
              <w:rPr>
                <w:color w:val="000000"/>
              </w:rPr>
              <w:t>váhagyja.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  <w:rPr>
                <w:color w:val="000000"/>
              </w:rPr>
            </w:pPr>
            <w:r w:rsidRPr="00833C5E">
              <w:rPr>
                <w:color w:val="000000"/>
              </w:rPr>
              <w:t xml:space="preserve">62/2011. (XII. 29.) BM rend. 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19. § (1)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A települési polgári védelmi szervezet gazdálkodó szer</w:t>
            </w:r>
            <w:r w:rsidRPr="00833C5E">
              <w:rPr>
                <w:color w:val="000000"/>
              </w:rPr>
              <w:t>v</w:t>
            </w:r>
            <w:r w:rsidRPr="00833C5E">
              <w:rPr>
                <w:color w:val="000000"/>
              </w:rPr>
              <w:t>nél történő létrehozására kiadott hatósági határozatban - a kirendeltségvezető egyetértésével - megh</w:t>
            </w:r>
            <w:r w:rsidRPr="00833C5E">
              <w:rPr>
                <w:color w:val="000000"/>
              </w:rPr>
              <w:t>a</w:t>
            </w:r>
            <w:r w:rsidRPr="00833C5E">
              <w:rPr>
                <w:color w:val="000000"/>
              </w:rPr>
              <w:t>tározza a szervezet felépítését, létszámát. A</w:t>
            </w:r>
            <w:r w:rsidRPr="00833C5E">
              <w:rPr>
                <w:color w:val="000000"/>
              </w:rPr>
              <w:tab/>
              <w:t>kirendeltségvezető egyetért</w:t>
            </w:r>
            <w:r w:rsidRPr="00833C5E">
              <w:rPr>
                <w:color w:val="000000"/>
              </w:rPr>
              <w:t>é</w:t>
            </w:r>
            <w:r w:rsidRPr="00833C5E">
              <w:rPr>
                <w:color w:val="000000"/>
              </w:rPr>
              <w:t>sével jóváhagyja gazdálkodó szervnél lé</w:t>
            </w:r>
            <w:r w:rsidRPr="00833C5E">
              <w:rPr>
                <w:color w:val="000000"/>
              </w:rPr>
              <w:t>t</w:t>
            </w:r>
            <w:r w:rsidRPr="00833C5E">
              <w:rPr>
                <w:color w:val="000000"/>
              </w:rPr>
              <w:t>rehozott települési polgári védelmi sze</w:t>
            </w:r>
            <w:r w:rsidRPr="00833C5E">
              <w:rPr>
                <w:color w:val="000000"/>
              </w:rPr>
              <w:t>r</w:t>
            </w:r>
            <w:r w:rsidRPr="00833C5E">
              <w:rPr>
                <w:color w:val="000000"/>
              </w:rPr>
              <w:t>vezet megalakítási tervét.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rPr>
                <w:color w:val="000000"/>
              </w:rPr>
            </w:pPr>
            <w:r w:rsidRPr="00833C5E">
              <w:rPr>
                <w:color w:val="000000"/>
              </w:rPr>
              <w:t xml:space="preserve">62/2011. (XII. 29.) BM rend. 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</w:pPr>
            <w:r w:rsidRPr="00833C5E">
              <w:rPr>
                <w:color w:val="000000"/>
              </w:rPr>
              <w:t>20. §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Amennyiben a települési polgári védelmi szervezet alkalmazására a településen kívül kerül sor, irányításáért és a mentési tevéken</w:t>
            </w:r>
            <w:r w:rsidRPr="00833C5E">
              <w:rPr>
                <w:color w:val="000000"/>
              </w:rPr>
              <w:t>y</w:t>
            </w:r>
            <w:r w:rsidRPr="00833C5E">
              <w:rPr>
                <w:color w:val="000000"/>
              </w:rPr>
              <w:t>ség feltételeinek biztosításáért annak a településnek a polgá</w:t>
            </w:r>
            <w:r w:rsidRPr="00833C5E">
              <w:rPr>
                <w:color w:val="000000"/>
              </w:rPr>
              <w:t>r</w:t>
            </w:r>
            <w:r w:rsidRPr="00833C5E">
              <w:rPr>
                <w:color w:val="000000"/>
              </w:rPr>
              <w:t>mestere felelős, amelynek érdekében a polgári védelmi szerv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zet a tevékenységet kifejti.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</w:pPr>
            <w:r w:rsidRPr="00833C5E">
              <w:rPr>
                <w:color w:val="000000"/>
              </w:rPr>
              <w:t>62/2011. (XII. 29.) BM rend. 36. § (2)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  <w:rPr>
                <w:color w:val="000000"/>
              </w:rPr>
            </w:pPr>
            <w:r w:rsidRPr="00833C5E">
              <w:rPr>
                <w:color w:val="000000"/>
              </w:rPr>
              <w:t>A veszélyeztetett település polgármestere a megyei védelmi bizottság elnökénél - amennyiben erőforrásai nem elegendőek - kezd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ményezheti a területi vagy más tel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pülések megerősítő vagy támogató polgári védelmi szervezeteinek alkalmazását.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</w:pPr>
            <w:r w:rsidRPr="00833C5E">
              <w:rPr>
                <w:color w:val="000000"/>
              </w:rPr>
              <w:t>62/2011. (XII. 29.) BM rend. 39. § (1)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A polgári védelmi szolgálatra kötelezett és a védekezésben részt vevő erők váltásáról, pihentetéséről és ellátásáról annak a települé</w:t>
            </w:r>
            <w:r w:rsidRPr="00833C5E">
              <w:rPr>
                <w:color w:val="000000"/>
              </w:rPr>
              <w:t>s</w:t>
            </w:r>
            <w:r w:rsidRPr="00833C5E">
              <w:rPr>
                <w:color w:val="000000"/>
              </w:rPr>
              <w:t>nek a polgármestere gondoskodik, amely településen a véd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kezés folyik.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83" w:lineRule="exact"/>
              <w:rPr>
                <w:color w:val="000000"/>
              </w:rPr>
            </w:pPr>
            <w:r w:rsidRPr="00833C5E">
              <w:rPr>
                <w:color w:val="000000"/>
              </w:rPr>
              <w:t xml:space="preserve">62/2011. (XII. 29.) BM rend. 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83" w:lineRule="exact"/>
            </w:pPr>
            <w:r w:rsidRPr="00833C5E">
              <w:rPr>
                <w:color w:val="000000"/>
              </w:rPr>
              <w:t>40. §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Az ideiglenes polgári védelmi szolgálatra kötelezett</w:t>
            </w:r>
            <w:r w:rsidRPr="00833C5E">
              <w:rPr>
                <w:color w:val="000000"/>
              </w:rPr>
              <w:tab/>
              <w:t>személy a felmerült költsége</w:t>
            </w:r>
            <w:r w:rsidRPr="00833C5E">
              <w:rPr>
                <w:color w:val="000000"/>
              </w:rPr>
              <w:t>k</w:t>
            </w:r>
            <w:r w:rsidRPr="00833C5E">
              <w:rPr>
                <w:color w:val="000000"/>
              </w:rPr>
              <w:t>kel kapcsolatos igényét a polgári védelmi szolgálatra kötelezést tartalmazó</w:t>
            </w:r>
            <w:r w:rsidRPr="00833C5E">
              <w:rPr>
                <w:color w:val="000000"/>
              </w:rPr>
              <w:tab/>
              <w:t>határozatot kibocsátó polgármeste</w:t>
            </w:r>
            <w:r w:rsidRPr="00833C5E">
              <w:rPr>
                <w:color w:val="000000"/>
              </w:rPr>
              <w:t>r</w:t>
            </w:r>
            <w:r w:rsidRPr="00833C5E">
              <w:rPr>
                <w:color w:val="000000"/>
              </w:rPr>
              <w:t>nél a polg</w:t>
            </w:r>
            <w:r w:rsidRPr="00833C5E">
              <w:rPr>
                <w:color w:val="000000"/>
              </w:rPr>
              <w:t>á</w:t>
            </w:r>
            <w:r w:rsidRPr="00833C5E">
              <w:rPr>
                <w:color w:val="000000"/>
              </w:rPr>
              <w:t>ri védelmi szolgálat elrendelését követő 30. napig jelentheti be. Amennyiben a po</w:t>
            </w:r>
            <w:r w:rsidRPr="00833C5E">
              <w:rPr>
                <w:color w:val="000000"/>
              </w:rPr>
              <w:t>l</w:t>
            </w:r>
            <w:r w:rsidRPr="00833C5E">
              <w:rPr>
                <w:color w:val="000000"/>
              </w:rPr>
              <w:t>gári védelmi szolgálatot nem a határozatot kibocsátó polgármester rendelte el, úgy az igény érvényesítéséhez szükséges iratokat a szolgálatot elrendelő részére 5 napon belül t</w:t>
            </w:r>
            <w:r w:rsidRPr="00833C5E">
              <w:rPr>
                <w:color w:val="000000"/>
              </w:rPr>
              <w:t>o</w:t>
            </w:r>
            <w:r w:rsidRPr="00833C5E">
              <w:rPr>
                <w:color w:val="000000"/>
              </w:rPr>
              <w:t>vábbítja.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62/2011. (XII. 29.) BM rend. 45. § (1)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lastRenderedPageBreak/>
              <w:t>A polgári védelmi gyakorlat elrendelésére jogosult.</w:t>
            </w:r>
          </w:p>
        </w:tc>
        <w:tc>
          <w:tcPr>
            <w:tcW w:w="3461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</w:pPr>
            <w:r w:rsidRPr="00833C5E">
              <w:rPr>
                <w:color w:val="000000"/>
              </w:rPr>
              <w:t>62/2011.(XII.29.) BM rend. 54.§</w:t>
            </w:r>
          </w:p>
        </w:tc>
      </w:tr>
    </w:tbl>
    <w:p w:rsidR="000B0055" w:rsidRPr="00833C5E" w:rsidRDefault="000B0055" w:rsidP="000B0055">
      <w:pPr>
        <w:pStyle w:val="Szvegtrzs30"/>
        <w:shd w:val="clear" w:color="auto" w:fill="auto"/>
        <w:rPr>
          <w:rStyle w:val="Szvegtrzs3"/>
          <w:b/>
          <w:bCs/>
          <w:color w:val="000000"/>
        </w:rPr>
      </w:pPr>
    </w:p>
    <w:p w:rsidR="000B0055" w:rsidRPr="00833C5E" w:rsidRDefault="000B0055" w:rsidP="000B0055">
      <w:pPr>
        <w:pStyle w:val="Tblzatfelirata0"/>
        <w:shd w:val="clear" w:color="auto" w:fill="auto"/>
        <w:ind w:firstLine="1267"/>
      </w:pPr>
      <w:smartTag w:uri="urn:schemas-microsoft-com:office:smarttags" w:element="metricconverter">
        <w:smartTagPr>
          <w:attr w:name="ProductID" w:val="2. A"/>
        </w:smartTagPr>
        <w:r w:rsidRPr="00833C5E">
          <w:rPr>
            <w:rStyle w:val="Tblzatfelirata"/>
            <w:color w:val="000000"/>
          </w:rPr>
          <w:t>2. A</w:t>
        </w:r>
      </w:smartTag>
      <w:r w:rsidRPr="00833C5E">
        <w:rPr>
          <w:rStyle w:val="Tblzatfelirata"/>
          <w:color w:val="000000"/>
        </w:rPr>
        <w:t xml:space="preserve"> polgármester katasztrófavédelemmel kapcsolatos feladat- és hatáskörei</w:t>
      </w:r>
    </w:p>
    <w:p w:rsidR="000B0055" w:rsidRPr="00833C5E" w:rsidRDefault="000B0055" w:rsidP="000B0055">
      <w:pPr>
        <w:pStyle w:val="Szvegtrzs30"/>
        <w:shd w:val="clear" w:color="auto" w:fill="auto"/>
        <w:rPr>
          <w:rStyle w:val="Szvegtrzs3"/>
          <w:b/>
          <w:bCs/>
          <w:color w:val="000000"/>
        </w:rPr>
      </w:pPr>
    </w:p>
    <w:tbl>
      <w:tblPr>
        <w:tblStyle w:val="Szvegtrzs3"/>
        <w:tblW w:w="0" w:type="auto"/>
        <w:tblInd w:w="1375" w:type="dxa"/>
        <w:tblLook w:val="01E0" w:firstRow="1" w:lastRow="1" w:firstColumn="1" w:lastColumn="1" w:noHBand="0" w:noVBand="0"/>
      </w:tblPr>
      <w:tblGrid>
        <w:gridCol w:w="5344"/>
        <w:gridCol w:w="2924"/>
      </w:tblGrid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Az illetékességi területén irányítja és szervezi a felkészülés és a védekezés feladatait. E feladatok végrehajtására - a hivatásos katasztrófavédelmi szerv területi szerve egyetértésével - kö</w:t>
            </w:r>
            <w:r w:rsidRPr="00833C5E">
              <w:rPr>
                <w:color w:val="000000"/>
              </w:rPr>
              <w:t>z</w:t>
            </w:r>
            <w:r w:rsidRPr="00833C5E">
              <w:rPr>
                <w:color w:val="000000"/>
              </w:rPr>
              <w:t>fogla</w:t>
            </w:r>
            <w:r w:rsidRPr="00833C5E">
              <w:rPr>
                <w:color w:val="000000"/>
              </w:rPr>
              <w:t>l</w:t>
            </w:r>
            <w:r w:rsidRPr="00833C5E">
              <w:rPr>
                <w:color w:val="000000"/>
              </w:rPr>
              <w:t>koztatási támogatást igényelhet az erre a célra létrehozott költségvetési előirányzat terhére, a külön jogszabályban megh</w:t>
            </w:r>
            <w:r w:rsidRPr="00833C5E">
              <w:rPr>
                <w:color w:val="000000"/>
              </w:rPr>
              <w:t>a</w:t>
            </w:r>
            <w:r w:rsidRPr="00833C5E">
              <w:rPr>
                <w:color w:val="000000"/>
              </w:rPr>
              <w:t>tározottak szerint.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93" w:lineRule="exact"/>
            </w:pPr>
            <w:r w:rsidRPr="00833C5E">
              <w:rPr>
                <w:color w:val="000000"/>
              </w:rPr>
              <w:t>2011. évi CXXVIII. tv. 15. §(1)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A felkészülés keretében: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15"/>
              </w:numPr>
              <w:shd w:val="clear" w:color="auto" w:fill="auto"/>
              <w:tabs>
                <w:tab w:val="left" w:pos="379"/>
              </w:tabs>
              <w:spacing w:after="0" w:line="274" w:lineRule="exact"/>
              <w:ind w:firstLine="0"/>
            </w:pPr>
            <w:r w:rsidRPr="00833C5E">
              <w:rPr>
                <w:color w:val="000000"/>
              </w:rPr>
              <w:t>felelős a települési (a fővárosban kerületi) veszély-elhárítási tervek elk</w:t>
            </w:r>
            <w:r w:rsidRPr="00833C5E">
              <w:rPr>
                <w:color w:val="000000"/>
              </w:rPr>
              <w:t>é</w:t>
            </w:r>
            <w:r w:rsidRPr="00833C5E">
              <w:rPr>
                <w:color w:val="000000"/>
              </w:rPr>
              <w:t>szítéséért, valamint a helyi lehetőségek figyelembevételével a védekezés feltételeinek a bizt</w:t>
            </w:r>
            <w:r w:rsidRPr="00833C5E">
              <w:rPr>
                <w:color w:val="000000"/>
              </w:rPr>
              <w:t>o</w:t>
            </w:r>
            <w:r w:rsidRPr="00833C5E">
              <w:rPr>
                <w:color w:val="000000"/>
              </w:rPr>
              <w:t>sításáért,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15"/>
              </w:numPr>
              <w:shd w:val="clear" w:color="auto" w:fill="auto"/>
              <w:tabs>
                <w:tab w:val="left" w:pos="379"/>
              </w:tabs>
              <w:spacing w:after="0" w:line="274" w:lineRule="exact"/>
              <w:ind w:firstLine="0"/>
            </w:pPr>
            <w:r w:rsidRPr="00833C5E">
              <w:rPr>
                <w:color w:val="000000"/>
              </w:rPr>
              <w:t>irányítja a védekezésre való felkészítést, gyakorolja katasz</w:t>
            </w:r>
            <w:r w:rsidRPr="00833C5E">
              <w:rPr>
                <w:color w:val="000000"/>
              </w:rPr>
              <w:t>t</w:t>
            </w:r>
            <w:r w:rsidRPr="00833C5E">
              <w:rPr>
                <w:color w:val="000000"/>
              </w:rPr>
              <w:t>rófavédelmi ügyekben az elsőfokú polgári védelmi h</w:t>
            </w:r>
            <w:r w:rsidRPr="00833C5E">
              <w:rPr>
                <w:color w:val="000000"/>
              </w:rPr>
              <w:t>a</w:t>
            </w:r>
            <w:r w:rsidRPr="00833C5E">
              <w:rPr>
                <w:color w:val="000000"/>
              </w:rPr>
              <w:t>tósági jogkört, amit jogszabály nem utal más szerv hatáskörébe,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15"/>
              </w:numPr>
              <w:shd w:val="clear" w:color="auto" w:fill="auto"/>
              <w:tabs>
                <w:tab w:val="left" w:pos="379"/>
              </w:tabs>
              <w:spacing w:after="0" w:line="274" w:lineRule="exact"/>
              <w:ind w:firstLine="0"/>
            </w:pPr>
            <w:r w:rsidRPr="00833C5E">
              <w:rPr>
                <w:color w:val="000000"/>
              </w:rPr>
              <w:t>a polgári védelmi kötelezettség alatt álló állampolgárt a területi, települési, kerületi és munkahelyi polgári védelmi sze</w:t>
            </w:r>
            <w:r w:rsidRPr="00833C5E">
              <w:rPr>
                <w:color w:val="000000"/>
              </w:rPr>
              <w:t>r</w:t>
            </w:r>
            <w:r w:rsidRPr="00833C5E">
              <w:rPr>
                <w:color w:val="000000"/>
              </w:rPr>
              <w:t>vezetbe kiképzésre és gyakorlatra osztja be,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15"/>
              </w:numPr>
              <w:shd w:val="clear" w:color="auto" w:fill="auto"/>
              <w:tabs>
                <w:tab w:val="left" w:pos="379"/>
              </w:tabs>
              <w:spacing w:after="0" w:line="274" w:lineRule="exact"/>
              <w:ind w:firstLine="0"/>
            </w:pPr>
            <w:r w:rsidRPr="00833C5E">
              <w:rPr>
                <w:color w:val="000000"/>
              </w:rPr>
              <w:t>felelős a polgári védelmi kötelezet</w:t>
            </w:r>
            <w:r w:rsidRPr="00833C5E">
              <w:rPr>
                <w:color w:val="000000"/>
              </w:rPr>
              <w:t>t</w:t>
            </w:r>
            <w:r w:rsidRPr="00833C5E">
              <w:rPr>
                <w:color w:val="000000"/>
              </w:rPr>
              <w:t>ségen alapuló települési polgári védelmi szervezet megalakításáért,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15"/>
              </w:numPr>
              <w:shd w:val="clear" w:color="auto" w:fill="auto"/>
              <w:tabs>
                <w:tab w:val="left" w:pos="379"/>
              </w:tabs>
              <w:spacing w:after="0" w:line="274" w:lineRule="exact"/>
              <w:ind w:firstLine="0"/>
            </w:pPr>
            <w:r w:rsidRPr="00833C5E">
              <w:rPr>
                <w:color w:val="000000"/>
              </w:rPr>
              <w:t>gondoskodik az illetékességi területen élő vagy tartózkodó személyek részére a katasztrófaveszélyekről szóló, a magatart</w:t>
            </w:r>
            <w:r w:rsidRPr="00833C5E">
              <w:rPr>
                <w:color w:val="000000"/>
              </w:rPr>
              <w:t>á</w:t>
            </w:r>
            <w:r w:rsidRPr="00833C5E">
              <w:rPr>
                <w:color w:val="000000"/>
              </w:rPr>
              <w:t>si szabályokat is tartalmazó tájékozt</w:t>
            </w:r>
            <w:r w:rsidRPr="00833C5E">
              <w:rPr>
                <w:color w:val="000000"/>
              </w:rPr>
              <w:t>a</w:t>
            </w:r>
            <w:r w:rsidRPr="00833C5E">
              <w:rPr>
                <w:color w:val="000000"/>
              </w:rPr>
              <w:t>tásról,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a gazdálkodó szervezetek részére határozattal elrendeli a polgári védelmi kötelezettségen alapuló települési és munkahelyi po</w:t>
            </w:r>
            <w:r w:rsidRPr="00833C5E">
              <w:rPr>
                <w:color w:val="000000"/>
              </w:rPr>
              <w:t>l</w:t>
            </w:r>
            <w:r w:rsidRPr="00833C5E">
              <w:rPr>
                <w:color w:val="000000"/>
              </w:rPr>
              <w:t>gári védelmi szervezetek megalakítását és az alkalmazás felté</w:t>
            </w:r>
            <w:r w:rsidRPr="00833C5E">
              <w:rPr>
                <w:color w:val="000000"/>
              </w:rPr>
              <w:t>t</w:t>
            </w:r>
            <w:r w:rsidRPr="00833C5E">
              <w:rPr>
                <w:color w:val="000000"/>
              </w:rPr>
              <w:t>eleinek biztosítását,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16"/>
              </w:numPr>
              <w:shd w:val="clear" w:color="auto" w:fill="auto"/>
              <w:tabs>
                <w:tab w:val="left" w:pos="254"/>
              </w:tabs>
              <w:spacing w:after="0" w:line="274" w:lineRule="exact"/>
              <w:ind w:left="720" w:hanging="360"/>
            </w:pPr>
            <w:r w:rsidRPr="00833C5E">
              <w:rPr>
                <w:color w:val="000000"/>
              </w:rPr>
              <w:t>biztosítja a lakosság riasztására szolgáló és a közigazg</w:t>
            </w:r>
            <w:r w:rsidRPr="00833C5E">
              <w:rPr>
                <w:color w:val="000000"/>
              </w:rPr>
              <w:t>a</w:t>
            </w:r>
            <w:r w:rsidRPr="00833C5E">
              <w:rPr>
                <w:color w:val="000000"/>
              </w:rPr>
              <w:t>tási területén lévő, rendelkezésre bocsátott technikai berendezések működtet</w:t>
            </w:r>
            <w:r w:rsidRPr="00833C5E">
              <w:rPr>
                <w:color w:val="000000"/>
              </w:rPr>
              <w:t>é</w:t>
            </w:r>
            <w:r w:rsidRPr="00833C5E">
              <w:rPr>
                <w:color w:val="000000"/>
              </w:rPr>
              <w:t>sét,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16"/>
              </w:numPr>
              <w:shd w:val="clear" w:color="auto" w:fill="auto"/>
              <w:tabs>
                <w:tab w:val="left" w:pos="254"/>
              </w:tabs>
              <w:spacing w:after="0" w:line="274" w:lineRule="exact"/>
              <w:ind w:left="720" w:hanging="360"/>
            </w:pPr>
            <w:r w:rsidRPr="00833C5E">
              <w:rPr>
                <w:color w:val="000000"/>
              </w:rPr>
              <w:t>részt vesz a feladatainak ellátása érdekében, a hivat</w:t>
            </w:r>
            <w:r w:rsidRPr="00833C5E">
              <w:rPr>
                <w:color w:val="000000"/>
              </w:rPr>
              <w:t>á</w:t>
            </w:r>
            <w:r w:rsidRPr="00833C5E">
              <w:rPr>
                <w:color w:val="000000"/>
              </w:rPr>
              <w:t>sos katasztrófavédelmi szervek által szervezett felk</w:t>
            </w:r>
            <w:r w:rsidRPr="00833C5E">
              <w:rPr>
                <w:color w:val="000000"/>
              </w:rPr>
              <w:t>é</w:t>
            </w:r>
            <w:r w:rsidRPr="00833C5E">
              <w:rPr>
                <w:color w:val="000000"/>
              </w:rPr>
              <w:t>szítés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ken,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16"/>
              </w:numPr>
              <w:shd w:val="clear" w:color="auto" w:fill="auto"/>
              <w:tabs>
                <w:tab w:val="left" w:pos="254"/>
              </w:tabs>
              <w:spacing w:after="0" w:line="274" w:lineRule="exact"/>
              <w:ind w:left="720" w:hanging="360"/>
            </w:pPr>
            <w:r w:rsidRPr="00833C5E">
              <w:rPr>
                <w:color w:val="000000"/>
              </w:rPr>
              <w:t>kijelöli a katasztrófák elleni védekezéssel összefüggő feladataiban közreműködő közbiztonsági referenst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720"/>
                <w:tab w:val="left" w:pos="2261"/>
              </w:tabs>
              <w:spacing w:line="274" w:lineRule="exact"/>
            </w:pP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2011. évi CXXVIII. tv. 15. § (2)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A védekezés során: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17"/>
              </w:numPr>
              <w:shd w:val="clear" w:color="auto" w:fill="auto"/>
              <w:tabs>
                <w:tab w:val="left" w:pos="240"/>
              </w:tabs>
              <w:spacing w:after="0" w:line="274" w:lineRule="exact"/>
              <w:ind w:left="720" w:hanging="360"/>
            </w:pPr>
            <w:r w:rsidRPr="00833C5E">
              <w:rPr>
                <w:color w:val="000000"/>
              </w:rPr>
              <w:t xml:space="preserve">a 2011. évi CXXVIII. törvény 46. § (3) bekezdésében meghatározott kivétellel a </w:t>
            </w:r>
            <w:r w:rsidRPr="00833C5E">
              <w:rPr>
                <w:color w:val="000000"/>
              </w:rPr>
              <w:lastRenderedPageBreak/>
              <w:t>hivatásos</w:t>
            </w:r>
            <w:r w:rsidRPr="00833C5E">
              <w:rPr>
                <w:color w:val="000000"/>
              </w:rPr>
              <w:tab/>
              <w:t>katasztr</w:t>
            </w:r>
            <w:r w:rsidRPr="00833C5E">
              <w:rPr>
                <w:color w:val="000000"/>
              </w:rPr>
              <w:t>ó</w:t>
            </w:r>
            <w:r w:rsidRPr="00833C5E">
              <w:rPr>
                <w:color w:val="000000"/>
              </w:rPr>
              <w:t>favédelmi szerv szakmai iránymutatása mellett irányí</w:t>
            </w:r>
            <w:r w:rsidRPr="00833C5E">
              <w:rPr>
                <w:color w:val="000000"/>
              </w:rPr>
              <w:t>t</w:t>
            </w:r>
            <w:r w:rsidRPr="00833C5E">
              <w:rPr>
                <w:color w:val="000000"/>
              </w:rPr>
              <w:t>ja a településen. A helyi katasztrófavédelmi tevéken</w:t>
            </w:r>
            <w:r w:rsidRPr="00833C5E">
              <w:rPr>
                <w:color w:val="000000"/>
              </w:rPr>
              <w:t>y</w:t>
            </w:r>
            <w:r w:rsidRPr="00833C5E">
              <w:rPr>
                <w:color w:val="000000"/>
              </w:rPr>
              <w:t>séget, halasztást nem tűrő ese</w:t>
            </w:r>
            <w:r w:rsidRPr="00833C5E">
              <w:rPr>
                <w:color w:val="000000"/>
              </w:rPr>
              <w:t>t</w:t>
            </w:r>
            <w:r w:rsidRPr="00833C5E">
              <w:rPr>
                <w:color w:val="000000"/>
              </w:rPr>
              <w:t>ben átmeneti jelleggel elrendeli az élet és az anyagi javak védelméhez</w:t>
            </w:r>
            <w:r w:rsidRPr="00833C5E">
              <w:rPr>
                <w:color w:val="000000"/>
              </w:rPr>
              <w:tab/>
              <w:t>szükséges intézkedéseket, és erről haladékt</w:t>
            </w:r>
            <w:r w:rsidRPr="00833C5E">
              <w:rPr>
                <w:color w:val="000000"/>
              </w:rPr>
              <w:t>a</w:t>
            </w:r>
            <w:r w:rsidRPr="00833C5E">
              <w:rPr>
                <w:color w:val="000000"/>
              </w:rPr>
              <w:t>lanul értesíti a település szerint illetékes hivatásos k</w:t>
            </w:r>
            <w:r w:rsidRPr="00833C5E">
              <w:rPr>
                <w:color w:val="000000"/>
              </w:rPr>
              <w:t>a</w:t>
            </w:r>
            <w:r w:rsidRPr="00833C5E">
              <w:rPr>
                <w:color w:val="000000"/>
              </w:rPr>
              <w:t>tasztrófavédelmi szerv területi szerve vezetőjét és a megyei, fővárosi védelmi bizottság elnökét, a polgári védelmi kötelezettség alatt álló állampolgárt a katasz</w:t>
            </w:r>
            <w:r w:rsidRPr="00833C5E">
              <w:rPr>
                <w:color w:val="000000"/>
              </w:rPr>
              <w:t>t</w:t>
            </w:r>
            <w:r w:rsidRPr="00833C5E">
              <w:rPr>
                <w:color w:val="000000"/>
              </w:rPr>
              <w:t>rófavédelem érdekében határozattal polgári védelmi szolgálatra kötel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zi,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24"/>
              </w:numPr>
              <w:shd w:val="clear" w:color="auto" w:fill="auto"/>
              <w:tabs>
                <w:tab w:val="left" w:pos="446"/>
              </w:tabs>
              <w:spacing w:after="0" w:line="274" w:lineRule="exact"/>
              <w:ind w:left="1260"/>
            </w:pPr>
            <w:r w:rsidRPr="00833C5E">
              <w:rPr>
                <w:color w:val="000000"/>
              </w:rPr>
              <w:t>szervezi és irányítja a lakosság védelmét, kitel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pítését, kimenekítését, befogadását és visszat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lepítését, szervezi és irányítja az anyagi javak védelmét, a lakosság létfenntartásához szüks</w:t>
            </w:r>
            <w:r w:rsidRPr="00833C5E">
              <w:rPr>
                <w:color w:val="000000"/>
              </w:rPr>
              <w:t>é</w:t>
            </w:r>
            <w:r w:rsidRPr="00833C5E">
              <w:rPr>
                <w:color w:val="000000"/>
              </w:rPr>
              <w:t>ges anyagi javakkal történő ellátását,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17"/>
              </w:numPr>
              <w:shd w:val="clear" w:color="auto" w:fill="auto"/>
              <w:tabs>
                <w:tab w:val="left" w:pos="326"/>
              </w:tabs>
              <w:spacing w:after="0" w:line="274" w:lineRule="exact"/>
              <w:ind w:left="720" w:hanging="360"/>
            </w:pPr>
            <w:r w:rsidRPr="00833C5E">
              <w:rPr>
                <w:color w:val="000000"/>
              </w:rPr>
              <w:t>a megyei, fővárosi védelmi bizottság elnökének re</w:t>
            </w:r>
            <w:r w:rsidRPr="00833C5E">
              <w:rPr>
                <w:color w:val="000000"/>
              </w:rPr>
              <w:t>n</w:t>
            </w:r>
            <w:r w:rsidRPr="00833C5E">
              <w:rPr>
                <w:color w:val="000000"/>
              </w:rPr>
              <w:t>delkezése alapján - vagy halasztást nem tűrő esetben annak utólagos tájékoztatásával - elrendeli a tel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pülési polgári védelmi szervezetek alka</w:t>
            </w:r>
            <w:r w:rsidRPr="00833C5E">
              <w:rPr>
                <w:color w:val="000000"/>
              </w:rPr>
              <w:t>l</w:t>
            </w:r>
            <w:r w:rsidRPr="00833C5E">
              <w:rPr>
                <w:color w:val="000000"/>
              </w:rPr>
              <w:t>mazását,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17"/>
              </w:numPr>
              <w:shd w:val="clear" w:color="auto" w:fill="auto"/>
              <w:tabs>
                <w:tab w:val="left" w:pos="326"/>
              </w:tabs>
              <w:spacing w:after="0" w:line="274" w:lineRule="exact"/>
              <w:ind w:left="720" w:hanging="360"/>
            </w:pPr>
            <w:r w:rsidRPr="00833C5E">
              <w:rPr>
                <w:color w:val="000000"/>
              </w:rPr>
              <w:t>együttműködik más települések polgármestereivel, a védekezésbe bevont más szervezetekkel a katasztróf</w:t>
            </w:r>
            <w:r w:rsidRPr="00833C5E">
              <w:rPr>
                <w:color w:val="000000"/>
              </w:rPr>
              <w:t>a</w:t>
            </w:r>
            <w:r w:rsidRPr="00833C5E">
              <w:rPr>
                <w:color w:val="000000"/>
              </w:rPr>
              <w:t>védelmi feladatok végrehajt</w:t>
            </w:r>
            <w:r w:rsidRPr="00833C5E">
              <w:rPr>
                <w:color w:val="000000"/>
              </w:rPr>
              <w:t>á</w:t>
            </w:r>
            <w:r w:rsidRPr="00833C5E">
              <w:rPr>
                <w:color w:val="000000"/>
              </w:rPr>
              <w:t>sában.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</w:pPr>
            <w:r w:rsidRPr="00833C5E">
              <w:rPr>
                <w:color w:val="000000"/>
              </w:rPr>
              <w:lastRenderedPageBreak/>
              <w:t>2011. évi CXXVIII. tv. 16. §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1325"/>
                <w:tab w:val="left" w:pos="1934"/>
                <w:tab w:val="left" w:pos="3538"/>
              </w:tabs>
              <w:spacing w:line="274" w:lineRule="exact"/>
            </w:pPr>
            <w:r w:rsidRPr="00833C5E">
              <w:rPr>
                <w:color w:val="000000"/>
              </w:rPr>
              <w:t>A katasztrófavédelmi feladatoknak a 2011. évi CXXVIII. törvényben meghatározott irányítása</w:t>
            </w:r>
            <w:r w:rsidRPr="00833C5E">
              <w:rPr>
                <w:color w:val="000000"/>
              </w:rPr>
              <w:tab/>
              <w:t>és végrehajtása</w:t>
            </w:r>
            <w:r w:rsidRPr="00833C5E">
              <w:rPr>
                <w:color w:val="000000"/>
              </w:rPr>
              <w:tab/>
              <w:t>során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államigazgatási jogkörben jár el, a katasztr</w:t>
            </w:r>
            <w:r w:rsidRPr="00833C5E">
              <w:rPr>
                <w:color w:val="000000"/>
              </w:rPr>
              <w:t>ó</w:t>
            </w:r>
            <w:r w:rsidRPr="00833C5E">
              <w:rPr>
                <w:color w:val="000000"/>
              </w:rPr>
              <w:t>favédelmi feladatait a hivatásos katasztrófavédelmi szerv közreműköd</w:t>
            </w:r>
            <w:r w:rsidRPr="00833C5E">
              <w:rPr>
                <w:color w:val="000000"/>
              </w:rPr>
              <w:t>é</w:t>
            </w:r>
            <w:r w:rsidRPr="00833C5E">
              <w:rPr>
                <w:color w:val="000000"/>
              </w:rPr>
              <w:t>sével látja el.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2011. évi CXXVIII. tv. 19. § (1)-(2)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A veszélyes anyagokkal foglalkozó üzembiztons</w:t>
            </w:r>
            <w:r w:rsidRPr="00833C5E">
              <w:rPr>
                <w:color w:val="000000"/>
              </w:rPr>
              <w:t>á</w:t>
            </w:r>
            <w:r w:rsidRPr="00833C5E">
              <w:rPr>
                <w:color w:val="000000"/>
              </w:rPr>
              <w:t>gi jelentésében vagy a hatóság döntése alapján a biztonsági elemzésében bemut</w:t>
            </w:r>
            <w:r w:rsidRPr="00833C5E">
              <w:rPr>
                <w:color w:val="000000"/>
              </w:rPr>
              <w:t>a</w:t>
            </w:r>
            <w:r w:rsidRPr="00833C5E">
              <w:rPr>
                <w:color w:val="000000"/>
              </w:rPr>
              <w:t>tott veszélyeztető hatások elleni védekezés érdekében a veszélye</w:t>
            </w:r>
            <w:r w:rsidRPr="00833C5E">
              <w:rPr>
                <w:color w:val="000000"/>
              </w:rPr>
              <w:t>z</w:t>
            </w:r>
            <w:r w:rsidRPr="00833C5E">
              <w:rPr>
                <w:color w:val="000000"/>
              </w:rPr>
              <w:t>tetett településeken külső védelmi tervet kell készít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ni. A külső védelmi</w:t>
            </w:r>
            <w:r w:rsidRPr="00833C5E">
              <w:rPr>
                <w:color w:val="000000"/>
              </w:rPr>
              <w:tab/>
              <w:t>terveket a hiv</w:t>
            </w:r>
            <w:r w:rsidRPr="00833C5E">
              <w:rPr>
                <w:color w:val="000000"/>
              </w:rPr>
              <w:t>a</w:t>
            </w:r>
            <w:r w:rsidRPr="00833C5E">
              <w:rPr>
                <w:color w:val="000000"/>
              </w:rPr>
              <w:t>tásos katasztrófavédelmi szerv területi szerve a veszélyeztetett települések polgármestereinek közr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működésével készíti el.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2011. évi CXXVIII. tv. 32. § (1)-(2)</w:t>
            </w:r>
          </w:p>
        </w:tc>
      </w:tr>
      <w:tr w:rsidR="000B0055" w:rsidRPr="00833C5E" w:rsidTr="004B3D34">
        <w:trPr>
          <w:trHeight w:val="3253"/>
        </w:trPr>
        <w:tc>
          <w:tcPr>
            <w:tcW w:w="5900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1795"/>
                <w:tab w:val="left" w:pos="3254"/>
              </w:tabs>
              <w:spacing w:line="274" w:lineRule="exact"/>
            </w:pPr>
            <w:r w:rsidRPr="00833C5E">
              <w:rPr>
                <w:color w:val="000000"/>
              </w:rPr>
              <w:lastRenderedPageBreak/>
              <w:t>A veszélyes anyaggal foglalkozó üzem telephelye</w:t>
            </w:r>
            <w:r w:rsidRPr="00833C5E">
              <w:rPr>
                <w:color w:val="000000"/>
              </w:rPr>
              <w:tab/>
              <w:t>szerint illetékes polgármesternek az üzemeltetővel és a hatósággal együttm</w:t>
            </w:r>
            <w:r w:rsidRPr="00833C5E">
              <w:rPr>
                <w:color w:val="000000"/>
              </w:rPr>
              <w:t>ű</w:t>
            </w:r>
            <w:r w:rsidRPr="00833C5E">
              <w:rPr>
                <w:color w:val="000000"/>
              </w:rPr>
              <w:t>ködve külön jogszabályban meghatározottak sz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rint biztosítania kell, hogy a lakosság véleményt nyilv</w:t>
            </w:r>
            <w:r w:rsidRPr="00833C5E">
              <w:rPr>
                <w:color w:val="000000"/>
              </w:rPr>
              <w:t>á</w:t>
            </w:r>
            <w:r w:rsidRPr="00833C5E">
              <w:rPr>
                <w:color w:val="000000"/>
              </w:rPr>
              <w:t>níthasson az új veszélyes anyagokkal foglalkozó üzem épít</w:t>
            </w:r>
            <w:r w:rsidRPr="00833C5E">
              <w:rPr>
                <w:color w:val="000000"/>
              </w:rPr>
              <w:t>é</w:t>
            </w:r>
            <w:r w:rsidRPr="00833C5E">
              <w:rPr>
                <w:color w:val="000000"/>
              </w:rPr>
              <w:t>sére, vagy a már működő veszélyes anyagokkal foglalkozó üzem tevékenységének jele</w:t>
            </w:r>
            <w:r w:rsidRPr="00833C5E">
              <w:rPr>
                <w:color w:val="000000"/>
              </w:rPr>
              <w:t>n</w:t>
            </w:r>
            <w:r w:rsidRPr="00833C5E">
              <w:rPr>
                <w:color w:val="000000"/>
              </w:rPr>
              <w:t>tős változtatására vonatkozó engedély kiadása előtt.</w:t>
            </w:r>
          </w:p>
          <w:p w:rsidR="000B0055" w:rsidRPr="00833C5E" w:rsidRDefault="000B0055" w:rsidP="004B3D34">
            <w:pPr>
              <w:pStyle w:val="Szvegtrzs30"/>
              <w:shd w:val="clear" w:color="auto" w:fill="auto"/>
              <w:rPr>
                <w:color w:val="000000"/>
              </w:rPr>
            </w:pPr>
            <w:r w:rsidRPr="00833C5E">
              <w:rPr>
                <w:color w:val="000000"/>
              </w:rPr>
              <w:t>Külön jogszabály szerint biztosítani kell, hogy a veszélyes anyagokkal foglalkozó üzem veszélyességi övezetének hat</w:t>
            </w:r>
            <w:r w:rsidRPr="00833C5E">
              <w:rPr>
                <w:color w:val="000000"/>
              </w:rPr>
              <w:t>á</w:t>
            </w:r>
            <w:r w:rsidRPr="00833C5E">
              <w:rPr>
                <w:color w:val="000000"/>
              </w:rPr>
              <w:t>rán belül történő fejlesztések során a lakosság véleményt nyilváníthasson.</w:t>
            </w:r>
          </w:p>
          <w:p w:rsidR="000B0055" w:rsidRPr="00833C5E" w:rsidRDefault="000B0055" w:rsidP="004B3D34">
            <w:pPr>
              <w:pStyle w:val="Szvegtrzs30"/>
              <w:shd w:val="clear" w:color="auto" w:fill="auto"/>
              <w:rPr>
                <w:rStyle w:val="Szvegtrzs3"/>
                <w:b/>
                <w:bCs/>
                <w:color w:val="000000"/>
              </w:rPr>
            </w:pP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30"/>
              <w:shd w:val="clear" w:color="auto" w:fill="auto"/>
              <w:rPr>
                <w:rStyle w:val="Szvegtrzs3"/>
                <w:b/>
                <w:bCs/>
                <w:color w:val="000000"/>
              </w:rPr>
            </w:pPr>
            <w:r w:rsidRPr="00833C5E">
              <w:rPr>
                <w:color w:val="000000"/>
              </w:rPr>
              <w:t>2011. évi CXXVIII. tv. 33. §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Veszélyhelyzetben gyakorolja a települési önkormányzat képviselő-testületének, a fővárosi, megyei közgyűlésnek feladat- és hatá</w:t>
            </w:r>
            <w:r w:rsidRPr="00833C5E">
              <w:rPr>
                <w:color w:val="000000"/>
              </w:rPr>
              <w:t>s</w:t>
            </w:r>
            <w:r w:rsidRPr="00833C5E">
              <w:rPr>
                <w:color w:val="000000"/>
              </w:rPr>
              <w:t>körét. Ennek keretében nem foglalhat állást önkormányzati intézmény átszervezéséről, megszüntetéséről, ellátási, szolgá</w:t>
            </w:r>
            <w:r w:rsidRPr="00833C5E">
              <w:rPr>
                <w:color w:val="000000"/>
              </w:rPr>
              <w:t>l</w:t>
            </w:r>
            <w:r w:rsidRPr="00833C5E">
              <w:rPr>
                <w:color w:val="000000"/>
              </w:rPr>
              <w:t>tatási körzeteiről, ha a szolgá</w:t>
            </w:r>
            <w:r w:rsidRPr="00833C5E">
              <w:rPr>
                <w:color w:val="000000"/>
              </w:rPr>
              <w:t>l</w:t>
            </w:r>
            <w:r w:rsidRPr="00833C5E">
              <w:rPr>
                <w:color w:val="000000"/>
              </w:rPr>
              <w:t>tatás a települést is érinti.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2011. évi CXXVIII. tv. 46. § (4)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Veszélyhelyzetben elrendelhető, hogy az ország meghatározott területét a lakosságnak a szükséges időtartamra el kell hagynia (a tová</w:t>
            </w:r>
            <w:r w:rsidRPr="00833C5E">
              <w:rPr>
                <w:color w:val="000000"/>
              </w:rPr>
              <w:t>b</w:t>
            </w:r>
            <w:r w:rsidRPr="00833C5E">
              <w:rPr>
                <w:color w:val="000000"/>
              </w:rPr>
              <w:t>biakban: kitelepítés), egyben kijelölhető a</w:t>
            </w:r>
            <w:r w:rsidRPr="00833C5E">
              <w:rPr>
                <w:color w:val="000000"/>
              </w:rPr>
              <w:tab/>
              <w:t>lakosság új tartó</w:t>
            </w:r>
            <w:r w:rsidRPr="00833C5E">
              <w:rPr>
                <w:color w:val="000000"/>
              </w:rPr>
              <w:t>z</w:t>
            </w:r>
            <w:r w:rsidRPr="00833C5E">
              <w:rPr>
                <w:color w:val="000000"/>
              </w:rPr>
              <w:t>kodási helye. A lakosság elszállításáról a polgármester a hivat</w:t>
            </w:r>
            <w:r w:rsidRPr="00833C5E">
              <w:rPr>
                <w:color w:val="000000"/>
              </w:rPr>
              <w:t>á</w:t>
            </w:r>
            <w:r w:rsidRPr="00833C5E">
              <w:rPr>
                <w:color w:val="000000"/>
              </w:rPr>
              <w:t>sos katasztrófavédelmi szerv közreműködésével gondoskodik.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</w:pPr>
            <w:r w:rsidRPr="00833C5E">
              <w:rPr>
                <w:color w:val="000000"/>
              </w:rPr>
              <w:t>2011. évi CXXVIII. tv. 49. § (4)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A katasztrófák elleni védekezéssel összefüggő feladatkörében, mint a helyi védelmi b</w:t>
            </w:r>
            <w:r w:rsidRPr="00833C5E">
              <w:rPr>
                <w:color w:val="000000"/>
              </w:rPr>
              <w:t>i</w:t>
            </w:r>
            <w:r w:rsidRPr="00833C5E">
              <w:rPr>
                <w:color w:val="000000"/>
              </w:rPr>
              <w:t>zottság elnöke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25"/>
              </w:numPr>
              <w:shd w:val="clear" w:color="auto" w:fill="auto"/>
              <w:tabs>
                <w:tab w:val="left" w:pos="437"/>
              </w:tabs>
              <w:spacing w:after="0" w:line="274" w:lineRule="exact"/>
              <w:ind w:left="900" w:hanging="360"/>
            </w:pPr>
            <w:r w:rsidRPr="00833C5E">
              <w:rPr>
                <w:color w:val="000000"/>
              </w:rPr>
              <w:t>meghatározza a védekezés helyi feladatait, e</w:t>
            </w:r>
            <w:r w:rsidRPr="00833C5E">
              <w:rPr>
                <w:color w:val="000000"/>
              </w:rPr>
              <w:t>l</w:t>
            </w:r>
            <w:r w:rsidRPr="00833C5E">
              <w:rPr>
                <w:color w:val="000000"/>
              </w:rPr>
              <w:t>lenőrzi azok végrehajtását, illetve elrendeli a települési po</w:t>
            </w:r>
            <w:r w:rsidRPr="00833C5E">
              <w:rPr>
                <w:color w:val="000000"/>
              </w:rPr>
              <w:t>l</w:t>
            </w:r>
            <w:r w:rsidRPr="00833C5E">
              <w:rPr>
                <w:color w:val="000000"/>
              </w:rPr>
              <w:t>gári v</w:t>
            </w:r>
            <w:r w:rsidRPr="00833C5E">
              <w:rPr>
                <w:color w:val="000000"/>
              </w:rPr>
              <w:t>é</w:t>
            </w:r>
            <w:r w:rsidRPr="00833C5E">
              <w:rPr>
                <w:color w:val="000000"/>
              </w:rPr>
              <w:t>delmi erők bevonását,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25"/>
              </w:numPr>
              <w:shd w:val="clear" w:color="auto" w:fill="auto"/>
              <w:tabs>
                <w:tab w:val="left" w:pos="370"/>
              </w:tabs>
              <w:spacing w:after="0" w:line="274" w:lineRule="exact"/>
              <w:ind w:left="900" w:hanging="360"/>
            </w:pPr>
            <w:r w:rsidRPr="00833C5E">
              <w:rPr>
                <w:color w:val="000000"/>
              </w:rPr>
              <w:t>kijelöli a védekezés koordinálásáért felelős sz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mélyt,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25"/>
              </w:numPr>
              <w:shd w:val="clear" w:color="auto" w:fill="auto"/>
              <w:tabs>
                <w:tab w:val="left" w:pos="283"/>
              </w:tabs>
              <w:spacing w:after="0" w:line="274" w:lineRule="exact"/>
              <w:ind w:left="900" w:hanging="360"/>
            </w:pPr>
            <w:r w:rsidRPr="00833C5E">
              <w:rPr>
                <w:color w:val="000000"/>
              </w:rPr>
              <w:t>koordinálja a védekezésben részt vevő polgármest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rek t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vékenységét,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25"/>
              </w:numPr>
              <w:shd w:val="clear" w:color="auto" w:fill="auto"/>
              <w:tabs>
                <w:tab w:val="left" w:pos="283"/>
              </w:tabs>
              <w:spacing w:after="0" w:line="274" w:lineRule="exact"/>
              <w:ind w:left="900" w:hanging="360"/>
            </w:pPr>
            <w:r w:rsidRPr="00833C5E">
              <w:rPr>
                <w:color w:val="000000"/>
              </w:rPr>
              <w:t>gondoskodik a helyreállítás meghatározott sorren</w:t>
            </w:r>
            <w:r w:rsidRPr="00833C5E">
              <w:rPr>
                <w:color w:val="000000"/>
              </w:rPr>
              <w:t>d</w:t>
            </w:r>
            <w:r w:rsidRPr="00833C5E">
              <w:rPr>
                <w:color w:val="000000"/>
              </w:rPr>
              <w:t>jének és ütemének megvalósításáról,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25"/>
              </w:numPr>
              <w:shd w:val="clear" w:color="auto" w:fill="auto"/>
              <w:tabs>
                <w:tab w:val="left" w:pos="283"/>
              </w:tabs>
              <w:spacing w:after="0" w:line="274" w:lineRule="exact"/>
              <w:ind w:left="900" w:hanging="360"/>
            </w:pPr>
            <w:r w:rsidRPr="00833C5E">
              <w:rPr>
                <w:color w:val="000000"/>
              </w:rPr>
              <w:t>intézkedik a lakosság alapvető ellátásának biztosít</w:t>
            </w:r>
            <w:r w:rsidRPr="00833C5E">
              <w:rPr>
                <w:color w:val="000000"/>
              </w:rPr>
              <w:t>á</w:t>
            </w:r>
            <w:r w:rsidRPr="00833C5E">
              <w:rPr>
                <w:color w:val="000000"/>
              </w:rPr>
              <w:t>sáról a normál életkörülmények helyreállít</w:t>
            </w:r>
            <w:r w:rsidRPr="00833C5E">
              <w:rPr>
                <w:color w:val="000000"/>
              </w:rPr>
              <w:t>á</w:t>
            </w:r>
            <w:r w:rsidRPr="00833C5E">
              <w:rPr>
                <w:color w:val="000000"/>
              </w:rPr>
              <w:t>sáig,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25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left="900" w:hanging="360"/>
            </w:pPr>
            <w:r w:rsidRPr="00833C5E">
              <w:rPr>
                <w:color w:val="000000"/>
              </w:rPr>
              <w:t>meghatározza az illetékességi területén működő</w:t>
            </w:r>
            <w:r w:rsidRPr="00833C5E">
              <w:rPr>
                <w:color w:val="000000"/>
              </w:rPr>
              <w:tab/>
              <w:t>közigazgatási</w:t>
            </w:r>
            <w:r w:rsidRPr="00833C5E">
              <w:rPr>
                <w:color w:val="000000"/>
              </w:rPr>
              <w:tab/>
              <w:t>szervek helyreállítással ka</w:t>
            </w:r>
            <w:r w:rsidRPr="00833C5E">
              <w:rPr>
                <w:color w:val="000000"/>
              </w:rPr>
              <w:t>p</w:t>
            </w:r>
            <w:r w:rsidRPr="00833C5E">
              <w:rPr>
                <w:color w:val="000000"/>
              </w:rPr>
              <w:t>csolatos feladatait,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25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left="900" w:hanging="360"/>
            </w:pPr>
            <w:r w:rsidRPr="00833C5E">
              <w:rPr>
                <w:color w:val="000000"/>
              </w:rPr>
              <w:t>katasztrófavédelmi</w:t>
            </w:r>
            <w:r w:rsidRPr="00833C5E">
              <w:rPr>
                <w:color w:val="000000"/>
              </w:rPr>
              <w:tab/>
              <w:t>operatív feladatainak ellát</w:t>
            </w:r>
            <w:r w:rsidRPr="00833C5E">
              <w:rPr>
                <w:color w:val="000000"/>
              </w:rPr>
              <w:t>á</w:t>
            </w:r>
            <w:r w:rsidRPr="00833C5E">
              <w:rPr>
                <w:color w:val="000000"/>
              </w:rPr>
              <w:t>sához a h</w:t>
            </w:r>
            <w:r w:rsidRPr="00833C5E">
              <w:rPr>
                <w:color w:val="000000"/>
              </w:rPr>
              <w:t>i</w:t>
            </w:r>
            <w:r w:rsidRPr="00833C5E">
              <w:rPr>
                <w:color w:val="000000"/>
              </w:rPr>
              <w:t>vatásos katasztrófavédelmi szerv helyi szerve közreműködésével a célnak megfelelően k</w:t>
            </w:r>
            <w:r w:rsidRPr="00833C5E">
              <w:rPr>
                <w:color w:val="000000"/>
              </w:rPr>
              <w:t>i</w:t>
            </w:r>
            <w:r w:rsidRPr="00833C5E">
              <w:rPr>
                <w:color w:val="000000"/>
              </w:rPr>
              <w:t>alakított és felszerelt, folyamatosan üzemképes áll</w:t>
            </w:r>
            <w:r w:rsidRPr="00833C5E">
              <w:rPr>
                <w:color w:val="000000"/>
              </w:rPr>
              <w:t>a</w:t>
            </w:r>
            <w:r w:rsidRPr="00833C5E">
              <w:rPr>
                <w:color w:val="000000"/>
              </w:rPr>
              <w:t>po</w:t>
            </w:r>
            <w:r w:rsidRPr="00833C5E">
              <w:rPr>
                <w:color w:val="000000"/>
              </w:rPr>
              <w:t>t</w:t>
            </w:r>
            <w:r w:rsidRPr="00833C5E">
              <w:rPr>
                <w:color w:val="000000"/>
              </w:rPr>
              <w:t>ban tartott vezetési pontot tart fent,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lastRenderedPageBreak/>
              <w:t>a katasztrófavédelmi feladatok ellátásával kapcsolatos előterjesztésekről és döntésekről tájékoztatja a hivatásos katasztrófavédelmi</w:t>
            </w:r>
            <w:r w:rsidRPr="00833C5E">
              <w:rPr>
                <w:color w:val="000000"/>
              </w:rPr>
              <w:tab/>
              <w:t>szerv</w:t>
            </w:r>
            <w:r w:rsidRPr="00833C5E">
              <w:rPr>
                <w:color w:val="000000"/>
              </w:rPr>
              <w:tab/>
              <w:t>területi szervének v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zetőjét.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</w:pPr>
            <w:r w:rsidRPr="00833C5E">
              <w:rPr>
                <w:color w:val="000000"/>
              </w:rPr>
              <w:lastRenderedPageBreak/>
              <w:t>234/2011. (XI.10.) Korm. rend. 11. §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749"/>
                <w:tab w:val="left" w:pos="2539"/>
                <w:tab w:val="left" w:pos="3206"/>
              </w:tabs>
              <w:spacing w:line="274" w:lineRule="exact"/>
              <w:rPr>
                <w:color w:val="000000"/>
              </w:rPr>
            </w:pPr>
            <w:r w:rsidRPr="00833C5E">
              <w:rPr>
                <w:color w:val="000000"/>
              </w:rPr>
              <w:t>A katasztrófák elleni védekezéssel összefüggő feladatkö</w:t>
            </w:r>
            <w:r w:rsidRPr="00833C5E">
              <w:rPr>
                <w:color w:val="000000"/>
              </w:rPr>
              <w:t>r</w:t>
            </w:r>
            <w:r w:rsidRPr="00833C5E">
              <w:rPr>
                <w:color w:val="000000"/>
              </w:rPr>
              <w:t xml:space="preserve">ében 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35"/>
              </w:numPr>
              <w:shd w:val="clear" w:color="auto" w:fill="auto"/>
              <w:tabs>
                <w:tab w:val="clear" w:pos="720"/>
                <w:tab w:val="left" w:pos="362"/>
                <w:tab w:val="left" w:pos="2539"/>
                <w:tab w:val="left" w:pos="3206"/>
              </w:tabs>
              <w:spacing w:after="0" w:line="274" w:lineRule="exact"/>
              <w:ind w:left="362" w:hanging="362"/>
            </w:pPr>
            <w:r w:rsidRPr="00833C5E">
              <w:rPr>
                <w:color w:val="000000"/>
              </w:rPr>
              <w:t>gondoskodik a település katasztrófav</w:t>
            </w:r>
            <w:r w:rsidRPr="00833C5E">
              <w:rPr>
                <w:color w:val="000000"/>
              </w:rPr>
              <w:t>é</w:t>
            </w:r>
            <w:r w:rsidRPr="00833C5E">
              <w:rPr>
                <w:color w:val="000000"/>
              </w:rPr>
              <w:t>delmi besorolásának elkészítéséről,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35"/>
              </w:numPr>
              <w:shd w:val="clear" w:color="auto" w:fill="auto"/>
              <w:tabs>
                <w:tab w:val="clear" w:pos="720"/>
                <w:tab w:val="left" w:pos="362"/>
                <w:tab w:val="left" w:pos="2539"/>
                <w:tab w:val="left" w:pos="3206"/>
              </w:tabs>
              <w:spacing w:after="0" w:line="274" w:lineRule="exact"/>
              <w:ind w:left="362" w:hanging="362"/>
            </w:pPr>
            <w:r w:rsidRPr="00833C5E">
              <w:rPr>
                <w:color w:val="000000"/>
              </w:rPr>
              <w:t>a települési veszély-elhárítási tervet jóváhagyásra felte</w:t>
            </w:r>
            <w:r w:rsidRPr="00833C5E">
              <w:rPr>
                <w:color w:val="000000"/>
              </w:rPr>
              <w:t>r</w:t>
            </w:r>
            <w:r w:rsidRPr="00833C5E">
              <w:rPr>
                <w:color w:val="000000"/>
              </w:rPr>
              <w:t>jeszti a helyi v</w:t>
            </w:r>
            <w:r w:rsidRPr="00833C5E">
              <w:rPr>
                <w:color w:val="000000"/>
              </w:rPr>
              <w:t>é</w:t>
            </w:r>
            <w:r w:rsidRPr="00833C5E">
              <w:rPr>
                <w:color w:val="000000"/>
              </w:rPr>
              <w:t>delmi bizottság elnökének,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35"/>
              </w:numPr>
              <w:shd w:val="clear" w:color="auto" w:fill="auto"/>
              <w:tabs>
                <w:tab w:val="clear" w:pos="720"/>
                <w:tab w:val="left" w:pos="362"/>
                <w:tab w:val="left" w:pos="2539"/>
                <w:tab w:val="left" w:pos="3206"/>
              </w:tabs>
              <w:spacing w:after="0" w:line="274" w:lineRule="exact"/>
              <w:ind w:left="362" w:hanging="362"/>
            </w:pPr>
            <w:r w:rsidRPr="00833C5E">
              <w:rPr>
                <w:color w:val="000000"/>
              </w:rPr>
              <w:t>a hivatásos katasztrófavédelmi szerv helyi szervének bev</w:t>
            </w:r>
            <w:r w:rsidRPr="00833C5E">
              <w:rPr>
                <w:color w:val="000000"/>
              </w:rPr>
              <w:t>o</w:t>
            </w:r>
            <w:r w:rsidRPr="00833C5E">
              <w:rPr>
                <w:color w:val="000000"/>
              </w:rPr>
              <w:t>násával legalább 3 évente ellenőrzi és értékeli a települési és munkahelyi polgári védelmi szervezetek felkészültségét, és erről tájékoztatja a helyi védelmi b</w:t>
            </w:r>
            <w:r w:rsidRPr="00833C5E">
              <w:rPr>
                <w:color w:val="000000"/>
              </w:rPr>
              <w:t>i</w:t>
            </w:r>
            <w:r w:rsidRPr="00833C5E">
              <w:rPr>
                <w:color w:val="000000"/>
              </w:rPr>
              <w:t>zottság elnökét,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35"/>
              </w:numPr>
              <w:shd w:val="clear" w:color="auto" w:fill="auto"/>
              <w:tabs>
                <w:tab w:val="clear" w:pos="720"/>
                <w:tab w:val="left" w:pos="362"/>
                <w:tab w:val="left" w:pos="2539"/>
                <w:tab w:val="left" w:pos="3206"/>
              </w:tabs>
              <w:spacing w:after="0" w:line="274" w:lineRule="exact"/>
              <w:ind w:left="362" w:hanging="362"/>
            </w:pPr>
            <w:r w:rsidRPr="00833C5E">
              <w:rPr>
                <w:color w:val="000000"/>
              </w:rPr>
              <w:t>gondoskodik a védekezésben részt vevő erők váltásáról, pihentetéséről és e</w:t>
            </w:r>
            <w:r w:rsidRPr="00833C5E">
              <w:rPr>
                <w:color w:val="000000"/>
              </w:rPr>
              <w:t>l</w:t>
            </w:r>
            <w:r w:rsidRPr="00833C5E">
              <w:rPr>
                <w:color w:val="000000"/>
              </w:rPr>
              <w:t>látásáról,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35"/>
              </w:numPr>
              <w:shd w:val="clear" w:color="auto" w:fill="auto"/>
              <w:tabs>
                <w:tab w:val="clear" w:pos="720"/>
                <w:tab w:val="left" w:pos="362"/>
                <w:tab w:val="left" w:pos="2539"/>
                <w:tab w:val="left" w:pos="3206"/>
              </w:tabs>
              <w:spacing w:after="0" w:line="274" w:lineRule="exact"/>
              <w:ind w:left="362" w:hanging="362"/>
            </w:pPr>
            <w:r w:rsidRPr="00833C5E">
              <w:rPr>
                <w:color w:val="000000"/>
              </w:rPr>
              <w:t>hatósági határozattal dönt a katasztrófavédelmi célú ga</w:t>
            </w:r>
            <w:r w:rsidRPr="00833C5E">
              <w:rPr>
                <w:color w:val="000000"/>
              </w:rPr>
              <w:t>z</w:t>
            </w:r>
            <w:r w:rsidRPr="00833C5E">
              <w:rPr>
                <w:color w:val="000000"/>
              </w:rPr>
              <w:t>dasági és anyagi szolgáltatások kijelöléséről, igénybevétel</w:t>
            </w:r>
            <w:r w:rsidRPr="00833C5E">
              <w:rPr>
                <w:color w:val="000000"/>
              </w:rPr>
              <w:t>é</w:t>
            </w:r>
            <w:r w:rsidRPr="00833C5E">
              <w:rPr>
                <w:color w:val="000000"/>
              </w:rPr>
              <w:t>ről,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35"/>
              </w:numPr>
              <w:shd w:val="clear" w:color="auto" w:fill="auto"/>
              <w:tabs>
                <w:tab w:val="clear" w:pos="720"/>
                <w:tab w:val="left" w:pos="350"/>
                <w:tab w:val="left" w:pos="2539"/>
                <w:tab w:val="left" w:pos="3206"/>
              </w:tabs>
              <w:spacing w:after="0" w:line="274" w:lineRule="exact"/>
              <w:ind w:left="362" w:hanging="362"/>
            </w:pPr>
            <w:r w:rsidRPr="00833C5E">
              <w:rPr>
                <w:color w:val="000000"/>
              </w:rPr>
              <w:t>személyes adatnak nem minősülő adat</w:t>
            </w:r>
            <w:r w:rsidRPr="00833C5E">
              <w:rPr>
                <w:color w:val="000000"/>
              </w:rPr>
              <w:t>o</w:t>
            </w:r>
            <w:r w:rsidRPr="00833C5E">
              <w:rPr>
                <w:color w:val="000000"/>
              </w:rPr>
              <w:t>kat szolgáltat a helyi védelmi bizottság, valamint</w:t>
            </w:r>
            <w:r w:rsidRPr="00833C5E">
              <w:rPr>
                <w:color w:val="000000"/>
              </w:rPr>
              <w:tab/>
              <w:t>a hivatásos katasztróf</w:t>
            </w:r>
            <w:r w:rsidRPr="00833C5E">
              <w:rPr>
                <w:color w:val="000000"/>
              </w:rPr>
              <w:t>a</w:t>
            </w:r>
            <w:r w:rsidRPr="00833C5E">
              <w:rPr>
                <w:color w:val="000000"/>
              </w:rPr>
              <w:t>védelmi szerv helyi szerve rész</w:t>
            </w:r>
            <w:r w:rsidRPr="00833C5E">
              <w:rPr>
                <w:color w:val="000000"/>
              </w:rPr>
              <w:t>é</w:t>
            </w:r>
            <w:r w:rsidRPr="00833C5E">
              <w:rPr>
                <w:color w:val="000000"/>
              </w:rPr>
              <w:t>re,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35"/>
              </w:numPr>
              <w:shd w:val="clear" w:color="auto" w:fill="auto"/>
              <w:tabs>
                <w:tab w:val="clear" w:pos="720"/>
                <w:tab w:val="num" w:pos="362"/>
              </w:tabs>
              <w:spacing w:after="0" w:line="274" w:lineRule="exact"/>
              <w:ind w:left="362" w:hanging="362"/>
            </w:pPr>
            <w:r w:rsidRPr="00833C5E">
              <w:rPr>
                <w:color w:val="000000"/>
              </w:rPr>
              <w:t>a hivatásos katasztrófavédelmi szerv közreműködésével és a védelmi bizottság irányításával illetékességi ter</w:t>
            </w:r>
            <w:r w:rsidRPr="00833C5E">
              <w:rPr>
                <w:color w:val="000000"/>
              </w:rPr>
              <w:t>ü</w:t>
            </w:r>
            <w:r w:rsidRPr="00833C5E">
              <w:rPr>
                <w:color w:val="000000"/>
              </w:rPr>
              <w:t>letén végzi a katasztrófa által ok</w:t>
            </w:r>
            <w:r w:rsidRPr="00833C5E">
              <w:rPr>
                <w:color w:val="000000"/>
              </w:rPr>
              <w:t>o</w:t>
            </w:r>
            <w:r w:rsidRPr="00833C5E">
              <w:rPr>
                <w:color w:val="000000"/>
              </w:rPr>
              <w:t xml:space="preserve">zott károk felmérését, 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35"/>
              </w:numPr>
              <w:shd w:val="clear" w:color="auto" w:fill="auto"/>
              <w:tabs>
                <w:tab w:val="clear" w:pos="720"/>
                <w:tab w:val="num" w:pos="362"/>
              </w:tabs>
              <w:spacing w:after="0" w:line="274" w:lineRule="exact"/>
              <w:ind w:left="362" w:hanging="362"/>
            </w:pPr>
            <w:r w:rsidRPr="00833C5E">
              <w:rPr>
                <w:color w:val="000000"/>
              </w:rPr>
              <w:t>irányítja a részére meghatározott helyreállítási feladatok végrehajt</w:t>
            </w:r>
            <w:r w:rsidRPr="00833C5E">
              <w:rPr>
                <w:color w:val="000000"/>
              </w:rPr>
              <w:t>á</w:t>
            </w:r>
            <w:r w:rsidRPr="00833C5E">
              <w:rPr>
                <w:color w:val="000000"/>
              </w:rPr>
              <w:t xml:space="preserve">sát, 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35"/>
              </w:numPr>
              <w:shd w:val="clear" w:color="auto" w:fill="auto"/>
              <w:tabs>
                <w:tab w:val="clear" w:pos="720"/>
                <w:tab w:val="num" w:pos="362"/>
              </w:tabs>
              <w:spacing w:after="0" w:line="274" w:lineRule="exact"/>
              <w:ind w:left="362" w:hanging="362"/>
            </w:pPr>
            <w:r w:rsidRPr="00833C5E">
              <w:rPr>
                <w:color w:val="000000"/>
              </w:rPr>
              <w:t>szervezi és irányítja a helyi erők által végzett helyreállítási tevéken</w:t>
            </w:r>
            <w:r w:rsidRPr="00833C5E">
              <w:rPr>
                <w:color w:val="000000"/>
              </w:rPr>
              <w:t>y</w:t>
            </w:r>
            <w:r w:rsidRPr="00833C5E">
              <w:rPr>
                <w:color w:val="000000"/>
              </w:rPr>
              <w:t xml:space="preserve">séget, 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35"/>
              </w:numPr>
              <w:shd w:val="clear" w:color="auto" w:fill="auto"/>
              <w:tabs>
                <w:tab w:val="clear" w:pos="720"/>
                <w:tab w:val="num" w:pos="362"/>
              </w:tabs>
              <w:spacing w:after="0" w:line="274" w:lineRule="exact"/>
              <w:ind w:left="362" w:hanging="362"/>
            </w:pPr>
            <w:r w:rsidRPr="00833C5E">
              <w:rPr>
                <w:color w:val="000000"/>
              </w:rPr>
              <w:t>közreműködik a humanitárius segélyek elosztásában.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</w:pPr>
            <w:r w:rsidRPr="00833C5E">
              <w:rPr>
                <w:color w:val="000000"/>
              </w:rPr>
              <w:t>234/2011. (XI.10.) Korm. rend. 12. §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1373"/>
                <w:tab w:val="left" w:pos="3086"/>
              </w:tabs>
              <w:spacing w:line="274" w:lineRule="exact"/>
            </w:pPr>
            <w:r w:rsidRPr="00833C5E">
              <w:rPr>
                <w:color w:val="000000"/>
              </w:rPr>
              <w:t>A védekezés körében a 17. § (1) bekezdés a) és c) pontjaiba tartozó költségek utólagos</w:t>
            </w:r>
            <w:r w:rsidRPr="00833C5E">
              <w:rPr>
                <w:color w:val="000000"/>
              </w:rPr>
              <w:tab/>
              <w:t>elszámolása</w:t>
            </w:r>
            <w:r w:rsidRPr="00833C5E">
              <w:rPr>
                <w:color w:val="000000"/>
              </w:rPr>
              <w:tab/>
              <w:t>érdekében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intézkedik az alábbi adatok védekezési naplóban történő folyamatos és naprakész rögzít</w:t>
            </w:r>
            <w:r w:rsidRPr="00833C5E">
              <w:rPr>
                <w:color w:val="000000"/>
              </w:rPr>
              <w:t>é</w:t>
            </w:r>
            <w:r w:rsidRPr="00833C5E">
              <w:rPr>
                <w:color w:val="000000"/>
              </w:rPr>
              <w:t>sére: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26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720" w:hanging="360"/>
            </w:pPr>
            <w:r w:rsidRPr="00833C5E">
              <w:rPr>
                <w:color w:val="000000"/>
              </w:rPr>
              <w:t>a kárterület és a bekövetkezett kár leírása,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26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left="720" w:hanging="360"/>
            </w:pPr>
            <w:r w:rsidRPr="00833C5E">
              <w:rPr>
                <w:color w:val="000000"/>
              </w:rPr>
              <w:t>a védekezésben résztvevők létszáma,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26"/>
              </w:numPr>
              <w:shd w:val="clear" w:color="auto" w:fill="auto"/>
              <w:tabs>
                <w:tab w:val="left" w:pos="336"/>
              </w:tabs>
              <w:spacing w:after="0" w:line="274" w:lineRule="exact"/>
              <w:ind w:left="720" w:hanging="360"/>
            </w:pPr>
            <w:r w:rsidRPr="00833C5E">
              <w:rPr>
                <w:color w:val="000000"/>
              </w:rPr>
              <w:t>a létszám által teljesített munk</w:t>
            </w:r>
            <w:r w:rsidRPr="00833C5E">
              <w:rPr>
                <w:color w:val="000000"/>
              </w:rPr>
              <w:t>a</w:t>
            </w:r>
            <w:r w:rsidRPr="00833C5E">
              <w:rPr>
                <w:color w:val="000000"/>
              </w:rPr>
              <w:t>órák száma,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26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left="720" w:hanging="360"/>
            </w:pPr>
            <w:r w:rsidRPr="00833C5E">
              <w:rPr>
                <w:color w:val="000000"/>
              </w:rPr>
              <w:t>a védekezésben részt vevő gépjárművek és munkag</w:t>
            </w:r>
            <w:r w:rsidRPr="00833C5E">
              <w:rPr>
                <w:color w:val="000000"/>
              </w:rPr>
              <w:t>é</w:t>
            </w:r>
            <w:r w:rsidRPr="00833C5E">
              <w:rPr>
                <w:color w:val="000000"/>
              </w:rPr>
              <w:t>pek által teljesített kilométer és üzemóra,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26"/>
              </w:numPr>
              <w:shd w:val="clear" w:color="auto" w:fill="auto"/>
              <w:tabs>
                <w:tab w:val="left" w:pos="403"/>
              </w:tabs>
              <w:spacing w:after="0" w:line="274" w:lineRule="exact"/>
              <w:ind w:left="720" w:hanging="360"/>
            </w:pPr>
            <w:r w:rsidRPr="00833C5E">
              <w:rPr>
                <w:color w:val="000000"/>
              </w:rPr>
              <w:t>a kitelepítettek, kimenekítettek és ellátásban részes</w:t>
            </w:r>
            <w:r w:rsidRPr="00833C5E">
              <w:rPr>
                <w:color w:val="000000"/>
              </w:rPr>
              <w:t>ü</w:t>
            </w:r>
            <w:r w:rsidRPr="00833C5E">
              <w:rPr>
                <w:color w:val="000000"/>
              </w:rPr>
              <w:t>lők létszáma,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26"/>
              </w:numPr>
              <w:shd w:val="clear" w:color="auto" w:fill="auto"/>
              <w:tabs>
                <w:tab w:val="left" w:pos="206"/>
              </w:tabs>
              <w:spacing w:after="0" w:line="274" w:lineRule="exact"/>
              <w:ind w:left="720" w:hanging="360"/>
            </w:pPr>
            <w:r w:rsidRPr="00833C5E">
              <w:rPr>
                <w:color w:val="000000"/>
              </w:rPr>
              <w:t>a védekezés elrendelésének ideje,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26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left="720" w:hanging="360"/>
            </w:pPr>
            <w:r w:rsidRPr="00833C5E">
              <w:rPr>
                <w:color w:val="000000"/>
              </w:rPr>
              <w:t>az elvégzett védekezési feladatok,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26"/>
              </w:numPr>
              <w:shd w:val="clear" w:color="auto" w:fill="auto"/>
              <w:tabs>
                <w:tab w:val="left" w:pos="518"/>
              </w:tabs>
              <w:spacing w:after="0" w:line="274" w:lineRule="exact"/>
              <w:ind w:left="720" w:hanging="360"/>
            </w:pPr>
            <w:r w:rsidRPr="00833C5E">
              <w:rPr>
                <w:color w:val="000000"/>
              </w:rPr>
              <w:t>a védekezés során meghozott inté</w:t>
            </w:r>
            <w:r w:rsidRPr="00833C5E">
              <w:rPr>
                <w:color w:val="000000"/>
              </w:rPr>
              <w:t>z</w:t>
            </w:r>
            <w:r w:rsidRPr="00833C5E">
              <w:rPr>
                <w:color w:val="000000"/>
              </w:rPr>
              <w:t>kedések, beleértve a védekezés ir</w:t>
            </w:r>
            <w:r w:rsidRPr="00833C5E">
              <w:rPr>
                <w:color w:val="000000"/>
              </w:rPr>
              <w:t>á</w:t>
            </w:r>
            <w:r w:rsidRPr="00833C5E">
              <w:rPr>
                <w:color w:val="000000"/>
              </w:rPr>
              <w:t>nyításának átadás-átvételét.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lastRenderedPageBreak/>
              <w:t>Intézkedik a védekezés során felmerült anyagköltségeket igazoló számlák, bizon</w:t>
            </w:r>
            <w:r w:rsidRPr="00833C5E">
              <w:rPr>
                <w:color w:val="000000"/>
              </w:rPr>
              <w:t>y</w:t>
            </w:r>
            <w:r w:rsidRPr="00833C5E">
              <w:rPr>
                <w:color w:val="000000"/>
              </w:rPr>
              <w:t>latok elkülönített nyilvántartására.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lastRenderedPageBreak/>
              <w:t>234/2011. (XI.10.) Korm. rend. 18. § (1)-(2)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1550"/>
                <w:tab w:val="left" w:pos="3946"/>
              </w:tabs>
            </w:pPr>
            <w:r w:rsidRPr="00833C5E">
              <w:rPr>
                <w:color w:val="000000"/>
              </w:rPr>
              <w:t>A hivatásos katasztrófavédelmi szerv helyi szervének közreműködésével</w:t>
            </w:r>
            <w:r w:rsidRPr="00833C5E">
              <w:rPr>
                <w:color w:val="000000"/>
              </w:rPr>
              <w:tab/>
              <w:t>a kock</w:t>
            </w:r>
            <w:r w:rsidRPr="00833C5E">
              <w:rPr>
                <w:color w:val="000000"/>
              </w:rPr>
              <w:t>á</w:t>
            </w:r>
            <w:r w:rsidRPr="00833C5E">
              <w:rPr>
                <w:color w:val="000000"/>
              </w:rPr>
              <w:t>zatbecslést minden év szeptember 30-ig elvégzi és javaslatot tesz a település besorolására a m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gyei, fővárosi védelmi bizottság elnökének.</w:t>
            </w:r>
          </w:p>
        </w:tc>
        <w:tc>
          <w:tcPr>
            <w:tcW w:w="3461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</w:pPr>
            <w:r w:rsidRPr="00833C5E">
              <w:rPr>
                <w:color w:val="000000"/>
              </w:rPr>
              <w:t>234/2011. (XI.10.) Korm. rend. 21. § (2)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A besorolt településeken a hivatásos katasztr</w:t>
            </w:r>
            <w:r w:rsidRPr="00833C5E">
              <w:rPr>
                <w:color w:val="000000"/>
              </w:rPr>
              <w:t>ó</w:t>
            </w:r>
            <w:r w:rsidRPr="00833C5E">
              <w:rPr>
                <w:color w:val="000000"/>
              </w:rPr>
              <w:t>favédelmi szerv helyi szervének közreműködésével települési v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szély-elhárítási tervet készít.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</w:pPr>
            <w:r w:rsidRPr="00833C5E">
              <w:rPr>
                <w:color w:val="000000"/>
              </w:rPr>
              <w:t>234/2011. (XI.10.) Korm. rend. 26. § (1)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A települési veszély-elhárítási terv alapján a veszélyek és a követendő magatartási szabályok megismerésére lakossági tájékozt</w:t>
            </w:r>
            <w:r w:rsidRPr="00833C5E">
              <w:rPr>
                <w:color w:val="000000"/>
              </w:rPr>
              <w:t>a</w:t>
            </w:r>
            <w:r w:rsidRPr="00833C5E">
              <w:rPr>
                <w:color w:val="000000"/>
              </w:rPr>
              <w:t>tó kiadványt készít és biztosítja a helyben rendelkezésre álló es</w:t>
            </w:r>
            <w:r w:rsidRPr="00833C5E">
              <w:rPr>
                <w:color w:val="000000"/>
              </w:rPr>
              <w:t>z</w:t>
            </w:r>
            <w:r w:rsidRPr="00833C5E">
              <w:rPr>
                <w:color w:val="000000"/>
              </w:rPr>
              <w:t>közökkel annak a lakosság számára történő hozzáférhet</w:t>
            </w:r>
            <w:r w:rsidRPr="00833C5E">
              <w:rPr>
                <w:color w:val="000000"/>
              </w:rPr>
              <w:t>ő</w:t>
            </w:r>
            <w:r w:rsidRPr="00833C5E">
              <w:rPr>
                <w:color w:val="000000"/>
              </w:rPr>
              <w:t>ségét.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234/2011. (XI.10.) Korm. rend. 28. § (1)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Az 234/2011. (XI.10.) Korm. rendelet 28.§ (1) bekezdésben meghatározott lakossági táj</w:t>
            </w:r>
            <w:r w:rsidRPr="00833C5E">
              <w:rPr>
                <w:color w:val="000000"/>
              </w:rPr>
              <w:t>é</w:t>
            </w:r>
            <w:r w:rsidRPr="00833C5E">
              <w:rPr>
                <w:color w:val="000000"/>
              </w:rPr>
              <w:t>koztató kiadvány elkészítésébe bevonja a településen működő kisebbségi önkormányzat</w:t>
            </w:r>
            <w:r w:rsidRPr="00833C5E">
              <w:rPr>
                <w:color w:val="000000"/>
              </w:rPr>
              <w:t>o</w:t>
            </w:r>
            <w:r w:rsidRPr="00833C5E">
              <w:rPr>
                <w:color w:val="000000"/>
              </w:rPr>
              <w:t>kat.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234/2011. (XI.10.) Korm. rend. 28. § (2)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A települési veszély-elhárítási terv elkészít</w:t>
            </w:r>
            <w:r w:rsidRPr="00833C5E">
              <w:rPr>
                <w:color w:val="000000"/>
              </w:rPr>
              <w:t>é</w:t>
            </w:r>
            <w:r w:rsidRPr="00833C5E">
              <w:rPr>
                <w:color w:val="000000"/>
              </w:rPr>
              <w:t>se során bevonja az adott elem tekintetében a feladat- és hatáskörrel re</w:t>
            </w:r>
            <w:r w:rsidRPr="00833C5E">
              <w:rPr>
                <w:color w:val="000000"/>
              </w:rPr>
              <w:t>n</w:t>
            </w:r>
            <w:r w:rsidRPr="00833C5E">
              <w:rPr>
                <w:color w:val="000000"/>
              </w:rPr>
              <w:t>delkező illetékes szervet.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234/2011. (XI.10.) Korm. rend. 28. § (3)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A települési veszély-elhárítási tervet szü</w:t>
            </w:r>
            <w:r w:rsidRPr="00833C5E">
              <w:rPr>
                <w:color w:val="000000"/>
              </w:rPr>
              <w:t>k</w:t>
            </w:r>
            <w:r w:rsidRPr="00833C5E">
              <w:rPr>
                <w:color w:val="000000"/>
              </w:rPr>
              <w:t>ség esetén soron kívül, egyebekben mi</w:t>
            </w:r>
            <w:r w:rsidRPr="00833C5E">
              <w:rPr>
                <w:color w:val="000000"/>
              </w:rPr>
              <w:t>n</w:t>
            </w:r>
            <w:r w:rsidRPr="00833C5E">
              <w:rPr>
                <w:color w:val="000000"/>
              </w:rPr>
              <w:t>den év március 31-ig felülvizsgálja a hivatásos katasztrófavédelmi szerv helyi szerve vezetőjének közreműk</w:t>
            </w:r>
            <w:r w:rsidRPr="00833C5E">
              <w:rPr>
                <w:color w:val="000000"/>
              </w:rPr>
              <w:t>ö</w:t>
            </w:r>
            <w:r w:rsidRPr="00833C5E">
              <w:rPr>
                <w:color w:val="000000"/>
              </w:rPr>
              <w:t xml:space="preserve">désével. </w:t>
            </w:r>
            <w:r w:rsidRPr="00833C5E">
              <w:rPr>
                <w:color w:val="000000"/>
                <w:spacing w:val="-2"/>
              </w:rPr>
              <w:t>A felülvizsgálat eredményéről, az elvégzett jav</w:t>
            </w:r>
            <w:r w:rsidRPr="00833C5E">
              <w:rPr>
                <w:color w:val="000000"/>
                <w:spacing w:val="-2"/>
              </w:rPr>
              <w:t>í</w:t>
            </w:r>
            <w:r w:rsidRPr="00833C5E">
              <w:rPr>
                <w:color w:val="000000"/>
                <w:spacing w:val="-2"/>
              </w:rPr>
              <w:t>tásokról tájékoztatja a hivatásos katasz</w:t>
            </w:r>
            <w:r w:rsidRPr="00833C5E">
              <w:rPr>
                <w:color w:val="000000"/>
                <w:spacing w:val="-2"/>
              </w:rPr>
              <w:t>t</w:t>
            </w:r>
            <w:r w:rsidRPr="00833C5E">
              <w:rPr>
                <w:color w:val="000000"/>
                <w:spacing w:val="-2"/>
              </w:rPr>
              <w:t>rófavédelmi szerv helyi szervének vezet</w:t>
            </w:r>
            <w:r w:rsidRPr="00833C5E">
              <w:rPr>
                <w:color w:val="000000"/>
                <w:spacing w:val="-2"/>
              </w:rPr>
              <w:t>ő</w:t>
            </w:r>
            <w:r w:rsidRPr="00833C5E">
              <w:rPr>
                <w:color w:val="000000"/>
                <w:spacing w:val="-2"/>
              </w:rPr>
              <w:t>jét, a védekezésbe bevont egyéb szerveket, szervezeteket, valamint a lakoss</w:t>
            </w:r>
            <w:r w:rsidRPr="00833C5E">
              <w:rPr>
                <w:color w:val="000000"/>
                <w:spacing w:val="-2"/>
              </w:rPr>
              <w:t>á</w:t>
            </w:r>
            <w:r w:rsidRPr="00833C5E">
              <w:rPr>
                <w:color w:val="000000"/>
                <w:spacing w:val="-2"/>
              </w:rPr>
              <w:t>got</w:t>
            </w:r>
            <w:r w:rsidRPr="00833C5E">
              <w:rPr>
                <w:color w:val="000000"/>
              </w:rPr>
              <w:t>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</w:pPr>
            <w:r w:rsidRPr="00833C5E">
              <w:rPr>
                <w:color w:val="000000"/>
              </w:rPr>
              <w:t>234/2011. (XI.10.) Korm. rend. 28. § (4)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A települési veszélyelhárítási tervben foglaltak végrehajt</w:t>
            </w:r>
            <w:r w:rsidRPr="00833C5E">
              <w:rPr>
                <w:color w:val="000000"/>
              </w:rPr>
              <w:t>á</w:t>
            </w:r>
            <w:r w:rsidRPr="00833C5E">
              <w:rPr>
                <w:color w:val="000000"/>
              </w:rPr>
              <w:t>sának biztosítására legalább 3 évente gyakorlatot tart.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</w:pPr>
            <w:r w:rsidRPr="00833C5E">
              <w:rPr>
                <w:color w:val="000000"/>
              </w:rPr>
              <w:t>234/2011. (XI.10.) Korm. rend. 28. § (5)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1325"/>
                <w:tab w:val="left" w:pos="2650"/>
                <w:tab w:val="left" w:pos="3168"/>
              </w:tabs>
            </w:pPr>
            <w:r w:rsidRPr="00833C5E">
              <w:rPr>
                <w:color w:val="000000"/>
              </w:rPr>
              <w:t>A jóváhagyott veszélyelhárítási terv egy példányát</w:t>
            </w:r>
            <w:r w:rsidRPr="00833C5E">
              <w:rPr>
                <w:color w:val="000000"/>
              </w:rPr>
              <w:tab/>
              <w:t>megküldi</w:t>
            </w:r>
            <w:r w:rsidRPr="00833C5E">
              <w:rPr>
                <w:color w:val="000000"/>
              </w:rPr>
              <w:tab/>
              <w:t>a</w:t>
            </w:r>
            <w:r w:rsidRPr="00833C5E">
              <w:rPr>
                <w:color w:val="000000"/>
              </w:rPr>
              <w:tab/>
              <w:t>hivatásos katasztrófavédelmi szerv helyi sze</w:t>
            </w:r>
            <w:r w:rsidRPr="00833C5E">
              <w:rPr>
                <w:color w:val="000000"/>
              </w:rPr>
              <w:t>r</w:t>
            </w:r>
            <w:r w:rsidRPr="00833C5E">
              <w:rPr>
                <w:color w:val="000000"/>
              </w:rPr>
              <w:t>vének.</w:t>
            </w:r>
          </w:p>
        </w:tc>
        <w:tc>
          <w:tcPr>
            <w:tcW w:w="3461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</w:pPr>
            <w:r w:rsidRPr="00833C5E">
              <w:rPr>
                <w:color w:val="000000"/>
              </w:rPr>
              <w:t>234/2011. (XI.10.) Korm. rend. 28. § (7)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850"/>
                <w:tab w:val="left" w:pos="2016"/>
                <w:tab w:val="right" w:pos="4032"/>
              </w:tabs>
              <w:spacing w:line="274" w:lineRule="exact"/>
            </w:pPr>
            <w:r w:rsidRPr="00833C5E">
              <w:rPr>
                <w:color w:val="000000"/>
              </w:rPr>
              <w:t>A település katasztrófavédelmi osztályba sorolásával, az annak megfelelően megállapított elégséges védelmi szin</w:t>
            </w:r>
            <w:r w:rsidRPr="00833C5E">
              <w:rPr>
                <w:color w:val="000000"/>
              </w:rPr>
              <w:t>t</w:t>
            </w:r>
            <w:r w:rsidRPr="00833C5E">
              <w:rPr>
                <w:color w:val="000000"/>
              </w:rPr>
              <w:t>tel és a veszélyelhárítási tervben meghatározott helyi</w:t>
            </w:r>
            <w:r w:rsidRPr="00833C5E">
              <w:rPr>
                <w:color w:val="000000"/>
              </w:rPr>
              <w:tab/>
              <w:t>riasztási</w:t>
            </w:r>
            <w:r w:rsidRPr="00833C5E">
              <w:rPr>
                <w:color w:val="000000"/>
              </w:rPr>
              <w:tab/>
              <w:t>és</w:t>
            </w:r>
            <w:r w:rsidRPr="00833C5E">
              <w:rPr>
                <w:color w:val="000000"/>
              </w:rPr>
              <w:tab/>
              <w:t>veszélyhelyzeti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1546"/>
                <w:tab w:val="right" w:pos="4042"/>
              </w:tabs>
              <w:spacing w:line="274" w:lineRule="exact"/>
            </w:pPr>
            <w:r w:rsidRPr="00833C5E">
              <w:rPr>
                <w:color w:val="000000"/>
              </w:rPr>
              <w:t>tájékoztatással összhangban - a hivatásos katasztrófavédelmi szerv helyi szervének közreműködésével - gondoskodik a lakosság</w:t>
            </w:r>
            <w:r w:rsidRPr="00833C5E">
              <w:rPr>
                <w:color w:val="000000"/>
              </w:rPr>
              <w:tab/>
              <w:t>mindezekre</w:t>
            </w:r>
            <w:r w:rsidRPr="00833C5E">
              <w:rPr>
                <w:color w:val="000000"/>
              </w:rPr>
              <w:tab/>
              <w:t>történő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lastRenderedPageBreak/>
              <w:t>felkészítéséről.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lastRenderedPageBreak/>
              <w:t>234/2011. (XI.10.) Korm. rend. 34. § (5)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A település veszélyeztetettsége esetén felelős a katasztr</w:t>
            </w:r>
            <w:r w:rsidRPr="00833C5E">
              <w:rPr>
                <w:color w:val="000000"/>
              </w:rPr>
              <w:t>ó</w:t>
            </w:r>
            <w:r w:rsidRPr="00833C5E">
              <w:rPr>
                <w:color w:val="000000"/>
              </w:rPr>
              <w:t>fariasztás elrendeléséért - a megyei, fővárosi védelmi bizottság elnöke utólagos tájékoztatásával - a hivatásos katasztrófavédelmi szerv helyi szerve útján.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83" w:lineRule="exact"/>
            </w:pPr>
            <w:r w:rsidRPr="00833C5E">
              <w:rPr>
                <w:color w:val="000000"/>
              </w:rPr>
              <w:t>234/2011. (XI.10.) Korm. rend. 36. § c)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Amennyiben jogszabály másként nem rendelkezik, a lakosság veszélyhelyzeti tájékoztatás</w:t>
            </w:r>
            <w:r w:rsidRPr="00833C5E">
              <w:rPr>
                <w:color w:val="000000"/>
              </w:rPr>
              <w:t>á</w:t>
            </w:r>
            <w:r w:rsidRPr="00833C5E">
              <w:rPr>
                <w:color w:val="000000"/>
              </w:rPr>
              <w:t>ért felelős.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234/2011. (XI.10.) Korm. rend. 37. § (2)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A riasztási és veszélyhelyzeti tájékoztatási feladatainak végrehajtása érdekében go</w:t>
            </w:r>
            <w:r w:rsidRPr="00833C5E">
              <w:rPr>
                <w:color w:val="000000"/>
              </w:rPr>
              <w:t>n</w:t>
            </w:r>
            <w:r w:rsidRPr="00833C5E">
              <w:rPr>
                <w:color w:val="000000"/>
              </w:rPr>
              <w:t>doskodik: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27"/>
              </w:numPr>
              <w:shd w:val="clear" w:color="auto" w:fill="auto"/>
              <w:tabs>
                <w:tab w:val="left" w:pos="326"/>
              </w:tabs>
              <w:spacing w:after="0" w:line="274" w:lineRule="exact"/>
              <w:ind w:left="720" w:hanging="360"/>
            </w:pPr>
            <w:r w:rsidRPr="00833C5E">
              <w:rPr>
                <w:color w:val="000000"/>
              </w:rPr>
              <w:t>a lakosság riasztására szolgáló és a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right" w:pos="4046"/>
              </w:tabs>
              <w:spacing w:line="274" w:lineRule="exact"/>
            </w:pPr>
            <w:r w:rsidRPr="00833C5E">
              <w:rPr>
                <w:color w:val="000000"/>
              </w:rPr>
              <w:t>közigazgatási területén lévő saját, illetve rendelkezésre bocsátott lakossági riasztó</w:t>
            </w:r>
            <w:r w:rsidRPr="00833C5E">
              <w:rPr>
                <w:color w:val="000000"/>
              </w:rPr>
              <w:softHyphen/>
              <w:t>tájékoztató végpont működtetéséről, üzemk</w:t>
            </w:r>
            <w:r w:rsidRPr="00833C5E">
              <w:rPr>
                <w:color w:val="000000"/>
              </w:rPr>
              <w:t>é</w:t>
            </w:r>
            <w:r w:rsidRPr="00833C5E">
              <w:rPr>
                <w:color w:val="000000"/>
              </w:rPr>
              <w:t>pességéről,</w:t>
            </w:r>
            <w:r w:rsidRPr="00833C5E">
              <w:rPr>
                <w:color w:val="000000"/>
              </w:rPr>
              <w:tab/>
              <w:t>folyamatos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karbantartásáról,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27"/>
              </w:numPr>
              <w:shd w:val="clear" w:color="auto" w:fill="auto"/>
              <w:tabs>
                <w:tab w:val="left" w:pos="418"/>
              </w:tabs>
              <w:spacing w:after="0" w:line="274" w:lineRule="exact"/>
              <w:ind w:left="720" w:hanging="360"/>
            </w:pPr>
            <w:r w:rsidRPr="00833C5E">
              <w:rPr>
                <w:color w:val="000000"/>
              </w:rPr>
              <w:t>a hangos próbákon a felkészített személyek és az ill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tékes áramszo</w:t>
            </w:r>
            <w:r w:rsidRPr="00833C5E">
              <w:rPr>
                <w:color w:val="000000"/>
              </w:rPr>
              <w:t>l</w:t>
            </w:r>
            <w:r w:rsidRPr="00833C5E">
              <w:rPr>
                <w:color w:val="000000"/>
              </w:rPr>
              <w:t>gáltató szakemberei részvételéről,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27"/>
              </w:numPr>
              <w:shd w:val="clear" w:color="auto" w:fill="auto"/>
              <w:tabs>
                <w:tab w:val="left" w:pos="307"/>
              </w:tabs>
              <w:spacing w:after="0" w:line="274" w:lineRule="exact"/>
              <w:ind w:left="720" w:hanging="360"/>
            </w:pPr>
            <w:r w:rsidRPr="00833C5E">
              <w:rPr>
                <w:color w:val="000000"/>
              </w:rPr>
              <w:t>a lakossági riasztó, riasztó-tájékoztató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1171"/>
                <w:tab w:val="right" w:pos="4042"/>
              </w:tabs>
              <w:spacing w:line="274" w:lineRule="exact"/>
            </w:pPr>
            <w:r w:rsidRPr="00833C5E">
              <w:rPr>
                <w:color w:val="000000"/>
              </w:rPr>
              <w:t>végpont</w:t>
            </w:r>
            <w:r w:rsidRPr="00833C5E">
              <w:rPr>
                <w:color w:val="000000"/>
              </w:rPr>
              <w:tab/>
              <w:t>működtetéséhez</w:t>
            </w:r>
            <w:r w:rsidRPr="00833C5E">
              <w:rPr>
                <w:color w:val="000000"/>
              </w:rPr>
              <w:tab/>
              <w:t>szükséges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üzemeltetési készlet összeállításáról, azok hozzáférésének helyi szabályozásáról,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27"/>
              </w:numPr>
              <w:shd w:val="clear" w:color="auto" w:fill="auto"/>
              <w:tabs>
                <w:tab w:val="left" w:pos="374"/>
              </w:tabs>
              <w:spacing w:after="0" w:line="274" w:lineRule="exact"/>
              <w:ind w:left="720" w:hanging="360"/>
            </w:pPr>
            <w:r w:rsidRPr="00833C5E">
              <w:rPr>
                <w:color w:val="000000"/>
              </w:rPr>
              <w:t>riasztó, tájékoztató polgári véde</w:t>
            </w:r>
            <w:r w:rsidRPr="00833C5E">
              <w:rPr>
                <w:color w:val="000000"/>
              </w:rPr>
              <w:t>l</w:t>
            </w:r>
            <w:r w:rsidRPr="00833C5E">
              <w:rPr>
                <w:color w:val="000000"/>
              </w:rPr>
              <w:t>mi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1901"/>
                <w:tab w:val="left" w:pos="3845"/>
              </w:tabs>
              <w:spacing w:line="274" w:lineRule="exact"/>
            </w:pPr>
            <w:r w:rsidRPr="00833C5E">
              <w:rPr>
                <w:color w:val="000000"/>
              </w:rPr>
              <w:t>szakalegységek</w:t>
            </w:r>
            <w:r w:rsidRPr="00833C5E">
              <w:rPr>
                <w:color w:val="000000"/>
              </w:rPr>
              <w:tab/>
              <w:t>megalakításáról</w:t>
            </w:r>
            <w:r w:rsidRPr="00833C5E">
              <w:rPr>
                <w:color w:val="000000"/>
              </w:rPr>
              <w:tab/>
              <w:t>és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felkészítéséről,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27"/>
              </w:numPr>
              <w:shd w:val="clear" w:color="auto" w:fill="auto"/>
              <w:tabs>
                <w:tab w:val="left" w:pos="346"/>
              </w:tabs>
              <w:spacing w:after="0" w:line="274" w:lineRule="exact"/>
              <w:ind w:left="720" w:hanging="360"/>
            </w:pPr>
            <w:r w:rsidRPr="00833C5E">
              <w:rPr>
                <w:color w:val="000000"/>
              </w:rPr>
              <w:t>a feladatban érintett szakalegys</w:t>
            </w:r>
            <w:r w:rsidRPr="00833C5E">
              <w:rPr>
                <w:color w:val="000000"/>
              </w:rPr>
              <w:t>é</w:t>
            </w:r>
            <w:r w:rsidRPr="00833C5E">
              <w:rPr>
                <w:color w:val="000000"/>
              </w:rPr>
              <w:t>gek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1426"/>
                <w:tab w:val="right" w:pos="4037"/>
              </w:tabs>
              <w:spacing w:line="274" w:lineRule="exact"/>
            </w:pPr>
            <w:r w:rsidRPr="00833C5E">
              <w:rPr>
                <w:color w:val="000000"/>
              </w:rPr>
              <w:t>riasztási</w:t>
            </w:r>
            <w:r w:rsidRPr="00833C5E">
              <w:rPr>
                <w:color w:val="000000"/>
              </w:rPr>
              <w:tab/>
              <w:t>adatainak</w:t>
            </w:r>
            <w:r w:rsidRPr="00833C5E">
              <w:rPr>
                <w:color w:val="000000"/>
              </w:rPr>
              <w:tab/>
              <w:t>folyamatos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pontosításáról.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</w:pPr>
            <w:r w:rsidRPr="00833C5E">
              <w:rPr>
                <w:color w:val="000000"/>
              </w:rPr>
              <w:t>234/2011. (XI.10.) Korm. rend. 39. §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1958"/>
                <w:tab w:val="left" w:pos="2554"/>
                <w:tab w:val="left" w:pos="3168"/>
              </w:tabs>
              <w:spacing w:line="274" w:lineRule="exact"/>
            </w:pPr>
            <w:r w:rsidRPr="00833C5E">
              <w:rPr>
                <w:color w:val="000000"/>
              </w:rPr>
              <w:t>Gondoskodik a lakossági riasztó, lakossági riasztó-tájékoztató végpontok folyamatos működtetéséről</w:t>
            </w:r>
            <w:r w:rsidRPr="00833C5E">
              <w:rPr>
                <w:color w:val="000000"/>
              </w:rPr>
              <w:tab/>
              <w:t>-</w:t>
            </w:r>
            <w:r w:rsidRPr="00833C5E">
              <w:rPr>
                <w:color w:val="000000"/>
              </w:rPr>
              <w:tab/>
              <w:t>a</w:t>
            </w:r>
            <w:r w:rsidRPr="00833C5E">
              <w:rPr>
                <w:color w:val="000000"/>
              </w:rPr>
              <w:tab/>
              <w:t>hivatásos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2256"/>
                <w:tab w:val="right" w:pos="4027"/>
              </w:tabs>
              <w:spacing w:line="274" w:lineRule="exact"/>
            </w:pPr>
            <w:r w:rsidRPr="00833C5E">
              <w:rPr>
                <w:color w:val="000000"/>
              </w:rPr>
              <w:t>katasztrófavédelmi szerv helyi szervének szakmai felügyelete mellett -, a hivatásos katasztrófavédelmi</w:t>
            </w:r>
            <w:r w:rsidRPr="00833C5E">
              <w:rPr>
                <w:color w:val="000000"/>
              </w:rPr>
              <w:tab/>
              <w:t>szerv</w:t>
            </w:r>
            <w:r w:rsidRPr="00833C5E">
              <w:rPr>
                <w:color w:val="000000"/>
              </w:rPr>
              <w:tab/>
              <w:t>kö</w:t>
            </w:r>
            <w:r w:rsidRPr="00833C5E">
              <w:rPr>
                <w:color w:val="000000"/>
              </w:rPr>
              <w:t>z</w:t>
            </w:r>
            <w:r w:rsidRPr="00833C5E">
              <w:rPr>
                <w:color w:val="000000"/>
              </w:rPr>
              <w:t>ponti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2040"/>
                <w:tab w:val="left" w:pos="3413"/>
              </w:tabs>
              <w:spacing w:line="274" w:lineRule="exact"/>
            </w:pPr>
            <w:r w:rsidRPr="00833C5E">
              <w:rPr>
                <w:color w:val="000000"/>
              </w:rPr>
              <w:t>szervének a jogszabály szerinti felső küszöbértékű veszélyes ipari üzemek kö</w:t>
            </w:r>
            <w:r w:rsidRPr="00833C5E">
              <w:rPr>
                <w:color w:val="000000"/>
              </w:rPr>
              <w:t>r</w:t>
            </w:r>
            <w:r w:rsidRPr="00833C5E">
              <w:rPr>
                <w:color w:val="000000"/>
              </w:rPr>
              <w:t>nyezetében</w:t>
            </w:r>
            <w:r w:rsidRPr="00833C5E">
              <w:rPr>
                <w:color w:val="000000"/>
              </w:rPr>
              <w:tab/>
              <w:t>kiépített</w:t>
            </w:r>
            <w:r w:rsidRPr="00833C5E">
              <w:rPr>
                <w:color w:val="000000"/>
              </w:rPr>
              <w:tab/>
              <w:t>riasztó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alrendszere, továbbá Paks és 30 km-es körzetében telepített lakossági riasztó</w:t>
            </w:r>
            <w:r w:rsidRPr="00833C5E">
              <w:rPr>
                <w:color w:val="000000"/>
              </w:rPr>
              <w:softHyphen/>
              <w:t>tájékoztató rendszer kivételével.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859"/>
                <w:tab w:val="left" w:pos="3288"/>
              </w:tabs>
              <w:spacing w:line="274" w:lineRule="exact"/>
            </w:pPr>
            <w:r w:rsidRPr="00833C5E">
              <w:rPr>
                <w:color w:val="000000"/>
              </w:rPr>
              <w:lastRenderedPageBreak/>
              <w:t>A</w:t>
            </w:r>
            <w:r w:rsidRPr="00833C5E">
              <w:rPr>
                <w:color w:val="000000"/>
              </w:rPr>
              <w:tab/>
              <w:t>riasztó-tájékoztató</w:t>
            </w:r>
            <w:r w:rsidRPr="00833C5E">
              <w:rPr>
                <w:color w:val="000000"/>
              </w:rPr>
              <w:tab/>
              <w:t>végpont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2256"/>
                <w:tab w:val="left" w:pos="3216"/>
              </w:tabs>
              <w:spacing w:line="274" w:lineRule="exact"/>
            </w:pPr>
            <w:r w:rsidRPr="00833C5E">
              <w:rPr>
                <w:color w:val="000000"/>
              </w:rPr>
              <w:t>működőképességét</w:t>
            </w:r>
            <w:r w:rsidRPr="00833C5E">
              <w:rPr>
                <w:color w:val="000000"/>
              </w:rPr>
              <w:tab/>
              <w:t>érintő</w:t>
            </w:r>
            <w:r w:rsidRPr="00833C5E">
              <w:rPr>
                <w:color w:val="000000"/>
              </w:rPr>
              <w:tab/>
              <w:t>bármely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955"/>
                <w:tab w:val="left" w:pos="1546"/>
                <w:tab w:val="left" w:pos="3278"/>
              </w:tabs>
              <w:spacing w:line="274" w:lineRule="exact"/>
            </w:pPr>
            <w:r w:rsidRPr="00833C5E">
              <w:rPr>
                <w:color w:val="000000"/>
              </w:rPr>
              <w:t>tevékenységet a munka megkezdése előtt 30 nappal, a területileg illetékes hivatásos katasztrófavédelmi szerv ter</w:t>
            </w:r>
            <w:r w:rsidRPr="00833C5E">
              <w:rPr>
                <w:color w:val="000000"/>
              </w:rPr>
              <w:t>ü</w:t>
            </w:r>
            <w:r w:rsidRPr="00833C5E">
              <w:rPr>
                <w:color w:val="000000"/>
              </w:rPr>
              <w:t>leti szerve útján</w:t>
            </w:r>
            <w:r w:rsidRPr="00833C5E">
              <w:rPr>
                <w:color w:val="000000"/>
              </w:rPr>
              <w:tab/>
              <w:t>a</w:t>
            </w:r>
            <w:r w:rsidRPr="00833C5E">
              <w:rPr>
                <w:color w:val="000000"/>
              </w:rPr>
              <w:tab/>
              <w:t>polgármester</w:t>
            </w:r>
            <w:r w:rsidRPr="00833C5E">
              <w:rPr>
                <w:color w:val="000000"/>
              </w:rPr>
              <w:tab/>
              <w:t>sz</w:t>
            </w:r>
            <w:r w:rsidRPr="00833C5E">
              <w:rPr>
                <w:color w:val="000000"/>
              </w:rPr>
              <w:t>á</w:t>
            </w:r>
            <w:r w:rsidRPr="00833C5E">
              <w:rPr>
                <w:color w:val="000000"/>
              </w:rPr>
              <w:t>mára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engedélyezés céljából be kell jelenteni.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</w:pPr>
            <w:r w:rsidRPr="00833C5E">
              <w:rPr>
                <w:color w:val="000000"/>
              </w:rPr>
              <w:lastRenderedPageBreak/>
              <w:t>234/2011. (XI.10.) Korm. rend. 42. §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A kitelepítés és a befogadás elrendelésére jogosult: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28"/>
              </w:numPr>
              <w:shd w:val="clear" w:color="auto" w:fill="auto"/>
              <w:tabs>
                <w:tab w:val="left" w:pos="542"/>
              </w:tabs>
              <w:spacing w:after="0" w:line="274" w:lineRule="exact"/>
              <w:ind w:left="720" w:hanging="360"/>
            </w:pPr>
            <w:r w:rsidRPr="00833C5E">
              <w:rPr>
                <w:color w:val="000000"/>
              </w:rPr>
              <w:t>veszélyhelyzetben, a Kormány felh</w:t>
            </w:r>
            <w:r w:rsidRPr="00833C5E">
              <w:rPr>
                <w:color w:val="000000"/>
              </w:rPr>
              <w:t>a</w:t>
            </w:r>
            <w:r w:rsidRPr="00833C5E">
              <w:rPr>
                <w:color w:val="000000"/>
              </w:rPr>
              <w:t>talmazása alapján, illetékességi terül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tére vonatkozóan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28"/>
              </w:numPr>
              <w:shd w:val="clear" w:color="auto" w:fill="auto"/>
              <w:tabs>
                <w:tab w:val="left" w:pos="442"/>
              </w:tabs>
              <w:spacing w:after="0" w:line="274" w:lineRule="exact"/>
              <w:ind w:left="720" w:hanging="360"/>
            </w:pPr>
            <w:r w:rsidRPr="00833C5E">
              <w:rPr>
                <w:color w:val="000000"/>
              </w:rPr>
              <w:t>halasztást nem tűrő esetben az ill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tékességi területére vonatkozóan.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</w:pPr>
            <w:r w:rsidRPr="00833C5E">
              <w:rPr>
                <w:color w:val="000000"/>
              </w:rPr>
              <w:t>234/2011. (XI.10.) Korm. rend. 46. § (1)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A kitelepítés elrendeléséről szóló döntést írásba foglalja - akadályoztat</w:t>
            </w:r>
            <w:r w:rsidRPr="00833C5E">
              <w:rPr>
                <w:color w:val="000000"/>
              </w:rPr>
              <w:t>á</w:t>
            </w:r>
            <w:r w:rsidRPr="00833C5E">
              <w:rPr>
                <w:color w:val="000000"/>
              </w:rPr>
              <w:t>sa esetén az elrendelést követő legkésőbb 3 napon belül - és felhívás közzétételével go</w:t>
            </w:r>
            <w:r w:rsidRPr="00833C5E">
              <w:rPr>
                <w:color w:val="000000"/>
              </w:rPr>
              <w:t>n</w:t>
            </w:r>
            <w:r w:rsidRPr="00833C5E">
              <w:rPr>
                <w:color w:val="000000"/>
              </w:rPr>
              <w:t>doskodik a kihirdetéséről.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</w:pPr>
            <w:r w:rsidRPr="00833C5E">
              <w:rPr>
                <w:color w:val="000000"/>
              </w:rPr>
              <w:t>234/2011. (XI.10.) Korm. rend. 47. § (1)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Amennyiben a 234/2011. (XI.10.) Korm. rendelet 48.§ c) pontban meghatározott regisztráció elháríthatatlan kárral vagy veszé</w:t>
            </w:r>
            <w:r w:rsidRPr="00833C5E">
              <w:rPr>
                <w:color w:val="000000"/>
              </w:rPr>
              <w:t>l</w:t>
            </w:r>
            <w:r w:rsidRPr="00833C5E">
              <w:rPr>
                <w:color w:val="000000"/>
              </w:rPr>
              <w:t>lyel járna engedélyezheti annak mellőz</w:t>
            </w:r>
            <w:r w:rsidRPr="00833C5E">
              <w:rPr>
                <w:color w:val="000000"/>
              </w:rPr>
              <w:t>é</w:t>
            </w:r>
            <w:r w:rsidRPr="00833C5E">
              <w:rPr>
                <w:color w:val="000000"/>
              </w:rPr>
              <w:t>sét.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</w:pPr>
            <w:r w:rsidRPr="00833C5E">
              <w:rPr>
                <w:color w:val="000000"/>
              </w:rPr>
              <w:t>234/2011. (XI.10.) Korm. rend. 48. § e)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1704"/>
                <w:tab w:val="left" w:pos="2832"/>
              </w:tabs>
              <w:spacing w:line="274" w:lineRule="exact"/>
              <w:rPr>
                <w:color w:val="000000"/>
              </w:rPr>
            </w:pPr>
            <w:r w:rsidRPr="00833C5E">
              <w:rPr>
                <w:color w:val="000000"/>
              </w:rPr>
              <w:t>Mint a helyi védelmi bizottság elnöke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1704"/>
                <w:tab w:val="left" w:pos="2832"/>
              </w:tabs>
              <w:spacing w:line="274" w:lineRule="exact"/>
              <w:rPr>
                <w:color w:val="000000"/>
              </w:rPr>
            </w:pPr>
            <w:r w:rsidRPr="00833C5E">
              <w:rPr>
                <w:color w:val="000000"/>
              </w:rPr>
              <w:t>a) szükség esetén utasítja a kitelepítés irányítása során a polgármester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ket, a kitelepítési feladatokra vonatkozóan a hatáskörükbe</w:t>
            </w:r>
            <w:r w:rsidRPr="00833C5E">
              <w:rPr>
                <w:color w:val="000000"/>
              </w:rPr>
              <w:tab/>
              <w:t>tartozó</w:t>
            </w:r>
            <w:r w:rsidRPr="00833C5E">
              <w:rPr>
                <w:color w:val="000000"/>
              </w:rPr>
              <w:tab/>
              <w:t>intézkedések me</w:t>
            </w:r>
            <w:r w:rsidRPr="00833C5E">
              <w:rPr>
                <w:color w:val="000000"/>
              </w:rPr>
              <w:t>g</w:t>
            </w:r>
            <w:r w:rsidRPr="00833C5E">
              <w:rPr>
                <w:color w:val="000000"/>
              </w:rPr>
              <w:t>tételére,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1704"/>
                <w:tab w:val="left" w:pos="2832"/>
              </w:tabs>
              <w:spacing w:line="274" w:lineRule="exact"/>
              <w:rPr>
                <w:color w:val="000000"/>
              </w:rPr>
            </w:pPr>
            <w:r w:rsidRPr="00833C5E">
              <w:rPr>
                <w:color w:val="000000"/>
              </w:rPr>
              <w:t>összehangolja a társadalmi és karitatív szervezetek tev</w:t>
            </w:r>
            <w:r w:rsidRPr="00833C5E">
              <w:rPr>
                <w:color w:val="000000"/>
              </w:rPr>
              <w:t>é</w:t>
            </w:r>
            <w:r w:rsidRPr="00833C5E">
              <w:rPr>
                <w:color w:val="000000"/>
              </w:rPr>
              <w:t>kenységét,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felveszi a kapcsolatot az illetékes helyi védelmi bizottság elnökével, amennyiben a kitelepítés a helyi védelmi bizot</w:t>
            </w:r>
            <w:r w:rsidRPr="00833C5E">
              <w:rPr>
                <w:color w:val="000000"/>
              </w:rPr>
              <w:t>t</w:t>
            </w:r>
            <w:r w:rsidRPr="00833C5E">
              <w:rPr>
                <w:color w:val="000000"/>
              </w:rPr>
              <w:t>ság honvédelmi körzetén kívülre, de a megyehat</w:t>
            </w:r>
            <w:r w:rsidRPr="00833C5E">
              <w:rPr>
                <w:color w:val="000000"/>
              </w:rPr>
              <w:t>á</w:t>
            </w:r>
            <w:r w:rsidRPr="00833C5E">
              <w:rPr>
                <w:color w:val="000000"/>
              </w:rPr>
              <w:t>ron belül történik.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234/2011. (XI.10.) Korm. rend. 49. § (2)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  <w:rPr>
                <w:color w:val="000000"/>
              </w:rPr>
            </w:pP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rPr>
                <w:color w:val="000000"/>
              </w:rPr>
            </w:pP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950"/>
                <w:tab w:val="left" w:pos="2952"/>
              </w:tabs>
              <w:spacing w:line="274" w:lineRule="exact"/>
            </w:pPr>
            <w:r w:rsidRPr="00833C5E">
              <w:rPr>
                <w:color w:val="000000"/>
              </w:rPr>
              <w:t>A</w:t>
            </w:r>
            <w:r w:rsidRPr="00833C5E">
              <w:rPr>
                <w:color w:val="000000"/>
              </w:rPr>
              <w:tab/>
              <w:t>kitelepítéssel</w:t>
            </w:r>
            <w:r w:rsidRPr="00833C5E">
              <w:rPr>
                <w:color w:val="000000"/>
              </w:rPr>
              <w:tab/>
              <w:t>kapcsolatos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feladatkörében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29"/>
              </w:numPr>
              <w:shd w:val="clear" w:color="auto" w:fill="auto"/>
              <w:tabs>
                <w:tab w:val="left" w:pos="254"/>
              </w:tabs>
              <w:spacing w:after="0" w:line="274" w:lineRule="exact"/>
              <w:ind w:left="720" w:hanging="360"/>
            </w:pPr>
            <w:r w:rsidRPr="00833C5E">
              <w:rPr>
                <w:color w:val="000000"/>
              </w:rPr>
              <w:t>intézkedik a lakosság, az intézmények,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2165"/>
                <w:tab w:val="left" w:pos="3850"/>
              </w:tabs>
              <w:spacing w:line="274" w:lineRule="exact"/>
            </w:pPr>
            <w:r w:rsidRPr="00833C5E">
              <w:rPr>
                <w:color w:val="000000"/>
              </w:rPr>
              <w:t>a gazdálkodó szervek, a szállító eszközök tulajdonosainak</w:t>
            </w:r>
            <w:r w:rsidRPr="00833C5E">
              <w:rPr>
                <w:color w:val="000000"/>
              </w:rPr>
              <w:tab/>
              <w:t>riasztására</w:t>
            </w:r>
            <w:r w:rsidRPr="00833C5E">
              <w:rPr>
                <w:color w:val="000000"/>
              </w:rPr>
              <w:tab/>
              <w:t>és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tájékoztatására,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29"/>
              </w:numPr>
              <w:shd w:val="clear" w:color="auto" w:fill="auto"/>
              <w:tabs>
                <w:tab w:val="left" w:pos="293"/>
              </w:tabs>
              <w:spacing w:after="0" w:line="274" w:lineRule="exact"/>
              <w:ind w:left="720" w:hanging="360"/>
            </w:pPr>
            <w:r w:rsidRPr="00833C5E">
              <w:rPr>
                <w:color w:val="000000"/>
              </w:rPr>
              <w:lastRenderedPageBreak/>
              <w:t>intézkedik a lakosság kitelepítésére, a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1963"/>
                <w:tab w:val="left" w:pos="3365"/>
              </w:tabs>
              <w:spacing w:line="274" w:lineRule="exact"/>
            </w:pPr>
            <w:r w:rsidRPr="00833C5E">
              <w:rPr>
                <w:color w:val="000000"/>
              </w:rPr>
              <w:t>létfenntartáshoz</w:t>
            </w:r>
            <w:r w:rsidRPr="00833C5E">
              <w:rPr>
                <w:color w:val="000000"/>
              </w:rPr>
              <w:tab/>
              <w:t>szükséges</w:t>
            </w:r>
            <w:r w:rsidRPr="00833C5E">
              <w:rPr>
                <w:color w:val="000000"/>
              </w:rPr>
              <w:tab/>
              <w:t>anyagi,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kulturális javak, az állatállomány, az ellátásukhoz szükséges takarmány és egyéb anyagok elszállítására,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29"/>
              </w:numPr>
              <w:shd w:val="clear" w:color="auto" w:fill="auto"/>
              <w:tabs>
                <w:tab w:val="left" w:pos="307"/>
              </w:tabs>
              <w:spacing w:after="0" w:line="274" w:lineRule="exact"/>
              <w:ind w:left="720" w:hanging="360"/>
            </w:pPr>
            <w:r w:rsidRPr="00833C5E">
              <w:rPr>
                <w:color w:val="000000"/>
              </w:rPr>
              <w:t>meghatározza a településen a helyes,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right" w:pos="2386"/>
                <w:tab w:val="right" w:pos="4027"/>
              </w:tabs>
              <w:spacing w:line="274" w:lineRule="exact"/>
            </w:pPr>
            <w:r w:rsidRPr="00833C5E">
              <w:rPr>
                <w:color w:val="000000"/>
              </w:rPr>
              <w:t>követendő</w:t>
            </w:r>
            <w:r w:rsidRPr="00833C5E">
              <w:rPr>
                <w:color w:val="000000"/>
              </w:rPr>
              <w:tab/>
              <w:t>lakossági</w:t>
            </w:r>
            <w:r w:rsidRPr="00833C5E">
              <w:rPr>
                <w:color w:val="000000"/>
              </w:rPr>
              <w:tab/>
              <w:t>magatartási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szabályokat,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29"/>
              </w:numPr>
              <w:shd w:val="clear" w:color="auto" w:fill="auto"/>
              <w:tabs>
                <w:tab w:val="left" w:pos="437"/>
              </w:tabs>
              <w:spacing w:after="0" w:line="274" w:lineRule="exact"/>
              <w:ind w:left="720" w:hanging="360"/>
            </w:pPr>
            <w:r w:rsidRPr="00833C5E">
              <w:rPr>
                <w:color w:val="000000"/>
              </w:rPr>
              <w:t>készenlétbe helyezi a kitelepítési szakfeladat végreha</w:t>
            </w:r>
            <w:r w:rsidRPr="00833C5E">
              <w:rPr>
                <w:color w:val="000000"/>
              </w:rPr>
              <w:t>j</w:t>
            </w:r>
            <w:r w:rsidRPr="00833C5E">
              <w:rPr>
                <w:color w:val="000000"/>
              </w:rPr>
              <w:t>tásához szükséges polgári védelmi szervezeteket és irányítja tev</w:t>
            </w:r>
            <w:r w:rsidRPr="00833C5E">
              <w:rPr>
                <w:color w:val="000000"/>
              </w:rPr>
              <w:t>é</w:t>
            </w:r>
            <w:r w:rsidRPr="00833C5E">
              <w:rPr>
                <w:color w:val="000000"/>
              </w:rPr>
              <w:t>kenységüket,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29"/>
              </w:numPr>
              <w:shd w:val="clear" w:color="auto" w:fill="auto"/>
              <w:tabs>
                <w:tab w:val="left" w:pos="245"/>
              </w:tabs>
              <w:spacing w:after="0" w:line="274" w:lineRule="exact"/>
              <w:ind w:left="720" w:hanging="360"/>
            </w:pPr>
            <w:r w:rsidRPr="00833C5E">
              <w:rPr>
                <w:color w:val="000000"/>
              </w:rPr>
              <w:t>megszervezi a kitelepítés biztosítását,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29"/>
              </w:numPr>
              <w:shd w:val="clear" w:color="auto" w:fill="auto"/>
              <w:tabs>
                <w:tab w:val="left" w:pos="302"/>
              </w:tabs>
              <w:spacing w:after="0" w:line="274" w:lineRule="exact"/>
              <w:ind w:left="720" w:hanging="360"/>
            </w:pPr>
            <w:r w:rsidRPr="00833C5E">
              <w:rPr>
                <w:color w:val="000000"/>
              </w:rPr>
              <w:t>intézkedik a gyülekezési, berakodási helyek működ</w:t>
            </w:r>
            <w:r w:rsidRPr="00833C5E">
              <w:rPr>
                <w:color w:val="000000"/>
              </w:rPr>
              <w:t>é</w:t>
            </w:r>
            <w:r w:rsidRPr="00833C5E">
              <w:rPr>
                <w:color w:val="000000"/>
              </w:rPr>
              <w:t>sének megkezdésére,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29"/>
              </w:numPr>
              <w:shd w:val="clear" w:color="auto" w:fill="auto"/>
              <w:tabs>
                <w:tab w:val="left" w:pos="432"/>
              </w:tabs>
              <w:spacing w:after="0" w:line="274" w:lineRule="exact"/>
              <w:ind w:left="720" w:hanging="360"/>
            </w:pPr>
            <w:r w:rsidRPr="00833C5E">
              <w:rPr>
                <w:color w:val="000000"/>
              </w:rPr>
              <w:t>fogadja az érkező külső erőket,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1925"/>
                <w:tab w:val="left" w:pos="3835"/>
              </w:tabs>
              <w:spacing w:line="274" w:lineRule="exact"/>
            </w:pPr>
            <w:r w:rsidRPr="00833C5E">
              <w:rPr>
                <w:color w:val="000000"/>
              </w:rPr>
              <w:t>eszközöket,</w:t>
            </w:r>
            <w:r w:rsidRPr="00833C5E">
              <w:rPr>
                <w:color w:val="000000"/>
              </w:rPr>
              <w:tab/>
              <w:t>koordinálja</w:t>
            </w:r>
            <w:r w:rsidRPr="00833C5E">
              <w:rPr>
                <w:color w:val="000000"/>
              </w:rPr>
              <w:tab/>
              <w:t>az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együttműködést,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29"/>
              </w:numPr>
              <w:shd w:val="clear" w:color="auto" w:fill="auto"/>
              <w:tabs>
                <w:tab w:val="left" w:pos="293"/>
              </w:tabs>
              <w:spacing w:after="0" w:line="274" w:lineRule="exact"/>
              <w:ind w:left="720" w:hanging="360"/>
            </w:pPr>
            <w:r w:rsidRPr="00833C5E">
              <w:rPr>
                <w:color w:val="000000"/>
              </w:rPr>
              <w:t>gondoskodik a fekvőbetegek, önerőből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1680"/>
                <w:tab w:val="right" w:pos="4046"/>
              </w:tabs>
              <w:spacing w:line="274" w:lineRule="exact"/>
            </w:pPr>
            <w:r w:rsidRPr="00833C5E">
              <w:rPr>
                <w:color w:val="000000"/>
              </w:rPr>
              <w:t>kitelepülni</w:t>
            </w:r>
            <w:r w:rsidRPr="00833C5E">
              <w:rPr>
                <w:color w:val="000000"/>
              </w:rPr>
              <w:tab/>
              <w:t>képtelenek</w:t>
            </w:r>
            <w:r w:rsidRPr="00833C5E">
              <w:rPr>
                <w:color w:val="000000"/>
              </w:rPr>
              <w:tab/>
              <w:t>kijelölt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intézményekbe történő elszállításáról,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29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ind w:left="720" w:hanging="360"/>
            </w:pPr>
            <w:r w:rsidRPr="00833C5E">
              <w:rPr>
                <w:color w:val="000000"/>
              </w:rPr>
              <w:t>koordinálja az intézmények, gazdálkodó szervezetek k</w:t>
            </w:r>
            <w:r w:rsidRPr="00833C5E">
              <w:rPr>
                <w:color w:val="000000"/>
              </w:rPr>
              <w:t>i</w:t>
            </w:r>
            <w:r w:rsidRPr="00833C5E">
              <w:rPr>
                <w:color w:val="000000"/>
              </w:rPr>
              <w:t>települését,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29"/>
              </w:numPr>
              <w:shd w:val="clear" w:color="auto" w:fill="auto"/>
              <w:tabs>
                <w:tab w:val="left" w:pos="475"/>
              </w:tabs>
              <w:spacing w:after="0" w:line="274" w:lineRule="exact"/>
              <w:ind w:left="720" w:hanging="360"/>
            </w:pPr>
            <w:r w:rsidRPr="00833C5E">
              <w:rPr>
                <w:color w:val="000000"/>
              </w:rPr>
              <w:t>folyamatos kapcsolatot tart a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1675"/>
                <w:tab w:val="left" w:pos="2256"/>
                <w:tab w:val="right" w:pos="4051"/>
              </w:tabs>
              <w:spacing w:line="274" w:lineRule="exact"/>
            </w:pPr>
            <w:r w:rsidRPr="00833C5E">
              <w:rPr>
                <w:color w:val="000000"/>
              </w:rPr>
              <w:t>befogadókkal</w:t>
            </w:r>
            <w:r w:rsidRPr="00833C5E">
              <w:rPr>
                <w:color w:val="000000"/>
              </w:rPr>
              <w:tab/>
              <w:t>és</w:t>
            </w:r>
            <w:r w:rsidRPr="00833C5E">
              <w:rPr>
                <w:color w:val="000000"/>
              </w:rPr>
              <w:tab/>
              <w:t>tájékoztatást</w:t>
            </w:r>
            <w:r w:rsidRPr="00833C5E">
              <w:rPr>
                <w:color w:val="000000"/>
              </w:rPr>
              <w:tab/>
              <w:t>ad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különösen a következőkről: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288"/>
              </w:tabs>
              <w:spacing w:line="274" w:lineRule="exact"/>
            </w:pPr>
            <w:r w:rsidRPr="00833C5E">
              <w:rPr>
                <w:color w:val="000000"/>
              </w:rPr>
              <w:t>ja)</w:t>
            </w:r>
            <w:r w:rsidRPr="00833C5E">
              <w:rPr>
                <w:color w:val="000000"/>
              </w:rPr>
              <w:tab/>
              <w:t>útba indítások idejéről,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312"/>
              </w:tabs>
              <w:spacing w:line="274" w:lineRule="exact"/>
            </w:pPr>
            <w:r w:rsidRPr="00833C5E">
              <w:rPr>
                <w:color w:val="000000"/>
              </w:rPr>
              <w:t>jb)</w:t>
            </w:r>
            <w:r w:rsidRPr="00833C5E">
              <w:rPr>
                <w:color w:val="000000"/>
              </w:rPr>
              <w:tab/>
              <w:t>az útba indított lakosság számáról,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389"/>
              </w:tabs>
              <w:spacing w:line="274" w:lineRule="exact"/>
            </w:pPr>
            <w:r w:rsidRPr="00833C5E">
              <w:rPr>
                <w:color w:val="000000"/>
              </w:rPr>
              <w:t>jc)</w:t>
            </w:r>
            <w:r w:rsidRPr="00833C5E">
              <w:rPr>
                <w:color w:val="000000"/>
              </w:rPr>
              <w:tab/>
              <w:t>az állatállományról és az anyagi és kulturális javakról,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312"/>
              </w:tabs>
              <w:spacing w:line="274" w:lineRule="exact"/>
            </w:pPr>
            <w:r w:rsidRPr="00833C5E">
              <w:rPr>
                <w:color w:val="000000"/>
              </w:rPr>
              <w:t>jd)</w:t>
            </w:r>
            <w:r w:rsidRPr="00833C5E">
              <w:rPr>
                <w:color w:val="000000"/>
              </w:rPr>
              <w:tab/>
              <w:t>a szállító eszközök számáról,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intézkedik az ingatlanok átvizsgálására, az ingatlanok biztonságos hátrahagyása sz</w:t>
            </w:r>
            <w:r w:rsidRPr="00833C5E">
              <w:rPr>
                <w:color w:val="000000"/>
              </w:rPr>
              <w:t>a</w:t>
            </w:r>
            <w:r w:rsidRPr="00833C5E">
              <w:rPr>
                <w:color w:val="000000"/>
              </w:rPr>
              <w:t>bályainak betartására,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30"/>
              </w:numPr>
              <w:shd w:val="clear" w:color="auto" w:fill="auto"/>
              <w:tabs>
                <w:tab w:val="left" w:pos="245"/>
              </w:tabs>
              <w:spacing w:after="0" w:line="274" w:lineRule="exact"/>
            </w:pPr>
            <w:r w:rsidRPr="00833C5E">
              <w:rPr>
                <w:color w:val="000000"/>
              </w:rPr>
              <w:t>intézkedik a Kat. 49. § (5) bekezdése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1291"/>
                <w:tab w:val="right" w:pos="4027"/>
              </w:tabs>
              <w:spacing w:line="274" w:lineRule="exact"/>
            </w:pPr>
            <w:r w:rsidRPr="00833C5E">
              <w:rPr>
                <w:color w:val="000000"/>
              </w:rPr>
              <w:t>alapján a kötelezés ellenére lakóhelyén maradó</w:t>
            </w:r>
            <w:r w:rsidRPr="00833C5E">
              <w:rPr>
                <w:color w:val="000000"/>
              </w:rPr>
              <w:tab/>
              <w:t>személyekkel</w:t>
            </w:r>
            <w:r w:rsidRPr="00833C5E">
              <w:rPr>
                <w:color w:val="000000"/>
              </w:rPr>
              <w:tab/>
              <w:t>szembeni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rendvédelmi intézkedés foganatosítására,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739"/>
                <w:tab w:val="left" w:pos="2203"/>
                <w:tab w:val="right" w:pos="4051"/>
              </w:tabs>
              <w:spacing w:line="274" w:lineRule="exact"/>
            </w:pPr>
            <w:r w:rsidRPr="00833C5E">
              <w:rPr>
                <w:color w:val="000000"/>
              </w:rPr>
              <w:t>m)</w:t>
            </w:r>
            <w:r w:rsidRPr="00833C5E">
              <w:rPr>
                <w:color w:val="000000"/>
              </w:rPr>
              <w:tab/>
              <w:t>intézkedik</w:t>
            </w:r>
            <w:r w:rsidRPr="00833C5E">
              <w:rPr>
                <w:color w:val="000000"/>
              </w:rPr>
              <w:tab/>
              <w:t>a</w:t>
            </w:r>
            <w:r w:rsidRPr="00833C5E">
              <w:rPr>
                <w:color w:val="000000"/>
              </w:rPr>
              <w:tab/>
              <w:t>hajléktalanok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lastRenderedPageBreak/>
              <w:t>felkutatására,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518"/>
              </w:tabs>
              <w:spacing w:line="274" w:lineRule="exact"/>
            </w:pPr>
            <w:r w:rsidRPr="00833C5E">
              <w:rPr>
                <w:color w:val="000000"/>
              </w:rPr>
              <w:t>n)</w:t>
            </w:r>
            <w:r w:rsidRPr="00833C5E">
              <w:rPr>
                <w:color w:val="000000"/>
              </w:rPr>
              <w:tab/>
              <w:t>intézkedik, hogy a védekezés folytatására visszamaradó állomány a biztonsági ren</w:t>
            </w:r>
            <w:r w:rsidRPr="00833C5E">
              <w:rPr>
                <w:color w:val="000000"/>
              </w:rPr>
              <w:t>d</w:t>
            </w:r>
            <w:r w:rsidRPr="00833C5E">
              <w:rPr>
                <w:color w:val="000000"/>
              </w:rPr>
              <w:t>szabályokat (riasztás, kimenekítés) me</w:t>
            </w:r>
            <w:r w:rsidRPr="00833C5E">
              <w:rPr>
                <w:color w:val="000000"/>
              </w:rPr>
              <w:t>g</w:t>
            </w:r>
            <w:r w:rsidRPr="00833C5E">
              <w:rPr>
                <w:color w:val="000000"/>
              </w:rPr>
              <w:t>ismerje és megszervezi az ellátásukat,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360"/>
              </w:tabs>
              <w:spacing w:line="274" w:lineRule="exact"/>
            </w:pPr>
            <w:r w:rsidRPr="00833C5E">
              <w:rPr>
                <w:color w:val="000000"/>
              </w:rPr>
              <w:t>o)</w:t>
            </w:r>
            <w:r w:rsidRPr="00833C5E">
              <w:rPr>
                <w:color w:val="000000"/>
              </w:rPr>
              <w:tab/>
              <w:t>intézkedik a közművek központilag történő szükség szerinti kikapcsolására,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490"/>
              </w:tabs>
              <w:spacing w:line="274" w:lineRule="exact"/>
            </w:pPr>
            <w:r w:rsidRPr="00833C5E">
              <w:rPr>
                <w:color w:val="000000"/>
              </w:rPr>
              <w:t>p)</w:t>
            </w:r>
            <w:r w:rsidRPr="00833C5E">
              <w:rPr>
                <w:color w:val="000000"/>
              </w:rPr>
              <w:tab/>
              <w:t>intézkedik a gyógyszertárak, a mére</w:t>
            </w:r>
            <w:r w:rsidRPr="00833C5E">
              <w:rPr>
                <w:color w:val="000000"/>
              </w:rPr>
              <w:t>g</w:t>
            </w:r>
            <w:r w:rsidRPr="00833C5E">
              <w:rPr>
                <w:color w:val="000000"/>
              </w:rPr>
              <w:t>anyagraktárak és a műtrágya lerakatok fokozott őrzésére, szükség esetén az any</w:t>
            </w:r>
            <w:r w:rsidRPr="00833C5E">
              <w:rPr>
                <w:color w:val="000000"/>
              </w:rPr>
              <w:t>a</w:t>
            </w:r>
            <w:r w:rsidRPr="00833C5E">
              <w:rPr>
                <w:color w:val="000000"/>
              </w:rPr>
              <w:t>gok biztonságos helyre történő elhelyez</w:t>
            </w:r>
            <w:r w:rsidRPr="00833C5E">
              <w:rPr>
                <w:color w:val="000000"/>
              </w:rPr>
              <w:t>é</w:t>
            </w:r>
            <w:r w:rsidRPr="00833C5E">
              <w:rPr>
                <w:color w:val="000000"/>
              </w:rPr>
              <w:t>sére,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432"/>
              </w:tabs>
              <w:spacing w:line="274" w:lineRule="exact"/>
            </w:pPr>
            <w:r w:rsidRPr="00833C5E">
              <w:rPr>
                <w:color w:val="000000"/>
              </w:rPr>
              <w:t>q)</w:t>
            </w:r>
            <w:r w:rsidRPr="00833C5E">
              <w:rPr>
                <w:color w:val="000000"/>
              </w:rPr>
              <w:tab/>
              <w:t>biztosítja az általános rendőrségi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1694"/>
              </w:tabs>
              <w:spacing w:line="274" w:lineRule="exact"/>
            </w:pPr>
            <w:r w:rsidRPr="00833C5E">
              <w:rPr>
                <w:color w:val="000000"/>
              </w:rPr>
              <w:t>feladatok ellátására létrehozott szerv (a továbbiakban:</w:t>
            </w:r>
            <w:r w:rsidRPr="00833C5E">
              <w:rPr>
                <w:color w:val="000000"/>
              </w:rPr>
              <w:tab/>
              <w:t>rendőrség) útján a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1776"/>
                <w:tab w:val="right" w:pos="4042"/>
              </w:tabs>
              <w:spacing w:line="274" w:lineRule="exact"/>
            </w:pPr>
            <w:r w:rsidRPr="00833C5E">
              <w:rPr>
                <w:color w:val="000000"/>
              </w:rPr>
              <w:t>kitelepítéssel</w:t>
            </w:r>
            <w:r w:rsidRPr="00833C5E">
              <w:rPr>
                <w:color w:val="000000"/>
              </w:rPr>
              <w:tab/>
              <w:t>érintett</w:t>
            </w:r>
            <w:r w:rsidRPr="00833C5E">
              <w:rPr>
                <w:color w:val="000000"/>
              </w:rPr>
              <w:tab/>
              <w:t>településen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hátrahagyott ingó és ingatlan vagyon v</w:t>
            </w:r>
            <w:r w:rsidRPr="00833C5E">
              <w:rPr>
                <w:color w:val="000000"/>
              </w:rPr>
              <w:t>é</w:t>
            </w:r>
            <w:r w:rsidRPr="00833C5E">
              <w:rPr>
                <w:color w:val="000000"/>
              </w:rPr>
              <w:t>delmét,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29"/>
              </w:numPr>
              <w:shd w:val="clear" w:color="auto" w:fill="auto"/>
              <w:tabs>
                <w:tab w:val="left" w:pos="269"/>
              </w:tabs>
              <w:spacing w:after="0" w:line="274" w:lineRule="exact"/>
              <w:ind w:left="720" w:hanging="360"/>
            </w:pPr>
            <w:r w:rsidRPr="00833C5E">
              <w:rPr>
                <w:color w:val="000000"/>
              </w:rPr>
              <w:t>r)</w:t>
            </w:r>
            <w:r w:rsidRPr="00833C5E">
              <w:rPr>
                <w:color w:val="000000"/>
              </w:rPr>
              <w:tab/>
              <w:t>összehangolja a társadalmi és karitatív szerv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zetek tevékenységét.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lastRenderedPageBreak/>
              <w:t>234/2011. (XI.10.) Korm. rend. 49. § (3)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lastRenderedPageBreak/>
              <w:t>Mint a helyi védelmi bizottság elnöke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31"/>
              </w:numPr>
              <w:shd w:val="clear" w:color="auto" w:fill="auto"/>
              <w:tabs>
                <w:tab w:val="left" w:pos="346"/>
              </w:tabs>
              <w:spacing w:after="0" w:line="274" w:lineRule="exact"/>
            </w:pPr>
            <w:r w:rsidRPr="00833C5E">
              <w:rPr>
                <w:color w:val="000000"/>
              </w:rPr>
              <w:t>szükség esetén utasítja a befogadás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1411"/>
              </w:tabs>
              <w:spacing w:line="274" w:lineRule="exact"/>
            </w:pPr>
            <w:r w:rsidRPr="00833C5E">
              <w:rPr>
                <w:color w:val="000000"/>
              </w:rPr>
              <w:t>irányítása során a polgármestereket, a befogadási</w:t>
            </w:r>
            <w:r w:rsidRPr="00833C5E">
              <w:rPr>
                <w:color w:val="000000"/>
              </w:rPr>
              <w:tab/>
              <w:t>fe</w:t>
            </w:r>
            <w:r w:rsidRPr="00833C5E">
              <w:rPr>
                <w:color w:val="000000"/>
              </w:rPr>
              <w:t>l</w:t>
            </w:r>
            <w:r w:rsidRPr="00833C5E">
              <w:rPr>
                <w:color w:val="000000"/>
              </w:rPr>
              <w:t>adatokra vonatkozóan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1709"/>
                <w:tab w:val="left" w:pos="2832"/>
              </w:tabs>
              <w:spacing w:line="274" w:lineRule="exact"/>
            </w:pPr>
            <w:r w:rsidRPr="00833C5E">
              <w:rPr>
                <w:color w:val="000000"/>
              </w:rPr>
              <w:t>hatáskörükbe</w:t>
            </w:r>
            <w:r w:rsidRPr="00833C5E">
              <w:rPr>
                <w:color w:val="000000"/>
              </w:rPr>
              <w:tab/>
              <w:t>tartozó</w:t>
            </w:r>
            <w:r w:rsidRPr="00833C5E">
              <w:rPr>
                <w:color w:val="000000"/>
              </w:rPr>
              <w:tab/>
              <w:t>intézkedések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megtételére,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31"/>
              </w:numPr>
              <w:shd w:val="clear" w:color="auto" w:fill="auto"/>
              <w:tabs>
                <w:tab w:val="left" w:pos="283"/>
              </w:tabs>
              <w:spacing w:after="0" w:line="274" w:lineRule="exact"/>
            </w:pPr>
            <w:r w:rsidRPr="00833C5E">
              <w:rPr>
                <w:color w:val="000000"/>
              </w:rPr>
              <w:t>összehangolja a társadalmi és karitatív szervezetek t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vékenységét,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31"/>
              </w:numPr>
              <w:shd w:val="clear" w:color="auto" w:fill="auto"/>
              <w:tabs>
                <w:tab w:val="left" w:pos="278"/>
              </w:tabs>
              <w:spacing w:after="0" w:line="274" w:lineRule="exact"/>
            </w:pPr>
            <w:r w:rsidRPr="00833C5E">
              <w:rPr>
                <w:color w:val="000000"/>
              </w:rPr>
              <w:t>felveszi a kapcsolatot az illetékes helyi védelmi bizottság elnökével, amennyiben a befogadás a helyi védelmi b</w:t>
            </w:r>
            <w:r w:rsidRPr="00833C5E">
              <w:rPr>
                <w:color w:val="000000"/>
              </w:rPr>
              <w:t>i</w:t>
            </w:r>
            <w:r w:rsidRPr="00833C5E">
              <w:rPr>
                <w:color w:val="000000"/>
              </w:rPr>
              <w:t>zottság honvédelmi körzetén kívülről, de a megyehatáron belül tört</w:t>
            </w:r>
            <w:r w:rsidRPr="00833C5E">
              <w:rPr>
                <w:color w:val="000000"/>
              </w:rPr>
              <w:t>é</w:t>
            </w:r>
            <w:r w:rsidRPr="00833C5E">
              <w:rPr>
                <w:color w:val="000000"/>
              </w:rPr>
              <w:t>nik.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234/2011. (XI.10.) Korm. rend. 53. § (2)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A polgármester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  <w:rPr>
                <w:color w:val="000000"/>
              </w:rPr>
            </w:pPr>
            <w:r w:rsidRPr="00833C5E">
              <w:rPr>
                <w:color w:val="000000"/>
              </w:rPr>
              <w:t>a) tájékoztatja a lakosságot a várható bef</w:t>
            </w:r>
            <w:r w:rsidRPr="00833C5E">
              <w:rPr>
                <w:color w:val="000000"/>
              </w:rPr>
              <w:t>o</w:t>
            </w:r>
            <w:r w:rsidRPr="00833C5E">
              <w:rPr>
                <w:color w:val="000000"/>
              </w:rPr>
              <w:t>gadásról,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32"/>
              </w:numPr>
              <w:shd w:val="clear" w:color="auto" w:fill="auto"/>
              <w:tabs>
                <w:tab w:val="left" w:pos="446"/>
              </w:tabs>
              <w:spacing w:after="0" w:line="274" w:lineRule="exact"/>
            </w:pPr>
            <w:r w:rsidRPr="00833C5E">
              <w:rPr>
                <w:color w:val="000000"/>
              </w:rPr>
              <w:t>értesíti az elhelyezésben érintett intézményeket, gazdálkodó szervezeteket, valamint intézkedik a befogadás előkész</w:t>
            </w:r>
            <w:r w:rsidRPr="00833C5E">
              <w:rPr>
                <w:color w:val="000000"/>
              </w:rPr>
              <w:t>í</w:t>
            </w:r>
            <w:r w:rsidRPr="00833C5E">
              <w:rPr>
                <w:color w:val="000000"/>
              </w:rPr>
              <w:t>tésére,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32"/>
              </w:numPr>
              <w:shd w:val="clear" w:color="auto" w:fill="auto"/>
              <w:tabs>
                <w:tab w:val="left" w:pos="418"/>
              </w:tabs>
              <w:spacing w:after="0" w:line="274" w:lineRule="exact"/>
            </w:pPr>
            <w:r w:rsidRPr="00833C5E">
              <w:rPr>
                <w:color w:val="000000"/>
              </w:rPr>
              <w:t>készenlétbe helyezi a befogadási szakfeladat végreha</w:t>
            </w:r>
            <w:r w:rsidRPr="00833C5E">
              <w:rPr>
                <w:color w:val="000000"/>
              </w:rPr>
              <w:t>j</w:t>
            </w:r>
            <w:r w:rsidRPr="00833C5E">
              <w:rPr>
                <w:color w:val="000000"/>
              </w:rPr>
              <w:t>tásához szükséges polgári védelmi szervezeteket és irányí</w:t>
            </w:r>
            <w:r w:rsidRPr="00833C5E">
              <w:rPr>
                <w:color w:val="000000"/>
              </w:rPr>
              <w:t>t</w:t>
            </w:r>
            <w:r w:rsidRPr="00833C5E">
              <w:rPr>
                <w:color w:val="000000"/>
              </w:rPr>
              <w:t>ja tevékenységüket,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32"/>
              </w:numPr>
              <w:shd w:val="clear" w:color="auto" w:fill="auto"/>
              <w:tabs>
                <w:tab w:val="left" w:pos="293"/>
              </w:tabs>
              <w:spacing w:after="0" w:line="274" w:lineRule="exact"/>
            </w:pPr>
            <w:r w:rsidRPr="00833C5E">
              <w:rPr>
                <w:color w:val="000000"/>
              </w:rPr>
              <w:t>előkészítteti a befogadáshoz szükséges nyilvántartás</w:t>
            </w:r>
            <w:r w:rsidRPr="00833C5E">
              <w:rPr>
                <w:color w:val="000000"/>
              </w:rPr>
              <w:t>o</w:t>
            </w:r>
            <w:r w:rsidRPr="00833C5E">
              <w:rPr>
                <w:color w:val="000000"/>
              </w:rPr>
              <w:t>kat,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32"/>
              </w:numPr>
              <w:shd w:val="clear" w:color="auto" w:fill="auto"/>
              <w:tabs>
                <w:tab w:val="left" w:pos="307"/>
              </w:tabs>
              <w:spacing w:after="0" w:line="274" w:lineRule="exact"/>
            </w:pPr>
            <w:r w:rsidRPr="00833C5E">
              <w:rPr>
                <w:color w:val="000000"/>
              </w:rPr>
              <w:t>intézkedik a megnövekvő fogyasztási igények miatt a megfelelő kapacitás bi</w:t>
            </w:r>
            <w:r w:rsidRPr="00833C5E">
              <w:rPr>
                <w:color w:val="000000"/>
              </w:rPr>
              <w:t>z</w:t>
            </w:r>
            <w:r w:rsidRPr="00833C5E">
              <w:rPr>
                <w:color w:val="000000"/>
              </w:rPr>
              <w:t>tosítására,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32"/>
              </w:numPr>
              <w:shd w:val="clear" w:color="auto" w:fill="auto"/>
              <w:tabs>
                <w:tab w:val="left" w:pos="245"/>
              </w:tabs>
              <w:spacing w:after="0" w:line="274" w:lineRule="exact"/>
            </w:pPr>
            <w:r w:rsidRPr="00833C5E">
              <w:rPr>
                <w:color w:val="000000"/>
              </w:rPr>
              <w:lastRenderedPageBreak/>
              <w:t>megszervezi a befogadás mindenoldalú biztosítását,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32"/>
              </w:numPr>
              <w:shd w:val="clear" w:color="auto" w:fill="auto"/>
              <w:tabs>
                <w:tab w:val="left" w:pos="552"/>
              </w:tabs>
              <w:spacing w:after="0" w:line="274" w:lineRule="exact"/>
            </w:pPr>
            <w:r w:rsidRPr="00833C5E">
              <w:rPr>
                <w:color w:val="000000"/>
              </w:rPr>
              <w:t>a rendőrséggel együttműködve megszervezi a forgalomszabályozást, a ren</w:t>
            </w:r>
            <w:r w:rsidRPr="00833C5E">
              <w:rPr>
                <w:color w:val="000000"/>
              </w:rPr>
              <w:t>d</w:t>
            </w:r>
            <w:r w:rsidRPr="00833C5E">
              <w:rPr>
                <w:color w:val="000000"/>
              </w:rPr>
              <w:t>fenntartást,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32"/>
              </w:numPr>
              <w:shd w:val="clear" w:color="auto" w:fill="auto"/>
              <w:tabs>
                <w:tab w:val="left" w:pos="408"/>
              </w:tabs>
              <w:spacing w:after="0" w:line="274" w:lineRule="exact"/>
            </w:pPr>
            <w:r w:rsidRPr="00833C5E">
              <w:rPr>
                <w:color w:val="000000"/>
              </w:rPr>
              <w:t>pontosítja a befogadásra tervezett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1253"/>
                <w:tab w:val="left" w:pos="2400"/>
                <w:tab w:val="left" w:pos="3835"/>
              </w:tabs>
              <w:spacing w:line="274" w:lineRule="exact"/>
            </w:pPr>
            <w:r w:rsidRPr="00833C5E">
              <w:rPr>
                <w:color w:val="000000"/>
              </w:rPr>
              <w:t>lakosság</w:t>
            </w:r>
            <w:r w:rsidRPr="00833C5E">
              <w:rPr>
                <w:color w:val="000000"/>
              </w:rPr>
              <w:tab/>
              <w:t>várható</w:t>
            </w:r>
            <w:r w:rsidRPr="00833C5E">
              <w:rPr>
                <w:color w:val="000000"/>
              </w:rPr>
              <w:tab/>
              <w:t>létszámát,</w:t>
            </w:r>
            <w:r w:rsidRPr="00833C5E">
              <w:rPr>
                <w:color w:val="000000"/>
              </w:rPr>
              <w:tab/>
              <w:t>az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1752"/>
                <w:tab w:val="left" w:pos="2400"/>
                <w:tab w:val="left" w:pos="3466"/>
              </w:tabs>
              <w:spacing w:line="274" w:lineRule="exact"/>
            </w:pPr>
            <w:r w:rsidRPr="00833C5E">
              <w:rPr>
                <w:color w:val="000000"/>
              </w:rPr>
              <w:t>állatállomány</w:t>
            </w:r>
            <w:r w:rsidRPr="00833C5E">
              <w:rPr>
                <w:color w:val="000000"/>
              </w:rPr>
              <w:tab/>
              <w:t>és</w:t>
            </w:r>
            <w:r w:rsidRPr="00833C5E">
              <w:rPr>
                <w:color w:val="000000"/>
              </w:rPr>
              <w:tab/>
              <w:t>anyagi</w:t>
            </w:r>
            <w:r w:rsidRPr="00833C5E">
              <w:rPr>
                <w:color w:val="000000"/>
              </w:rPr>
              <w:tab/>
              <w:t>javak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mennyiségét,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32"/>
              </w:numPr>
              <w:shd w:val="clear" w:color="auto" w:fill="auto"/>
              <w:tabs>
                <w:tab w:val="left" w:pos="384"/>
              </w:tabs>
              <w:spacing w:after="0" w:line="274" w:lineRule="exact"/>
            </w:pPr>
            <w:r w:rsidRPr="00833C5E">
              <w:rPr>
                <w:color w:val="000000"/>
              </w:rPr>
              <w:t>biztosítja a befogadásra tervezett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1646"/>
                <w:tab w:val="right" w:pos="4046"/>
              </w:tabs>
              <w:spacing w:line="274" w:lineRule="exact"/>
            </w:pPr>
            <w:r w:rsidRPr="00833C5E">
              <w:rPr>
                <w:color w:val="000000"/>
              </w:rPr>
              <w:t>intézmények,</w:t>
            </w:r>
            <w:r w:rsidRPr="00833C5E">
              <w:rPr>
                <w:color w:val="000000"/>
              </w:rPr>
              <w:tab/>
              <w:t>közigazgatási</w:t>
            </w:r>
            <w:r w:rsidRPr="00833C5E">
              <w:rPr>
                <w:color w:val="000000"/>
              </w:rPr>
              <w:tab/>
              <w:t>szervek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2405"/>
                <w:tab w:val="left" w:pos="3773"/>
              </w:tabs>
              <w:spacing w:line="274" w:lineRule="exact"/>
            </w:pPr>
            <w:r w:rsidRPr="00833C5E">
              <w:rPr>
                <w:color w:val="000000"/>
              </w:rPr>
              <w:t>működési feltételeit,</w:t>
            </w:r>
            <w:r w:rsidRPr="00833C5E">
              <w:rPr>
                <w:color w:val="000000"/>
              </w:rPr>
              <w:tab/>
              <w:t>intézkedik</w:t>
            </w:r>
            <w:r w:rsidRPr="00833C5E">
              <w:rPr>
                <w:color w:val="000000"/>
              </w:rPr>
              <w:tab/>
              <w:t>az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1536"/>
                <w:tab w:val="right" w:pos="4042"/>
              </w:tabs>
              <w:spacing w:line="274" w:lineRule="exact"/>
            </w:pPr>
            <w:r w:rsidRPr="00833C5E">
              <w:rPr>
                <w:color w:val="000000"/>
              </w:rPr>
              <w:t>esetlegesen</w:t>
            </w:r>
            <w:r w:rsidRPr="00833C5E">
              <w:rPr>
                <w:color w:val="000000"/>
              </w:rPr>
              <w:tab/>
              <w:t>hiányzó</w:t>
            </w:r>
            <w:r w:rsidRPr="00833C5E">
              <w:rPr>
                <w:color w:val="000000"/>
              </w:rPr>
              <w:tab/>
              <w:t>infrastruktúra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kialakítására,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32"/>
              </w:numPr>
              <w:shd w:val="clear" w:color="auto" w:fill="auto"/>
              <w:tabs>
                <w:tab w:val="left" w:pos="432"/>
              </w:tabs>
              <w:spacing w:after="0" w:line="274" w:lineRule="exact"/>
            </w:pPr>
            <w:r w:rsidRPr="00833C5E">
              <w:rPr>
                <w:color w:val="000000"/>
              </w:rPr>
              <w:t>intézkedik a befogadásra kerülő lakosság étkeztetéséhez szükséges és h</w:t>
            </w:r>
            <w:r w:rsidRPr="00833C5E">
              <w:rPr>
                <w:color w:val="000000"/>
              </w:rPr>
              <w:t>i</w:t>
            </w:r>
            <w:r w:rsidRPr="00833C5E">
              <w:rPr>
                <w:color w:val="000000"/>
              </w:rPr>
              <w:t>giéniás feltételek biztosítására,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32"/>
              </w:numPr>
              <w:shd w:val="clear" w:color="auto" w:fill="auto"/>
              <w:tabs>
                <w:tab w:val="left" w:pos="538"/>
                <w:tab w:val="left" w:pos="1800"/>
              </w:tabs>
              <w:spacing w:after="0" w:line="274" w:lineRule="exact"/>
            </w:pPr>
            <w:r w:rsidRPr="00833C5E">
              <w:rPr>
                <w:color w:val="000000"/>
              </w:rPr>
              <w:t>intézkedik</w:t>
            </w:r>
            <w:r w:rsidRPr="00833C5E">
              <w:rPr>
                <w:color w:val="000000"/>
              </w:rPr>
              <w:tab/>
              <w:t>a kirakodási hely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működtetésére,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32"/>
              </w:numPr>
              <w:shd w:val="clear" w:color="auto" w:fill="auto"/>
              <w:tabs>
                <w:tab w:val="left" w:pos="480"/>
                <w:tab w:val="left" w:pos="1795"/>
              </w:tabs>
              <w:spacing w:after="0" w:line="274" w:lineRule="exact"/>
            </w:pPr>
            <w:r w:rsidRPr="00833C5E">
              <w:rPr>
                <w:color w:val="000000"/>
              </w:rPr>
              <w:t>folyamatos</w:t>
            </w:r>
            <w:r w:rsidRPr="00833C5E">
              <w:rPr>
                <w:color w:val="000000"/>
              </w:rPr>
              <w:tab/>
              <w:t>kapcsolatot tart a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kitelepülőkkel,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32"/>
              </w:numPr>
              <w:shd w:val="clear" w:color="auto" w:fill="auto"/>
              <w:tabs>
                <w:tab w:val="left" w:pos="562"/>
                <w:tab w:val="left" w:pos="2405"/>
              </w:tabs>
              <w:spacing w:after="0" w:line="274" w:lineRule="exact"/>
            </w:pPr>
            <w:r w:rsidRPr="00833C5E">
              <w:rPr>
                <w:color w:val="000000"/>
              </w:rPr>
              <w:t>szükség esetén</w:t>
            </w:r>
            <w:r w:rsidRPr="00833C5E">
              <w:rPr>
                <w:color w:val="000000"/>
              </w:rPr>
              <w:tab/>
              <w:t>megszervezi a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közoktatást, valamint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32"/>
              </w:numPr>
              <w:shd w:val="clear" w:color="auto" w:fill="auto"/>
              <w:tabs>
                <w:tab w:val="left" w:pos="302"/>
              </w:tabs>
              <w:spacing w:after="0" w:line="274" w:lineRule="exact"/>
            </w:pPr>
            <w:r w:rsidRPr="00833C5E">
              <w:rPr>
                <w:color w:val="000000"/>
              </w:rPr>
              <w:t>illetékességi területén összehangolja a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1800"/>
              </w:tabs>
              <w:spacing w:line="274" w:lineRule="exact"/>
            </w:pPr>
            <w:r w:rsidRPr="00833C5E">
              <w:rPr>
                <w:color w:val="000000"/>
              </w:rPr>
              <w:t>társadalmi és</w:t>
            </w:r>
            <w:r w:rsidRPr="00833C5E">
              <w:rPr>
                <w:color w:val="000000"/>
              </w:rPr>
              <w:tab/>
              <w:t>karitatív szervezetek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tevékenységét.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lastRenderedPageBreak/>
              <w:t>234/2011. (XI.10.) Korm. rend. 53. § (3)</w:t>
            </w: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  <w:rPr>
                <w:color w:val="000000"/>
              </w:rPr>
            </w:pP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rPr>
                <w:color w:val="000000"/>
              </w:rPr>
            </w:pP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  <w:rPr>
                <w:color w:val="000000"/>
              </w:rPr>
            </w:pP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rPr>
                <w:color w:val="000000"/>
              </w:rPr>
            </w:pPr>
          </w:p>
        </w:tc>
      </w:tr>
      <w:tr w:rsidR="000B0055" w:rsidRPr="00833C5E" w:rsidTr="004B3D34"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A katasztrófavédelmi szempontból I. és II. veszélyességi osztályba sorolt településen a polgármester közbiztonsági referenst (a tovább</w:t>
            </w:r>
            <w:r w:rsidRPr="00833C5E">
              <w:rPr>
                <w:color w:val="000000"/>
              </w:rPr>
              <w:t>i</w:t>
            </w:r>
            <w:r w:rsidRPr="00833C5E">
              <w:rPr>
                <w:color w:val="000000"/>
              </w:rPr>
              <w:t>akban: referens) jelöl ki.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</w:pPr>
            <w:r w:rsidRPr="00833C5E">
              <w:rPr>
                <w:color w:val="000000"/>
              </w:rPr>
              <w:t>234/2011. (XI.10.) Korm. rend. 76. § (1)</w:t>
            </w:r>
          </w:p>
        </w:tc>
      </w:tr>
      <w:tr w:rsidR="000B0055" w:rsidRPr="00833C5E" w:rsidTr="004B3D34">
        <w:trPr>
          <w:trHeight w:val="1321"/>
        </w:trPr>
        <w:tc>
          <w:tcPr>
            <w:tcW w:w="5900" w:type="dxa"/>
          </w:tcPr>
          <w:p w:rsidR="000B0055" w:rsidRPr="00833C5E" w:rsidRDefault="000B0055" w:rsidP="004B3D34">
            <w:pPr>
              <w:pStyle w:val="Szvegtrzs21"/>
              <w:spacing w:line="240" w:lineRule="auto"/>
            </w:pPr>
            <w:r w:rsidRPr="00833C5E">
              <w:rPr>
                <w:color w:val="000000"/>
              </w:rPr>
              <w:t>A közös önkormányzati hivatalt működtető települések polgármesterei közösen jelölik ki a referenst, megállapodásuk hi</w:t>
            </w:r>
            <w:r w:rsidRPr="00833C5E">
              <w:rPr>
                <w:color w:val="000000"/>
              </w:rPr>
              <w:t>á</w:t>
            </w:r>
            <w:r w:rsidRPr="00833C5E">
              <w:rPr>
                <w:color w:val="000000"/>
              </w:rPr>
              <w:t>nyában ezt a jogkört a közös hivatal székhelye szerinti település polgárme</w:t>
            </w:r>
            <w:r w:rsidRPr="00833C5E">
              <w:rPr>
                <w:color w:val="000000"/>
              </w:rPr>
              <w:t>s</w:t>
            </w:r>
            <w:r w:rsidRPr="00833C5E">
              <w:rPr>
                <w:color w:val="000000"/>
              </w:rPr>
              <w:t>tere gyak</w:t>
            </w:r>
            <w:r w:rsidRPr="00833C5E">
              <w:rPr>
                <w:color w:val="000000"/>
              </w:rPr>
              <w:t>o</w:t>
            </w:r>
            <w:r w:rsidRPr="00833C5E">
              <w:rPr>
                <w:color w:val="000000"/>
              </w:rPr>
              <w:t>rolja.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pacing w:line="240" w:lineRule="auto"/>
            </w:pPr>
            <w:r w:rsidRPr="00833C5E">
              <w:rPr>
                <w:color w:val="000000"/>
              </w:rPr>
              <w:t>234/2011. (XI.10.) Korm. rend. 76. § (2)</w:t>
            </w:r>
          </w:p>
        </w:tc>
      </w:tr>
      <w:tr w:rsidR="000B0055" w:rsidRPr="00833C5E" w:rsidTr="004B3D34">
        <w:trPr>
          <w:trHeight w:val="1321"/>
        </w:trPr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1085"/>
                <w:tab w:val="left" w:pos="2261"/>
              </w:tabs>
              <w:spacing w:line="274" w:lineRule="exact"/>
            </w:pPr>
            <w:r w:rsidRPr="00833C5E">
              <w:rPr>
                <w:color w:val="000000"/>
              </w:rPr>
              <w:t>Gondoskodik a legalább középfokú iskolai végzettséggel rendelkező, a referensként kijelölt</w:t>
            </w:r>
            <w:r w:rsidRPr="00833C5E">
              <w:rPr>
                <w:color w:val="000000"/>
              </w:rPr>
              <w:tab/>
              <w:t>személy</w:t>
            </w:r>
            <w:r w:rsidRPr="00833C5E">
              <w:rPr>
                <w:color w:val="000000"/>
              </w:rPr>
              <w:tab/>
              <w:t>k</w:t>
            </w:r>
            <w:r w:rsidRPr="00833C5E">
              <w:rPr>
                <w:color w:val="000000"/>
              </w:rPr>
              <w:t>a</w:t>
            </w:r>
            <w:r w:rsidRPr="00833C5E">
              <w:rPr>
                <w:color w:val="000000"/>
              </w:rPr>
              <w:t>tasztrófavédelmi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lastRenderedPageBreak/>
              <w:t>képzéseken történő részvételéről.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lastRenderedPageBreak/>
              <w:t>234/2011. (XI.10.) Korm. rend. 76. § (4)</w:t>
            </w:r>
          </w:p>
        </w:tc>
      </w:tr>
      <w:tr w:rsidR="000B0055" w:rsidRPr="00833C5E" w:rsidTr="004B3D34">
        <w:trPr>
          <w:trHeight w:val="1321"/>
        </w:trPr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1123"/>
                <w:tab w:val="left" w:pos="3667"/>
              </w:tabs>
              <w:spacing w:line="274" w:lineRule="exact"/>
            </w:pPr>
            <w:r w:rsidRPr="00833C5E">
              <w:rPr>
                <w:color w:val="000000"/>
              </w:rPr>
              <w:t>A</w:t>
            </w:r>
            <w:r w:rsidRPr="00833C5E">
              <w:rPr>
                <w:color w:val="000000"/>
              </w:rPr>
              <w:tab/>
              <w:t>veszélyelhárítási</w:t>
            </w:r>
            <w:r w:rsidRPr="00833C5E">
              <w:rPr>
                <w:color w:val="000000"/>
              </w:rPr>
              <w:tab/>
              <w:t>terv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3058"/>
              </w:tabs>
              <w:spacing w:line="274" w:lineRule="exact"/>
            </w:pPr>
            <w:r w:rsidRPr="00833C5E">
              <w:rPr>
                <w:color w:val="000000"/>
              </w:rPr>
              <w:t>végrehajthatóságának</w:t>
            </w:r>
            <w:r w:rsidRPr="00833C5E">
              <w:rPr>
                <w:color w:val="000000"/>
              </w:rPr>
              <w:tab/>
              <w:t>biztosítása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2290"/>
              </w:tabs>
              <w:spacing w:line="274" w:lineRule="exact"/>
            </w:pPr>
            <w:r w:rsidRPr="00833C5E">
              <w:rPr>
                <w:color w:val="000000"/>
              </w:rPr>
              <w:t>érdekében a gazdasági-anyagi szolgáltatási kötelezettség alá vont vagyonelemet - a hivatásos katasztrófavédelmi szerv helyi sze</w:t>
            </w:r>
            <w:r w:rsidRPr="00833C5E">
              <w:rPr>
                <w:color w:val="000000"/>
              </w:rPr>
              <w:t>r</w:t>
            </w:r>
            <w:r w:rsidRPr="00833C5E">
              <w:rPr>
                <w:color w:val="000000"/>
              </w:rPr>
              <w:t>ve vezetőjének javaslata alapján - az inga</w:t>
            </w:r>
            <w:r w:rsidRPr="00833C5E">
              <w:rPr>
                <w:color w:val="000000"/>
              </w:rPr>
              <w:t>t</w:t>
            </w:r>
            <w:r w:rsidRPr="00833C5E">
              <w:rPr>
                <w:color w:val="000000"/>
              </w:rPr>
              <w:t>lan fekvése,</w:t>
            </w:r>
            <w:r w:rsidRPr="00833C5E">
              <w:rPr>
                <w:color w:val="000000"/>
              </w:rPr>
              <w:tab/>
              <w:t>a szolgáltatásra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1464"/>
                <w:tab w:val="left" w:pos="2942"/>
              </w:tabs>
              <w:spacing w:line="274" w:lineRule="exact"/>
            </w:pPr>
            <w:r w:rsidRPr="00833C5E">
              <w:rPr>
                <w:color w:val="000000"/>
              </w:rPr>
              <w:t>kötelezett</w:t>
            </w:r>
            <w:r w:rsidRPr="00833C5E">
              <w:rPr>
                <w:color w:val="000000"/>
              </w:rPr>
              <w:tab/>
              <w:t>székhelye</w:t>
            </w:r>
            <w:r w:rsidRPr="00833C5E">
              <w:rPr>
                <w:color w:val="000000"/>
              </w:rPr>
              <w:tab/>
              <w:t>(telephelye,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1406"/>
                <w:tab w:val="left" w:pos="3254"/>
              </w:tabs>
              <w:spacing w:line="274" w:lineRule="exact"/>
            </w:pPr>
            <w:r w:rsidRPr="00833C5E">
              <w:rPr>
                <w:color w:val="000000"/>
              </w:rPr>
              <w:t>fióktelepe, illetve lakóhelye) szerint illetékes</w:t>
            </w:r>
            <w:r w:rsidRPr="00833C5E">
              <w:rPr>
                <w:color w:val="000000"/>
              </w:rPr>
              <w:tab/>
              <w:t>polgármester</w:t>
            </w:r>
            <w:r w:rsidRPr="00833C5E">
              <w:rPr>
                <w:color w:val="000000"/>
              </w:rPr>
              <w:tab/>
              <w:t>hatósági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határozattal jelöli ki.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</w:pPr>
            <w:r w:rsidRPr="00833C5E">
              <w:rPr>
                <w:color w:val="000000"/>
              </w:rPr>
              <w:t>234/2011. (XI.10.) Korm. rend. 78. § (1)</w:t>
            </w:r>
          </w:p>
        </w:tc>
      </w:tr>
      <w:tr w:rsidR="000B0055" w:rsidRPr="00833C5E" w:rsidTr="004B3D34">
        <w:trPr>
          <w:trHeight w:val="1321"/>
        </w:trPr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1723"/>
                <w:tab w:val="left" w:pos="3211"/>
              </w:tabs>
              <w:spacing w:line="274" w:lineRule="exact"/>
            </w:pPr>
            <w:r w:rsidRPr="00833C5E">
              <w:rPr>
                <w:color w:val="000000"/>
              </w:rPr>
              <w:t>A javaslattétel érdekében - amennyiben az adat más módon nem áll rendelkezésre - a szo</w:t>
            </w:r>
            <w:r w:rsidRPr="00833C5E">
              <w:rPr>
                <w:color w:val="000000"/>
              </w:rPr>
              <w:t>l</w:t>
            </w:r>
            <w:r w:rsidRPr="00833C5E">
              <w:rPr>
                <w:color w:val="000000"/>
              </w:rPr>
              <w:t>gáltatásra</w:t>
            </w:r>
            <w:r w:rsidRPr="00833C5E">
              <w:rPr>
                <w:color w:val="000000"/>
              </w:rPr>
              <w:tab/>
              <w:t>feltehetően</w:t>
            </w:r>
            <w:r w:rsidRPr="00833C5E">
              <w:rPr>
                <w:color w:val="000000"/>
              </w:rPr>
              <w:tab/>
              <w:t>alkalmas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1358"/>
                <w:tab w:val="left" w:pos="2491"/>
              </w:tabs>
              <w:spacing w:line="274" w:lineRule="exact"/>
            </w:pPr>
            <w:r w:rsidRPr="00833C5E">
              <w:rPr>
                <w:color w:val="000000"/>
              </w:rPr>
              <w:t>kötelezett</w:t>
            </w:r>
            <w:r w:rsidRPr="00833C5E">
              <w:rPr>
                <w:color w:val="000000"/>
              </w:rPr>
              <w:tab/>
              <w:t>részére</w:t>
            </w:r>
            <w:r w:rsidRPr="00833C5E">
              <w:rPr>
                <w:color w:val="000000"/>
              </w:rPr>
              <w:tab/>
              <w:t>adatszolgáltatási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kötelezettséget ír elő, illetve a hivatásos katasztrófavédelmi szerv helyi szervének bevonásával helyszíni szemlét tarthat.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</w:pPr>
            <w:r w:rsidRPr="00833C5E">
              <w:rPr>
                <w:color w:val="000000"/>
              </w:rPr>
              <w:t>234/2011. (XI.10.) Korm. rend. 78. § (2)</w:t>
            </w:r>
          </w:p>
        </w:tc>
      </w:tr>
      <w:tr w:rsidR="000B0055" w:rsidRPr="00833C5E" w:rsidTr="004B3D34">
        <w:trPr>
          <w:trHeight w:val="1321"/>
        </w:trPr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1536"/>
                <w:tab w:val="left" w:pos="3682"/>
              </w:tabs>
              <w:spacing w:line="274" w:lineRule="exact"/>
            </w:pPr>
            <w:r w:rsidRPr="00833C5E">
              <w:rPr>
                <w:color w:val="000000"/>
              </w:rPr>
              <w:t>A kijelölt szolgáltatásokról naprakészen tartott nyilvánta</w:t>
            </w:r>
            <w:r w:rsidRPr="00833C5E">
              <w:rPr>
                <w:color w:val="000000"/>
              </w:rPr>
              <w:t>r</w:t>
            </w:r>
            <w:r w:rsidRPr="00833C5E">
              <w:rPr>
                <w:color w:val="000000"/>
              </w:rPr>
              <w:t>tást vezet, melyet az összesített</w:t>
            </w:r>
            <w:r w:rsidRPr="00833C5E">
              <w:rPr>
                <w:color w:val="000000"/>
              </w:rPr>
              <w:tab/>
              <w:t>veszélyelhárítási</w:t>
            </w:r>
            <w:r w:rsidRPr="00833C5E">
              <w:rPr>
                <w:color w:val="000000"/>
              </w:rPr>
              <w:tab/>
              <w:t>terv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2198"/>
                <w:tab w:val="left" w:pos="3163"/>
              </w:tabs>
              <w:spacing w:line="274" w:lineRule="exact"/>
            </w:pPr>
            <w:r w:rsidRPr="00833C5E">
              <w:rPr>
                <w:color w:val="000000"/>
              </w:rPr>
              <w:t>elkészítéséhez</w:t>
            </w:r>
            <w:r w:rsidRPr="00833C5E">
              <w:rPr>
                <w:color w:val="000000"/>
              </w:rPr>
              <w:tab/>
              <w:t>a</w:t>
            </w:r>
            <w:r w:rsidRPr="00833C5E">
              <w:rPr>
                <w:color w:val="000000"/>
              </w:rPr>
              <w:tab/>
              <w:t>hivatásos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katasztrófavédelmi szerv helyi szervének rendelkezésére bocsát.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</w:pPr>
            <w:r w:rsidRPr="00833C5E">
              <w:rPr>
                <w:color w:val="000000"/>
              </w:rPr>
              <w:t>234/2011. (XI.10.) Korm. rend. 78. § (5)</w:t>
            </w:r>
          </w:p>
        </w:tc>
      </w:tr>
      <w:tr w:rsidR="000B0055" w:rsidRPr="00833C5E" w:rsidTr="004B3D34">
        <w:trPr>
          <w:trHeight w:val="1321"/>
        </w:trPr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A szolgáltatás készenlétben tartásának, illetve igénybevételének elrendelése írásban történik, melyről a kezdeményezőt az e</w:t>
            </w:r>
            <w:r w:rsidRPr="00833C5E">
              <w:rPr>
                <w:color w:val="000000"/>
              </w:rPr>
              <w:t>l</w:t>
            </w:r>
            <w:r w:rsidRPr="00833C5E">
              <w:rPr>
                <w:color w:val="000000"/>
              </w:rPr>
              <w:t>rendelő tájékoztatja. Halasztást nem tűrő esetben az igényb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vétel szóban is elrendelhető, ekkor az írásbeli elrendelést ut</w:t>
            </w:r>
            <w:r w:rsidRPr="00833C5E">
              <w:rPr>
                <w:color w:val="000000"/>
              </w:rPr>
              <w:t>ó</w:t>
            </w:r>
            <w:r w:rsidRPr="00833C5E">
              <w:rPr>
                <w:color w:val="000000"/>
              </w:rPr>
              <w:t>lag, az elrendeléstől számított 8 n</w:t>
            </w:r>
            <w:r w:rsidRPr="00833C5E">
              <w:rPr>
                <w:color w:val="000000"/>
              </w:rPr>
              <w:t>a</w:t>
            </w:r>
            <w:r w:rsidRPr="00833C5E">
              <w:rPr>
                <w:color w:val="000000"/>
              </w:rPr>
              <w:t>pon belül közölni kell.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234/2011. (XI.10.) Korm. rend. 79 § (2)</w:t>
            </w:r>
          </w:p>
        </w:tc>
      </w:tr>
      <w:tr w:rsidR="000B0055" w:rsidRPr="00833C5E" w:rsidTr="004B3D34">
        <w:trPr>
          <w:trHeight w:val="1321"/>
        </w:trPr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right" w:pos="4037"/>
              </w:tabs>
              <w:spacing w:line="274" w:lineRule="exact"/>
            </w:pPr>
            <w:r w:rsidRPr="00833C5E">
              <w:rPr>
                <w:color w:val="000000"/>
              </w:rPr>
              <w:t>Az igénybevételt - a hivatásos katasztrófav</w:t>
            </w:r>
            <w:r w:rsidRPr="00833C5E">
              <w:rPr>
                <w:color w:val="000000"/>
              </w:rPr>
              <w:t>é</w:t>
            </w:r>
            <w:r w:rsidRPr="00833C5E">
              <w:rPr>
                <w:color w:val="000000"/>
              </w:rPr>
              <w:t>delmi szerv véleményének kikérése mellett - megszünteti és a gazdasági-anyagi</w:t>
            </w:r>
            <w:r w:rsidRPr="00833C5E">
              <w:rPr>
                <w:color w:val="000000"/>
              </w:rPr>
              <w:tab/>
              <w:t>szolgáltat</w:t>
            </w:r>
            <w:r w:rsidRPr="00833C5E">
              <w:rPr>
                <w:color w:val="000000"/>
              </w:rPr>
              <w:t>á</w:t>
            </w:r>
            <w:r w:rsidRPr="00833C5E">
              <w:rPr>
                <w:color w:val="000000"/>
              </w:rPr>
              <w:t>si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kötelezettség alá vont vagyonelemet a k</w:t>
            </w:r>
            <w:r w:rsidRPr="00833C5E">
              <w:rPr>
                <w:color w:val="000000"/>
              </w:rPr>
              <w:t>ö</w:t>
            </w:r>
            <w:r w:rsidRPr="00833C5E">
              <w:rPr>
                <w:color w:val="000000"/>
              </w:rPr>
              <w:t>telezett részére visszaadja, ha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33"/>
              </w:numPr>
              <w:shd w:val="clear" w:color="auto" w:fill="auto"/>
              <w:tabs>
                <w:tab w:val="left" w:pos="360"/>
              </w:tabs>
              <w:spacing w:after="0" w:line="274" w:lineRule="exact"/>
            </w:pPr>
            <w:r w:rsidRPr="00833C5E">
              <w:rPr>
                <w:color w:val="000000"/>
              </w:rPr>
              <w:t>az igénybevétel elrendelésének oka megszűnt,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33"/>
              </w:numPr>
              <w:shd w:val="clear" w:color="auto" w:fill="auto"/>
              <w:tabs>
                <w:tab w:val="left" w:pos="269"/>
              </w:tabs>
              <w:spacing w:after="0" w:line="274" w:lineRule="exact"/>
            </w:pPr>
            <w:r w:rsidRPr="00833C5E">
              <w:rPr>
                <w:color w:val="000000"/>
              </w:rPr>
              <w:lastRenderedPageBreak/>
              <w:t>az igénybevételt elrendelő határozatban megjelölt határidő lejárt,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33"/>
              </w:numPr>
              <w:shd w:val="clear" w:color="auto" w:fill="auto"/>
              <w:tabs>
                <w:tab w:val="left" w:pos="240"/>
              </w:tabs>
              <w:spacing w:after="0" w:line="274" w:lineRule="exact"/>
            </w:pPr>
            <w:r w:rsidRPr="00833C5E">
              <w:rPr>
                <w:color w:val="000000"/>
              </w:rPr>
              <w:t>a szolgáltatás teljesítése ellehetetl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nült,</w:t>
            </w:r>
          </w:p>
          <w:p w:rsidR="000B0055" w:rsidRPr="00833C5E" w:rsidRDefault="000B0055" w:rsidP="004B3D34">
            <w:pPr>
              <w:pStyle w:val="Szvegtrzs21"/>
              <w:numPr>
                <w:ilvl w:val="0"/>
                <w:numId w:val="33"/>
              </w:numPr>
              <w:shd w:val="clear" w:color="auto" w:fill="auto"/>
              <w:tabs>
                <w:tab w:val="left" w:pos="250"/>
              </w:tabs>
              <w:spacing w:after="0" w:line="274" w:lineRule="exact"/>
            </w:pPr>
            <w:r w:rsidRPr="00833C5E">
              <w:rPr>
                <w:color w:val="000000"/>
              </w:rPr>
              <w:t>a kötelezett méltányolható okból kéri.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lastRenderedPageBreak/>
              <w:t>234/2011. (XI.10.) Korm. rend. 82. § (1)</w:t>
            </w:r>
          </w:p>
        </w:tc>
      </w:tr>
      <w:tr w:rsidR="000B0055" w:rsidRPr="00833C5E" w:rsidTr="004B3D34">
        <w:trPr>
          <w:trHeight w:val="1321"/>
        </w:trPr>
        <w:tc>
          <w:tcPr>
            <w:tcW w:w="5900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Felelős a kárbejelentés megszervezéséért. A kárbejelentés módját és határidejét a helyben szokásos módon hirdeti ki.</w:t>
            </w:r>
          </w:p>
        </w:tc>
        <w:tc>
          <w:tcPr>
            <w:tcW w:w="3461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</w:pPr>
            <w:r w:rsidRPr="00833C5E">
              <w:rPr>
                <w:color w:val="000000"/>
              </w:rPr>
              <w:t>234/2011. (XI.10.) Korm. rend. 88. § (2)-(3)</w:t>
            </w:r>
          </w:p>
        </w:tc>
      </w:tr>
    </w:tbl>
    <w:p w:rsidR="000B0055" w:rsidRPr="00833C5E" w:rsidRDefault="000B0055" w:rsidP="000B0055">
      <w:pPr>
        <w:pStyle w:val="Szvegtrzs30"/>
        <w:shd w:val="clear" w:color="auto" w:fill="auto"/>
        <w:rPr>
          <w:rStyle w:val="Szvegtrzs3"/>
          <w:b/>
          <w:bCs/>
          <w:color w:val="000000"/>
        </w:rPr>
      </w:pPr>
    </w:p>
    <w:p w:rsidR="000B0055" w:rsidRPr="00833C5E" w:rsidRDefault="000B0055" w:rsidP="000B0055">
      <w:pPr>
        <w:rPr>
          <w:sz w:val="2"/>
          <w:szCs w:val="2"/>
        </w:rPr>
      </w:pPr>
    </w:p>
    <w:p w:rsidR="000B0055" w:rsidRPr="00833C5E" w:rsidRDefault="000B0055" w:rsidP="000B0055">
      <w:pPr>
        <w:rPr>
          <w:sz w:val="2"/>
          <w:szCs w:val="2"/>
        </w:rPr>
      </w:pPr>
    </w:p>
    <w:p w:rsidR="000B0055" w:rsidRPr="00833C5E" w:rsidRDefault="000B0055" w:rsidP="000B0055">
      <w:pPr>
        <w:rPr>
          <w:sz w:val="2"/>
          <w:szCs w:val="2"/>
        </w:rPr>
      </w:pPr>
    </w:p>
    <w:p w:rsidR="000B0055" w:rsidRPr="00833C5E" w:rsidRDefault="000B0055" w:rsidP="000B0055">
      <w:pPr>
        <w:framePr w:w="9206" w:wrap="notBeside" w:vAnchor="text" w:hAnchor="text" w:xAlign="center" w:y="1"/>
        <w:rPr>
          <w:sz w:val="2"/>
          <w:szCs w:val="2"/>
        </w:rPr>
      </w:pPr>
    </w:p>
    <w:p w:rsidR="000B0055" w:rsidRPr="00833C5E" w:rsidRDefault="000B0055" w:rsidP="000B0055">
      <w:pPr>
        <w:rPr>
          <w:sz w:val="2"/>
          <w:szCs w:val="2"/>
        </w:rPr>
      </w:pPr>
    </w:p>
    <w:p w:rsidR="000B0055" w:rsidRPr="00833C5E" w:rsidRDefault="000B0055" w:rsidP="000B0055">
      <w:pPr>
        <w:rPr>
          <w:sz w:val="2"/>
          <w:szCs w:val="2"/>
        </w:rPr>
      </w:pPr>
    </w:p>
    <w:p w:rsidR="000B0055" w:rsidRPr="00833C5E" w:rsidRDefault="000B0055" w:rsidP="000B0055">
      <w:pPr>
        <w:framePr w:w="9206" w:wrap="notBeside" w:vAnchor="text" w:hAnchor="text" w:xAlign="center" w:y="1"/>
        <w:rPr>
          <w:sz w:val="2"/>
          <w:szCs w:val="2"/>
        </w:rPr>
      </w:pPr>
    </w:p>
    <w:p w:rsidR="000B0055" w:rsidRPr="00833C5E" w:rsidRDefault="000B0055" w:rsidP="000B0055">
      <w:pPr>
        <w:rPr>
          <w:sz w:val="2"/>
          <w:szCs w:val="2"/>
        </w:rPr>
      </w:pPr>
    </w:p>
    <w:p w:rsidR="000B0055" w:rsidRPr="00833C5E" w:rsidRDefault="000B0055" w:rsidP="000B0055">
      <w:pPr>
        <w:rPr>
          <w:sz w:val="2"/>
          <w:szCs w:val="2"/>
        </w:rPr>
      </w:pPr>
    </w:p>
    <w:p w:rsidR="000B0055" w:rsidRPr="00833C5E" w:rsidRDefault="000B0055" w:rsidP="000B0055">
      <w:pPr>
        <w:rPr>
          <w:sz w:val="2"/>
          <w:szCs w:val="2"/>
        </w:rPr>
      </w:pPr>
    </w:p>
    <w:p w:rsidR="000B0055" w:rsidRPr="00833C5E" w:rsidRDefault="000B0055" w:rsidP="000B0055">
      <w:pPr>
        <w:rPr>
          <w:sz w:val="2"/>
          <w:szCs w:val="2"/>
        </w:rPr>
      </w:pPr>
    </w:p>
    <w:p w:rsidR="000B0055" w:rsidRPr="00833C5E" w:rsidRDefault="000B0055" w:rsidP="000B0055">
      <w:pPr>
        <w:rPr>
          <w:sz w:val="2"/>
          <w:szCs w:val="2"/>
        </w:rPr>
      </w:pPr>
    </w:p>
    <w:p w:rsidR="000B0055" w:rsidRPr="00833C5E" w:rsidRDefault="000B0055" w:rsidP="000B0055">
      <w:pPr>
        <w:rPr>
          <w:sz w:val="2"/>
          <w:szCs w:val="2"/>
        </w:rPr>
      </w:pPr>
    </w:p>
    <w:p w:rsidR="000B0055" w:rsidRPr="00833C5E" w:rsidRDefault="000B0055" w:rsidP="000B0055">
      <w:pPr>
        <w:pStyle w:val="Szvegtrzs21"/>
        <w:shd w:val="clear" w:color="auto" w:fill="auto"/>
        <w:spacing w:before="410"/>
        <w:ind w:left="1267" w:right="140"/>
        <w:rPr>
          <w:rStyle w:val="Szvegtrzs2"/>
          <w:color w:val="000000"/>
        </w:rPr>
      </w:pPr>
      <w:smartTag w:uri="urn:schemas-microsoft-com:office:smarttags" w:element="metricconverter">
        <w:smartTagPr>
          <w:attr w:name="ProductID" w:val="3. A"/>
        </w:smartTagPr>
        <w:r w:rsidRPr="00833C5E">
          <w:rPr>
            <w:rStyle w:val="Szvegtrzs2"/>
            <w:color w:val="000000"/>
          </w:rPr>
          <w:t>3. A</w:t>
        </w:r>
      </w:smartTag>
      <w:r w:rsidRPr="00833C5E">
        <w:rPr>
          <w:rStyle w:val="Szvegtrzs2"/>
          <w:color w:val="000000"/>
        </w:rPr>
        <w:t xml:space="preserve"> polgármester állampolgársággal, menedékjoggal, személyi okmánnyal, helyi népszavazással kapcsolatos feladat- és hatáskörei</w:t>
      </w:r>
    </w:p>
    <w:p w:rsidR="000B0055" w:rsidRPr="00833C5E" w:rsidRDefault="000B0055" w:rsidP="000B0055">
      <w:pPr>
        <w:pStyle w:val="Szvegtrzs21"/>
        <w:shd w:val="clear" w:color="auto" w:fill="auto"/>
        <w:spacing w:before="410"/>
        <w:ind w:right="140"/>
        <w:rPr>
          <w:rStyle w:val="Szvegtrzs2"/>
          <w:color w:val="000000"/>
        </w:rPr>
      </w:pPr>
    </w:p>
    <w:tbl>
      <w:tblPr>
        <w:tblStyle w:val="Szvegtrzs3"/>
        <w:tblW w:w="9231" w:type="dxa"/>
        <w:tblInd w:w="1556" w:type="dxa"/>
        <w:tblLook w:val="01E0" w:firstRow="1" w:lastRow="1" w:firstColumn="1" w:lastColumn="1" w:noHBand="0" w:noVBand="0"/>
      </w:tblPr>
      <w:tblGrid>
        <w:gridCol w:w="6443"/>
        <w:gridCol w:w="2788"/>
      </w:tblGrid>
      <w:tr w:rsidR="000B0055" w:rsidRPr="00833C5E" w:rsidTr="004B3D34">
        <w:tc>
          <w:tcPr>
            <w:tcW w:w="6443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A honosítási okirat megérkezését követő 30 napon belül értesíti a kérelmezőt az állampolgársági eskü vagy fogadalom letéte</w:t>
            </w:r>
            <w:r w:rsidRPr="00833C5E">
              <w:rPr>
                <w:color w:val="000000"/>
              </w:rPr>
              <w:t>l</w:t>
            </w:r>
            <w:r w:rsidRPr="00833C5E">
              <w:rPr>
                <w:color w:val="000000"/>
              </w:rPr>
              <w:t>ének időpontjáról és helyéről.</w:t>
            </w:r>
          </w:p>
        </w:tc>
        <w:tc>
          <w:tcPr>
            <w:tcW w:w="2788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66" w:lineRule="exact"/>
            </w:pPr>
            <w:r w:rsidRPr="00833C5E">
              <w:rPr>
                <w:color w:val="000000"/>
              </w:rPr>
              <w:t>1993. évi LV. tv. 16. § (2)</w:t>
            </w:r>
          </w:p>
        </w:tc>
      </w:tr>
      <w:tr w:rsidR="000B0055" w:rsidRPr="00833C5E" w:rsidTr="004B3D34">
        <w:tc>
          <w:tcPr>
            <w:tcW w:w="6443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Kiveszi - a honosított, illetőleg a visszahonosított személy választása szerint - az állampolgársági e</w:t>
            </w:r>
            <w:r w:rsidRPr="00833C5E">
              <w:rPr>
                <w:color w:val="000000"/>
              </w:rPr>
              <w:t>s</w:t>
            </w:r>
            <w:r w:rsidRPr="00833C5E">
              <w:rPr>
                <w:color w:val="000000"/>
              </w:rPr>
              <w:t>küt, vagy fogadalmat.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1296"/>
                <w:tab w:val="left" w:pos="2472"/>
                <w:tab w:val="left" w:pos="3024"/>
              </w:tabs>
              <w:spacing w:line="274" w:lineRule="exact"/>
            </w:pPr>
            <w:r w:rsidRPr="00833C5E">
              <w:rPr>
                <w:color w:val="000000"/>
              </w:rPr>
              <w:t>Az állampolgársági eskü vagy fogadalom letételére</w:t>
            </w:r>
            <w:r w:rsidRPr="00833C5E">
              <w:rPr>
                <w:color w:val="000000"/>
              </w:rPr>
              <w:tab/>
              <w:t>fe</w:t>
            </w:r>
            <w:r w:rsidRPr="00833C5E">
              <w:rPr>
                <w:color w:val="000000"/>
              </w:rPr>
              <w:t>l</w:t>
            </w:r>
            <w:r w:rsidRPr="00833C5E">
              <w:rPr>
                <w:color w:val="000000"/>
              </w:rPr>
              <w:t>hívja</w:t>
            </w:r>
            <w:r w:rsidRPr="00833C5E">
              <w:rPr>
                <w:color w:val="000000"/>
              </w:rPr>
              <w:tab/>
              <w:t>a</w:t>
            </w:r>
            <w:r w:rsidRPr="00833C5E">
              <w:rPr>
                <w:color w:val="000000"/>
              </w:rPr>
              <w:tab/>
              <w:t>honosított,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visszahonosított személyt, és gondoskodik az ünnepélyes eskü vagy fogadalom téte</w:t>
            </w:r>
            <w:r w:rsidRPr="00833C5E">
              <w:rPr>
                <w:color w:val="000000"/>
              </w:rPr>
              <w:t>l</w:t>
            </w:r>
            <w:r w:rsidRPr="00833C5E">
              <w:rPr>
                <w:color w:val="000000"/>
              </w:rPr>
              <w:t>ről.</w:t>
            </w:r>
          </w:p>
        </w:tc>
        <w:tc>
          <w:tcPr>
            <w:tcW w:w="2788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66" w:lineRule="exact"/>
            </w:pPr>
            <w:r w:rsidRPr="00833C5E">
              <w:rPr>
                <w:color w:val="000000"/>
              </w:rPr>
              <w:t>1993. évi LV. tv. 7. § (1)</w:t>
            </w:r>
          </w:p>
        </w:tc>
      </w:tr>
      <w:tr w:rsidR="000B0055" w:rsidRPr="00833C5E" w:rsidTr="004B3D34">
        <w:tc>
          <w:tcPr>
            <w:tcW w:w="6443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Átadja a hatósági igazolványt az álla</w:t>
            </w:r>
            <w:r w:rsidRPr="00833C5E">
              <w:rPr>
                <w:color w:val="000000"/>
              </w:rPr>
              <w:t>m</w:t>
            </w:r>
            <w:r w:rsidRPr="00833C5E">
              <w:rPr>
                <w:color w:val="000000"/>
              </w:rPr>
              <w:t>polgári eskü letételekor a honosított polgár részére.</w:t>
            </w:r>
          </w:p>
        </w:tc>
        <w:tc>
          <w:tcPr>
            <w:tcW w:w="2788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</w:pPr>
            <w:r w:rsidRPr="00833C5E">
              <w:rPr>
                <w:color w:val="000000"/>
              </w:rPr>
              <w:t>146/1993. (X. 26.) Korm. rend. 18. § (6)</w:t>
            </w:r>
          </w:p>
        </w:tc>
      </w:tr>
      <w:tr w:rsidR="000B0055" w:rsidRPr="00833C5E" w:rsidTr="004B3D34">
        <w:trPr>
          <w:trHeight w:val="2230"/>
        </w:trPr>
        <w:tc>
          <w:tcPr>
            <w:tcW w:w="6443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40" w:lineRule="auto"/>
            </w:pPr>
            <w:r w:rsidRPr="00833C5E">
              <w:rPr>
                <w:color w:val="000000"/>
              </w:rPr>
              <w:t>Az állampolgársági eskü vagy fogadalom letételének helye szerinti polgármester a polgárnak az állandó szem</w:t>
            </w:r>
            <w:r w:rsidRPr="00833C5E">
              <w:rPr>
                <w:color w:val="000000"/>
              </w:rPr>
              <w:t>é</w:t>
            </w:r>
            <w:r w:rsidRPr="00833C5E">
              <w:rPr>
                <w:color w:val="000000"/>
              </w:rPr>
              <w:t>lyi azonosító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1416"/>
                <w:tab w:val="left" w:pos="2837"/>
                <w:tab w:val="left" w:pos="3821"/>
              </w:tabs>
              <w:spacing w:line="240" w:lineRule="auto"/>
            </w:pPr>
            <w:r w:rsidRPr="00833C5E">
              <w:rPr>
                <w:color w:val="000000"/>
              </w:rPr>
              <w:t>igazolványt az állampolgársági eskü vagy fogadalom</w:t>
            </w:r>
            <w:r w:rsidRPr="00833C5E">
              <w:rPr>
                <w:color w:val="000000"/>
              </w:rPr>
              <w:tab/>
              <w:t>l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tételekor</w:t>
            </w:r>
            <w:r w:rsidRPr="00833C5E">
              <w:rPr>
                <w:color w:val="000000"/>
              </w:rPr>
              <w:tab/>
              <w:t>átadja</w:t>
            </w:r>
            <w:r w:rsidRPr="00833C5E">
              <w:rPr>
                <w:color w:val="000000"/>
              </w:rPr>
              <w:tab/>
              <w:t>és</w:t>
            </w:r>
          </w:p>
          <w:p w:rsidR="000B0055" w:rsidRPr="00833C5E" w:rsidRDefault="000B0055" w:rsidP="004B3D34">
            <w:pPr>
              <w:pStyle w:val="Szvegtrzs21"/>
              <w:spacing w:line="240" w:lineRule="auto"/>
            </w:pPr>
            <w:r w:rsidRPr="00833C5E">
              <w:rPr>
                <w:color w:val="000000"/>
              </w:rPr>
              <w:t>egyidejűleg gondoskodik az érintett korábbi</w:t>
            </w:r>
            <w:r w:rsidRPr="00833C5E">
              <w:rPr>
                <w:color w:val="000000"/>
              </w:rPr>
              <w:tab/>
              <w:t>(külföldön</w:t>
            </w:r>
            <w:r w:rsidRPr="00833C5E">
              <w:rPr>
                <w:color w:val="000000"/>
              </w:rPr>
              <w:tab/>
              <w:t>kiadott) személyazonosító igazolványa lead</w:t>
            </w:r>
            <w:r w:rsidRPr="00833C5E">
              <w:rPr>
                <w:color w:val="000000"/>
              </w:rPr>
              <w:t>á</w:t>
            </w:r>
            <w:r w:rsidRPr="00833C5E">
              <w:rPr>
                <w:color w:val="000000"/>
              </w:rPr>
              <w:t>sáról</w:t>
            </w:r>
          </w:p>
        </w:tc>
        <w:tc>
          <w:tcPr>
            <w:tcW w:w="2788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168/1999. (XI. 24.) Korm. rend. 28/B. § (1)</w:t>
            </w:r>
          </w:p>
        </w:tc>
      </w:tr>
      <w:tr w:rsidR="000B0055" w:rsidRPr="00833C5E" w:rsidTr="004B3D34">
        <w:tc>
          <w:tcPr>
            <w:tcW w:w="6443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1344"/>
                <w:tab w:val="right" w:pos="4013"/>
              </w:tabs>
              <w:spacing w:line="274" w:lineRule="exact"/>
            </w:pPr>
            <w:r w:rsidRPr="00833C5E">
              <w:rPr>
                <w:color w:val="000000"/>
              </w:rPr>
              <w:t>A polgármester a leadott személyi azonosító igazolványt továbbá a hivatalból kiá</w:t>
            </w:r>
            <w:r w:rsidRPr="00833C5E">
              <w:rPr>
                <w:color w:val="000000"/>
              </w:rPr>
              <w:t>l</w:t>
            </w:r>
            <w:r w:rsidRPr="00833C5E">
              <w:rPr>
                <w:color w:val="000000"/>
              </w:rPr>
              <w:t>lított</w:t>
            </w:r>
            <w:r w:rsidRPr="00833C5E">
              <w:rPr>
                <w:color w:val="000000"/>
              </w:rPr>
              <w:tab/>
              <w:t>azon</w:t>
            </w:r>
            <w:r w:rsidRPr="00833C5E">
              <w:rPr>
                <w:color w:val="000000"/>
              </w:rPr>
              <w:tab/>
              <w:t>személyazonosító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tabs>
                <w:tab w:val="left" w:pos="1622"/>
                <w:tab w:val="right" w:pos="3998"/>
              </w:tabs>
              <w:spacing w:line="274" w:lineRule="exact"/>
            </w:pPr>
            <w:r w:rsidRPr="00833C5E">
              <w:rPr>
                <w:color w:val="000000"/>
              </w:rPr>
              <w:t>igazolványt, melynek kiadása alapjául szolgáló honosítási, vi</w:t>
            </w:r>
            <w:r w:rsidRPr="00833C5E">
              <w:rPr>
                <w:color w:val="000000"/>
              </w:rPr>
              <w:t>s</w:t>
            </w:r>
            <w:r w:rsidRPr="00833C5E">
              <w:rPr>
                <w:color w:val="000000"/>
              </w:rPr>
              <w:t>szahonosítási határozat</w:t>
            </w:r>
            <w:r w:rsidRPr="00833C5E">
              <w:rPr>
                <w:color w:val="000000"/>
              </w:rPr>
              <w:tab/>
              <w:t>hatályát</w:t>
            </w:r>
            <w:r w:rsidRPr="00833C5E">
              <w:rPr>
                <w:color w:val="000000"/>
              </w:rPr>
              <w:tab/>
              <w:t>vesztette,</w:t>
            </w:r>
          </w:p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haladéktalanul megküldi a központi szer</w:t>
            </w:r>
            <w:r w:rsidRPr="00833C5E">
              <w:rPr>
                <w:color w:val="000000"/>
              </w:rPr>
              <w:t>v</w:t>
            </w:r>
            <w:r w:rsidRPr="00833C5E">
              <w:rPr>
                <w:color w:val="000000"/>
              </w:rPr>
              <w:t>nek.</w:t>
            </w:r>
          </w:p>
        </w:tc>
        <w:tc>
          <w:tcPr>
            <w:tcW w:w="2788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168/1999. (XI. 24.) Korm. rend. 28/B. § (2)-(3)</w:t>
            </w:r>
          </w:p>
        </w:tc>
      </w:tr>
      <w:tr w:rsidR="000B0055" w:rsidRPr="00833C5E" w:rsidTr="004B3D34">
        <w:tc>
          <w:tcPr>
            <w:tcW w:w="6443" w:type="dxa"/>
            <w:vAlign w:val="center"/>
          </w:tcPr>
          <w:p w:rsidR="000B0055" w:rsidRPr="00833C5E" w:rsidRDefault="000B0055" w:rsidP="004B3D34">
            <w:pPr>
              <w:pStyle w:val="Szvegtrzs21"/>
              <w:shd w:val="clear" w:color="auto" w:fill="auto"/>
            </w:pPr>
            <w:r w:rsidRPr="00833C5E">
              <w:rPr>
                <w:color w:val="000000"/>
              </w:rPr>
              <w:lastRenderedPageBreak/>
              <w:t>A polgármester a törvényben foglalt feltételeknek megfelelő népszavazási kezdeményezést a 2013. évi CCXXXVIII. tö</w:t>
            </w:r>
            <w:r w:rsidRPr="00833C5E">
              <w:rPr>
                <w:color w:val="000000"/>
              </w:rPr>
              <w:t>r</w:t>
            </w:r>
            <w:r w:rsidRPr="00833C5E">
              <w:rPr>
                <w:color w:val="000000"/>
              </w:rPr>
              <w:t>vény. 43. § (2) bekezdése vagy az 50. § szerinti tájékoztatás kézhezvételét követő legk</w:t>
            </w:r>
            <w:r w:rsidRPr="00833C5E">
              <w:rPr>
                <w:color w:val="000000"/>
              </w:rPr>
              <w:t>ö</w:t>
            </w:r>
            <w:r w:rsidRPr="00833C5E">
              <w:rPr>
                <w:color w:val="000000"/>
              </w:rPr>
              <w:t>zelebbi testületi ülésen bejelenti.</w:t>
            </w:r>
          </w:p>
        </w:tc>
        <w:tc>
          <w:tcPr>
            <w:tcW w:w="2788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line="283" w:lineRule="exact"/>
            </w:pPr>
            <w:r w:rsidRPr="00833C5E">
              <w:rPr>
                <w:color w:val="000000"/>
              </w:rPr>
              <w:t>2013. évi CCXXXVIII. tv. 52. §</w:t>
            </w:r>
          </w:p>
        </w:tc>
      </w:tr>
      <w:tr w:rsidR="000B0055" w:rsidRPr="00833C5E" w:rsidTr="004B3D34">
        <w:tc>
          <w:tcPr>
            <w:tcW w:w="6443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before="410"/>
              <w:ind w:right="140"/>
            </w:pPr>
          </w:p>
        </w:tc>
        <w:tc>
          <w:tcPr>
            <w:tcW w:w="2788" w:type="dxa"/>
          </w:tcPr>
          <w:p w:rsidR="000B0055" w:rsidRPr="00833C5E" w:rsidRDefault="000B0055" w:rsidP="004B3D34">
            <w:pPr>
              <w:pStyle w:val="Szvegtrzs21"/>
              <w:shd w:val="clear" w:color="auto" w:fill="auto"/>
              <w:spacing w:before="410"/>
              <w:ind w:right="140"/>
            </w:pPr>
          </w:p>
        </w:tc>
      </w:tr>
    </w:tbl>
    <w:p w:rsidR="000B0055" w:rsidRPr="00833C5E" w:rsidRDefault="000B0055" w:rsidP="000B0055">
      <w:pPr>
        <w:pStyle w:val="Szvegtrzs21"/>
        <w:shd w:val="clear" w:color="auto" w:fill="auto"/>
        <w:spacing w:before="410"/>
        <w:ind w:right="140"/>
      </w:pPr>
    </w:p>
    <w:p w:rsidR="000B0055" w:rsidRPr="00833C5E" w:rsidRDefault="000B0055" w:rsidP="000B0055">
      <w:pPr>
        <w:pStyle w:val="Szvegtrzs21"/>
        <w:shd w:val="clear" w:color="auto" w:fill="auto"/>
        <w:spacing w:before="410"/>
        <w:ind w:right="140"/>
      </w:pPr>
    </w:p>
    <w:p w:rsidR="000B0055" w:rsidRPr="00833C5E" w:rsidRDefault="000B0055" w:rsidP="000B0055">
      <w:pPr>
        <w:pStyle w:val="Szvegtrzs21"/>
        <w:shd w:val="clear" w:color="auto" w:fill="auto"/>
        <w:spacing w:before="410"/>
        <w:ind w:right="140"/>
      </w:pPr>
    </w:p>
    <w:p w:rsidR="000B0055" w:rsidRPr="00833C5E" w:rsidRDefault="000B0055" w:rsidP="000B0055">
      <w:pPr>
        <w:pStyle w:val="Szvegtrzs21"/>
        <w:shd w:val="clear" w:color="auto" w:fill="auto"/>
        <w:spacing w:before="410"/>
        <w:ind w:right="140"/>
      </w:pPr>
    </w:p>
    <w:p w:rsidR="000B0055" w:rsidRPr="00833C5E" w:rsidRDefault="000B0055" w:rsidP="000B0055">
      <w:pPr>
        <w:pStyle w:val="Szvegtrzs21"/>
        <w:shd w:val="clear" w:color="auto" w:fill="auto"/>
        <w:spacing w:before="410"/>
        <w:ind w:right="140"/>
      </w:pPr>
    </w:p>
    <w:p w:rsidR="000B0055" w:rsidRPr="00833C5E" w:rsidRDefault="000B0055" w:rsidP="000B0055">
      <w:pPr>
        <w:pStyle w:val="Szvegtrzs21"/>
        <w:shd w:val="clear" w:color="auto" w:fill="auto"/>
        <w:spacing w:before="410"/>
        <w:ind w:right="140"/>
      </w:pPr>
    </w:p>
    <w:p w:rsidR="000B0055" w:rsidRPr="00833C5E" w:rsidRDefault="000B0055" w:rsidP="000B0055">
      <w:pPr>
        <w:pStyle w:val="Szvegtrzs21"/>
        <w:shd w:val="clear" w:color="auto" w:fill="auto"/>
        <w:spacing w:before="410"/>
        <w:ind w:right="140"/>
      </w:pPr>
    </w:p>
    <w:p w:rsidR="000B0055" w:rsidRPr="00833C5E" w:rsidRDefault="000B0055" w:rsidP="000B0055">
      <w:pPr>
        <w:pStyle w:val="Szvegtrzs21"/>
        <w:shd w:val="clear" w:color="auto" w:fill="auto"/>
        <w:spacing w:before="410"/>
        <w:ind w:right="140"/>
      </w:pPr>
    </w:p>
    <w:p w:rsidR="000B0055" w:rsidRPr="00833C5E" w:rsidRDefault="000B0055" w:rsidP="000B0055">
      <w:pPr>
        <w:pStyle w:val="Szvegtrzs21"/>
        <w:shd w:val="clear" w:color="auto" w:fill="auto"/>
        <w:spacing w:before="410"/>
        <w:ind w:right="140"/>
      </w:pPr>
    </w:p>
    <w:p w:rsidR="000B0055" w:rsidRPr="00833C5E" w:rsidRDefault="000B0055" w:rsidP="000B0055">
      <w:pPr>
        <w:pStyle w:val="Szvegtrzs21"/>
        <w:shd w:val="clear" w:color="auto" w:fill="auto"/>
        <w:spacing w:before="410"/>
        <w:ind w:right="140"/>
      </w:pPr>
    </w:p>
    <w:p w:rsidR="000B0055" w:rsidRPr="00833C5E" w:rsidRDefault="000B0055" w:rsidP="000B0055">
      <w:pPr>
        <w:pStyle w:val="Szvegtrzs21"/>
        <w:shd w:val="clear" w:color="auto" w:fill="auto"/>
        <w:spacing w:before="410"/>
        <w:ind w:right="140"/>
      </w:pPr>
    </w:p>
    <w:p w:rsidR="000B0055" w:rsidRPr="00833C5E" w:rsidRDefault="000B0055" w:rsidP="000B0055">
      <w:pPr>
        <w:pStyle w:val="Szvegtrzs21"/>
        <w:shd w:val="clear" w:color="auto" w:fill="auto"/>
        <w:spacing w:before="410"/>
        <w:ind w:right="140"/>
      </w:pPr>
    </w:p>
    <w:p w:rsidR="000B0055" w:rsidRPr="00833C5E" w:rsidRDefault="000B0055" w:rsidP="000B0055">
      <w:pPr>
        <w:rPr>
          <w:rStyle w:val="Szvegtrzs2"/>
          <w:b/>
          <w:bCs/>
        </w:rPr>
      </w:pPr>
      <w:r w:rsidRPr="00833C5E">
        <w:rPr>
          <w:rStyle w:val="Szvegtrzs2"/>
          <w:b/>
          <w:bCs/>
        </w:rPr>
        <w:t>III. Egészségügyi és társadalombiztosítási ágazat</w:t>
      </w:r>
    </w:p>
    <w:p w:rsidR="000B0055" w:rsidRPr="00833C5E" w:rsidRDefault="000B0055" w:rsidP="000B0055">
      <w:pPr>
        <w:rPr>
          <w:rStyle w:val="Szvegtrzs2"/>
          <w:b/>
          <w:bCs/>
        </w:rPr>
      </w:pPr>
    </w:p>
    <w:p w:rsidR="000B0055" w:rsidRPr="00833C5E" w:rsidRDefault="000B0055" w:rsidP="000B0055">
      <w:pPr>
        <w:pStyle w:val="Tblzatfelirata0"/>
        <w:shd w:val="clear" w:color="auto" w:fill="auto"/>
      </w:pPr>
      <w:smartTag w:uri="urn:schemas-microsoft-com:office:smarttags" w:element="metricconverter">
        <w:smartTagPr>
          <w:attr w:name="ProductID" w:val="1. A"/>
        </w:smartTagPr>
        <w:r w:rsidRPr="00833C5E">
          <w:rPr>
            <w:rStyle w:val="Tblzatfelirata"/>
            <w:color w:val="000000"/>
          </w:rPr>
          <w:t>1. A</w:t>
        </w:r>
      </w:smartTag>
      <w:r w:rsidRPr="00833C5E">
        <w:rPr>
          <w:rStyle w:val="Tblzatfelirata"/>
          <w:color w:val="000000"/>
        </w:rPr>
        <w:t xml:space="preserve"> polgármester egészségügyi ellátással kapcsolatos feladat- és hatáskörei</w:t>
      </w:r>
    </w:p>
    <w:p w:rsidR="000B0055" w:rsidRPr="00833C5E" w:rsidRDefault="000B0055" w:rsidP="000B0055">
      <w:pPr>
        <w:rPr>
          <w:rStyle w:val="Szvegtrzs2"/>
          <w:b/>
          <w:bCs/>
        </w:rPr>
      </w:pPr>
    </w:p>
    <w:p w:rsidR="000B0055" w:rsidRPr="00833C5E" w:rsidRDefault="000B0055" w:rsidP="000B0055">
      <w:pPr>
        <w:rPr>
          <w:rStyle w:val="Szvegtrzs2"/>
          <w:b/>
          <w:bCs/>
        </w:rPr>
      </w:pPr>
    </w:p>
    <w:tbl>
      <w:tblPr>
        <w:tblStyle w:val="Szvegtrzs3"/>
        <w:tblW w:w="0" w:type="auto"/>
        <w:tblInd w:w="1556" w:type="dxa"/>
        <w:tblLook w:val="01E0" w:firstRow="1" w:lastRow="1" w:firstColumn="1" w:lastColumn="1" w:noHBand="0" w:noVBand="0"/>
      </w:tblPr>
      <w:tblGrid>
        <w:gridCol w:w="5462"/>
        <w:gridCol w:w="2625"/>
      </w:tblGrid>
      <w:tr w:rsidR="000B0055" w:rsidRPr="00833C5E" w:rsidTr="004B3D34">
        <w:trPr>
          <w:trHeight w:val="376"/>
        </w:trPr>
        <w:tc>
          <w:tcPr>
            <w:tcW w:w="6443" w:type="dxa"/>
          </w:tcPr>
          <w:p w:rsidR="000B0055" w:rsidRPr="00833C5E" w:rsidRDefault="000B0055" w:rsidP="004B3D34">
            <w:pPr>
              <w:rPr>
                <w:b/>
              </w:rPr>
            </w:pPr>
            <w:r w:rsidRPr="00833C5E">
              <w:rPr>
                <w:rStyle w:val="Szvegtrzs2Nemflkvr"/>
                <w:b/>
                <w:bCs/>
              </w:rPr>
              <w:t>FELADAT/HATÁSKÖR</w:t>
            </w:r>
          </w:p>
        </w:tc>
        <w:tc>
          <w:tcPr>
            <w:tcW w:w="2913" w:type="dxa"/>
          </w:tcPr>
          <w:p w:rsidR="000B0055" w:rsidRPr="00833C5E" w:rsidRDefault="000B0055" w:rsidP="004B3D34">
            <w:pPr>
              <w:rPr>
                <w:b/>
              </w:rPr>
            </w:pPr>
            <w:r w:rsidRPr="00833C5E">
              <w:rPr>
                <w:rStyle w:val="Szvegtrzs2Nemflkvr"/>
                <w:b/>
                <w:bCs/>
              </w:rPr>
              <w:t>JOGSZABÁLY</w:t>
            </w:r>
          </w:p>
        </w:tc>
      </w:tr>
      <w:tr w:rsidR="000B0055" w:rsidRPr="00833C5E" w:rsidTr="004B3D34">
        <w:tc>
          <w:tcPr>
            <w:tcW w:w="6443" w:type="dxa"/>
          </w:tcPr>
          <w:p w:rsidR="000B0055" w:rsidRPr="00833C5E" w:rsidRDefault="000B0055" w:rsidP="004B3D34"/>
        </w:tc>
        <w:tc>
          <w:tcPr>
            <w:tcW w:w="2913" w:type="dxa"/>
          </w:tcPr>
          <w:p w:rsidR="000B0055" w:rsidRPr="00833C5E" w:rsidRDefault="000B0055" w:rsidP="004B3D34"/>
        </w:tc>
      </w:tr>
      <w:tr w:rsidR="000B0055" w:rsidRPr="00833C5E" w:rsidTr="004B3D34">
        <w:tc>
          <w:tcPr>
            <w:tcW w:w="6443" w:type="dxa"/>
            <w:vAlign w:val="center"/>
          </w:tcPr>
          <w:p w:rsidR="000B0055" w:rsidRPr="00833C5E" w:rsidRDefault="000B0055" w:rsidP="004B3D34">
            <w:pPr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/>
                <w:bCs/>
              </w:rPr>
              <w:t>A fekvőbeteg szakellátást nyújtó egészségügyi i</w:t>
            </w:r>
            <w:r w:rsidRPr="00833C5E">
              <w:rPr>
                <w:rStyle w:val="Szvegtrzs2Nemflkvr"/>
                <w:b/>
                <w:bCs/>
              </w:rPr>
              <w:t>n</w:t>
            </w:r>
            <w:r w:rsidRPr="00833C5E">
              <w:rPr>
                <w:rStyle w:val="Szvegtrzs2Nemflkvr"/>
                <w:b/>
                <w:bCs/>
              </w:rPr>
              <w:t>tézményt fenntartó önkormányzat polgárme</w:t>
            </w:r>
            <w:r w:rsidRPr="00833C5E">
              <w:rPr>
                <w:rStyle w:val="Szvegtrzs2Nemflkvr"/>
                <w:b/>
                <w:bCs/>
              </w:rPr>
              <w:t>s</w:t>
            </w:r>
            <w:r w:rsidRPr="00833C5E">
              <w:rPr>
                <w:rStyle w:val="Szvegtrzs2Nemflkvr"/>
                <w:b/>
                <w:bCs/>
              </w:rPr>
              <w:t>tere, mint a tulajdonos, illetve az intézmény fenntartó képviselője tanácskozási jo</w:t>
            </w:r>
            <w:r w:rsidRPr="00833C5E">
              <w:rPr>
                <w:rStyle w:val="Szvegtrzs2Nemflkvr"/>
                <w:b/>
                <w:bCs/>
              </w:rPr>
              <w:t>g</w:t>
            </w:r>
            <w:r w:rsidRPr="00833C5E">
              <w:rPr>
                <w:rStyle w:val="Szvegtrzs2Nemflkvr"/>
                <w:b/>
                <w:bCs/>
              </w:rPr>
              <w:t>gal vehet részt a kórházi felügyelő tanács ülésén.</w:t>
            </w:r>
          </w:p>
        </w:tc>
        <w:tc>
          <w:tcPr>
            <w:tcW w:w="2913" w:type="dxa"/>
          </w:tcPr>
          <w:p w:rsidR="000B0055" w:rsidRPr="00833C5E" w:rsidRDefault="000B0055" w:rsidP="004B3D34">
            <w:pPr>
              <w:spacing w:line="283" w:lineRule="exact"/>
              <w:jc w:val="both"/>
              <w:rPr>
                <w:b/>
              </w:rPr>
            </w:pPr>
            <w:r w:rsidRPr="00833C5E">
              <w:rPr>
                <w:rStyle w:val="Szvegtrzs2Nemflkvr"/>
                <w:b/>
                <w:bCs/>
              </w:rPr>
              <w:t>23/1998. (XII. 27.) EüM rend. 7. § (7)</w:t>
            </w:r>
          </w:p>
        </w:tc>
      </w:tr>
      <w:tr w:rsidR="000B0055" w:rsidRPr="00833C5E" w:rsidTr="004B3D34">
        <w:tc>
          <w:tcPr>
            <w:tcW w:w="6443" w:type="dxa"/>
            <w:vAlign w:val="center"/>
          </w:tcPr>
          <w:p w:rsidR="000B0055" w:rsidRPr="00833C5E" w:rsidRDefault="000B0055" w:rsidP="004B3D34">
            <w:pPr>
              <w:spacing w:line="274" w:lineRule="exact"/>
              <w:rPr>
                <w:b/>
              </w:rPr>
            </w:pPr>
            <w:r w:rsidRPr="00833C5E">
              <w:rPr>
                <w:rStyle w:val="Szvegtrzs2Nemflkvr"/>
                <w:b/>
                <w:bCs/>
              </w:rPr>
              <w:lastRenderedPageBreak/>
              <w:t>Az 1. melléklet szerinti egészségügyi intézm</w:t>
            </w:r>
            <w:r w:rsidRPr="00833C5E">
              <w:rPr>
                <w:rStyle w:val="Szvegtrzs2Nemflkvr"/>
                <w:b/>
                <w:bCs/>
              </w:rPr>
              <w:t>é</w:t>
            </w:r>
            <w:r w:rsidRPr="00833C5E">
              <w:rPr>
                <w:rStyle w:val="Szvegtrzs2Nemflkvr"/>
                <w:b/>
                <w:bCs/>
              </w:rPr>
              <w:t>nyek, illetve a 2. melléklet szerinti fekvőbeteg szakellátást nyújtó egészségügyi intézmények által az átvett fe</w:t>
            </w:r>
            <w:r w:rsidRPr="00833C5E">
              <w:rPr>
                <w:rStyle w:val="Szvegtrzs2Nemflkvr"/>
                <w:b/>
                <w:bCs/>
              </w:rPr>
              <w:t>l</w:t>
            </w:r>
            <w:r w:rsidRPr="00833C5E">
              <w:rPr>
                <w:rStyle w:val="Szvegtrzs2Nemflkvr"/>
                <w:b/>
                <w:bCs/>
              </w:rPr>
              <w:t>adat</w:t>
            </w:r>
            <w:r w:rsidRPr="00833C5E">
              <w:rPr>
                <w:rStyle w:val="Szvegtrzs2Nemflkvr"/>
                <w:b/>
                <w:bCs/>
              </w:rPr>
              <w:tab/>
              <w:t>ellátásához használt, önkormányzati tula</w:t>
            </w:r>
            <w:r w:rsidRPr="00833C5E">
              <w:rPr>
                <w:rStyle w:val="Szvegtrzs2Nemflkvr"/>
                <w:b/>
                <w:bCs/>
              </w:rPr>
              <w:t>j</w:t>
            </w:r>
            <w:r w:rsidRPr="00833C5E">
              <w:rPr>
                <w:rStyle w:val="Szvegtrzs2Nemflkvr"/>
                <w:b/>
                <w:bCs/>
              </w:rPr>
              <w:t>donban lévő vagyon átadása során a tényleges bi</w:t>
            </w:r>
            <w:r w:rsidRPr="00833C5E">
              <w:rPr>
                <w:rStyle w:val="Szvegtrzs2Nemflkvr"/>
                <w:b/>
                <w:bCs/>
              </w:rPr>
              <w:t>r</w:t>
            </w:r>
            <w:r w:rsidRPr="00833C5E">
              <w:rPr>
                <w:rStyle w:val="Szvegtrzs2Nemflkvr"/>
                <w:b/>
                <w:bCs/>
              </w:rPr>
              <w:t>tokbaadásról jegyz</w:t>
            </w:r>
            <w:r w:rsidRPr="00833C5E">
              <w:rPr>
                <w:rStyle w:val="Szvegtrzs2Nemflkvr"/>
                <w:b/>
                <w:bCs/>
              </w:rPr>
              <w:t>ő</w:t>
            </w:r>
            <w:r w:rsidRPr="00833C5E">
              <w:rPr>
                <w:rStyle w:val="Szvegtrzs2Nemflkvr"/>
                <w:b/>
                <w:bCs/>
              </w:rPr>
              <w:t>könyv készül, amelyet az átadó részéről a tel</w:t>
            </w:r>
            <w:r w:rsidRPr="00833C5E">
              <w:rPr>
                <w:rStyle w:val="Szvegtrzs2Nemflkvr"/>
                <w:b/>
                <w:bCs/>
              </w:rPr>
              <w:t>e</w:t>
            </w:r>
            <w:r w:rsidRPr="00833C5E">
              <w:rPr>
                <w:rStyle w:val="Szvegtrzs2Nemflkvr"/>
                <w:b/>
                <w:bCs/>
              </w:rPr>
              <w:t>pülési önkormányzat polgármestere, valamint jegyzője, az átvevő részéről a kijelölt szerv vez</w:t>
            </w:r>
            <w:r w:rsidRPr="00833C5E">
              <w:rPr>
                <w:rStyle w:val="Szvegtrzs2Nemflkvr"/>
                <w:b/>
                <w:bCs/>
              </w:rPr>
              <w:t>e</w:t>
            </w:r>
            <w:r w:rsidRPr="00833C5E">
              <w:rPr>
                <w:rStyle w:val="Szvegtrzs2Nemflkvr"/>
                <w:b/>
                <w:bCs/>
              </w:rPr>
              <w:t>tője ír alá (a továbbiakban: jegyzőkönyv). Amennyiben a települési önkormányzattól áll</w:t>
            </w:r>
            <w:r w:rsidRPr="00833C5E">
              <w:rPr>
                <w:rStyle w:val="Szvegtrzs2Nemflkvr"/>
                <w:b/>
                <w:bCs/>
              </w:rPr>
              <w:t>a</w:t>
            </w:r>
            <w:r w:rsidRPr="00833C5E">
              <w:rPr>
                <w:rStyle w:val="Szvegtrzs2Nemflkvr"/>
                <w:b/>
                <w:bCs/>
              </w:rPr>
              <w:t>mi tulajdonba átvett vagyonban szerepel a Nemzeti Földalapról szóló 2010. évi LXXXVII. törvény 1. § (1)-(2b) bekezdése hatálya alá ta</w:t>
            </w:r>
            <w:r w:rsidRPr="00833C5E">
              <w:rPr>
                <w:rStyle w:val="Szvegtrzs2Nemflkvr"/>
                <w:b/>
                <w:bCs/>
              </w:rPr>
              <w:t>r</w:t>
            </w:r>
            <w:r w:rsidRPr="00833C5E">
              <w:rPr>
                <w:rStyle w:val="Szvegtrzs2Nemflkvr"/>
                <w:b/>
                <w:bCs/>
              </w:rPr>
              <w:t>tozó vagyonelem, a jegyzőkönyv aláírásában félként részt vesz a Nemz</w:t>
            </w:r>
            <w:r w:rsidRPr="00833C5E">
              <w:rPr>
                <w:rStyle w:val="Szvegtrzs2Nemflkvr"/>
                <w:b/>
                <w:bCs/>
              </w:rPr>
              <w:t>e</w:t>
            </w:r>
            <w:r w:rsidRPr="00833C5E">
              <w:rPr>
                <w:rStyle w:val="Szvegtrzs2Nemflkvr"/>
                <w:b/>
                <w:bCs/>
              </w:rPr>
              <w:t>ti Földalapkez</w:t>
            </w:r>
            <w:r w:rsidRPr="00833C5E">
              <w:rPr>
                <w:rStyle w:val="Szvegtrzs2Nemflkvr"/>
                <w:b/>
                <w:bCs/>
              </w:rPr>
              <w:t>e</w:t>
            </w:r>
            <w:r w:rsidRPr="00833C5E">
              <w:rPr>
                <w:rStyle w:val="Szvegtrzs2Nemflkvr"/>
                <w:b/>
                <w:bCs/>
              </w:rPr>
              <w:t>lő Szervezet is.</w:t>
            </w:r>
          </w:p>
        </w:tc>
        <w:tc>
          <w:tcPr>
            <w:tcW w:w="2913" w:type="dxa"/>
          </w:tcPr>
          <w:p w:rsidR="000B0055" w:rsidRPr="00833C5E" w:rsidRDefault="000B0055" w:rsidP="004B3D34">
            <w:pPr>
              <w:spacing w:line="317" w:lineRule="exact"/>
              <w:jc w:val="both"/>
              <w:rPr>
                <w:b/>
              </w:rPr>
            </w:pPr>
            <w:r w:rsidRPr="00833C5E">
              <w:rPr>
                <w:rStyle w:val="Szvegtrzs2Nemflkvr"/>
                <w:b/>
                <w:bCs/>
              </w:rPr>
              <w:t>2012. évi XXXVIII. tv. 3. § (1)</w:t>
            </w:r>
          </w:p>
        </w:tc>
      </w:tr>
      <w:tr w:rsidR="000B0055" w:rsidRPr="00833C5E" w:rsidTr="004B3D34">
        <w:tc>
          <w:tcPr>
            <w:tcW w:w="6443" w:type="dxa"/>
            <w:vAlign w:val="center"/>
          </w:tcPr>
          <w:p w:rsidR="000B0055" w:rsidRPr="00833C5E" w:rsidRDefault="000B0055" w:rsidP="004B3D34">
            <w:pPr>
              <w:spacing w:line="274" w:lineRule="exact"/>
              <w:rPr>
                <w:b/>
              </w:rPr>
            </w:pPr>
            <w:r w:rsidRPr="00833C5E">
              <w:rPr>
                <w:rStyle w:val="Szvegtrzs2Nemflkvr"/>
                <w:b/>
                <w:bCs/>
              </w:rPr>
              <w:t>A jegyzőkönyvben a települési önkormányzat po</w:t>
            </w:r>
            <w:r w:rsidRPr="00833C5E">
              <w:rPr>
                <w:rStyle w:val="Szvegtrzs2Nemflkvr"/>
                <w:b/>
                <w:bCs/>
              </w:rPr>
              <w:t>l</w:t>
            </w:r>
            <w:r w:rsidRPr="00833C5E">
              <w:rPr>
                <w:rStyle w:val="Szvegtrzs2Nemflkvr"/>
                <w:b/>
                <w:bCs/>
              </w:rPr>
              <w:t>gárme</w:t>
            </w:r>
            <w:r w:rsidRPr="00833C5E">
              <w:rPr>
                <w:rStyle w:val="Szvegtrzs2Nemflkvr"/>
                <w:b/>
                <w:bCs/>
              </w:rPr>
              <w:t>s</w:t>
            </w:r>
            <w:r w:rsidRPr="00833C5E">
              <w:rPr>
                <w:rStyle w:val="Szvegtrzs2Nemflkvr"/>
                <w:b/>
                <w:bCs/>
              </w:rPr>
              <w:t>tere teljes körű felelősséget vállal az általa tett nyilatkozatok és az átadott, ismert</w:t>
            </w:r>
            <w:r w:rsidRPr="00833C5E">
              <w:rPr>
                <w:rStyle w:val="Szvegtrzs2Nemflkvr"/>
                <w:b/>
                <w:bCs/>
              </w:rPr>
              <w:t>e</w:t>
            </w:r>
            <w:r w:rsidRPr="00833C5E">
              <w:rPr>
                <w:rStyle w:val="Szvegtrzs2Nemflkvr"/>
                <w:b/>
                <w:bCs/>
              </w:rPr>
              <w:t>tett adatok, információk, tények, okiratok, dokumentumok val</w:t>
            </w:r>
            <w:r w:rsidRPr="00833C5E">
              <w:rPr>
                <w:rStyle w:val="Szvegtrzs2Nemflkvr"/>
                <w:b/>
                <w:bCs/>
              </w:rPr>
              <w:t>ó</w:t>
            </w:r>
            <w:r w:rsidRPr="00833C5E">
              <w:rPr>
                <w:rStyle w:val="Szvegtrzs2Nemflkvr"/>
                <w:b/>
                <w:bCs/>
              </w:rPr>
              <w:t>ságtartalmáért, teljes-körűségéért és érdemi vizsg</w:t>
            </w:r>
            <w:r w:rsidRPr="00833C5E">
              <w:rPr>
                <w:rStyle w:val="Szvegtrzs2Nemflkvr"/>
                <w:b/>
                <w:bCs/>
              </w:rPr>
              <w:t>á</w:t>
            </w:r>
            <w:r w:rsidRPr="00833C5E">
              <w:rPr>
                <w:rStyle w:val="Szvegtrzs2Nemflkvr"/>
                <w:b/>
                <w:bCs/>
              </w:rPr>
              <w:t>latra alkalmas voltáért a 3. melléklet szerinti telje</w:t>
            </w:r>
            <w:r w:rsidRPr="00833C5E">
              <w:rPr>
                <w:rStyle w:val="Szvegtrzs2Nemflkvr"/>
                <w:b/>
                <w:bCs/>
              </w:rPr>
              <w:t>s</w:t>
            </w:r>
            <w:r w:rsidRPr="00833C5E">
              <w:rPr>
                <w:rStyle w:val="Szvegtrzs2Nemflkvr"/>
                <w:b/>
                <w:bCs/>
              </w:rPr>
              <w:t>ségi nyilatk</w:t>
            </w:r>
            <w:r w:rsidRPr="00833C5E">
              <w:rPr>
                <w:rStyle w:val="Szvegtrzs2Nemflkvr"/>
                <w:b/>
                <w:bCs/>
              </w:rPr>
              <w:t>o</w:t>
            </w:r>
            <w:r w:rsidRPr="00833C5E">
              <w:rPr>
                <w:rStyle w:val="Szvegtrzs2Nemflkvr"/>
                <w:b/>
                <w:bCs/>
              </w:rPr>
              <w:t>zattal.</w:t>
            </w:r>
          </w:p>
        </w:tc>
        <w:tc>
          <w:tcPr>
            <w:tcW w:w="2913" w:type="dxa"/>
          </w:tcPr>
          <w:p w:rsidR="000B0055" w:rsidRPr="00833C5E" w:rsidRDefault="000B0055" w:rsidP="004B3D34">
            <w:pPr>
              <w:spacing w:line="283" w:lineRule="exact"/>
              <w:jc w:val="both"/>
              <w:rPr>
                <w:b/>
              </w:rPr>
            </w:pPr>
            <w:r w:rsidRPr="00833C5E">
              <w:rPr>
                <w:rStyle w:val="Szvegtrzs2Nemflkvr"/>
                <w:b/>
                <w:bCs/>
              </w:rPr>
              <w:t>2012. évi XXXVIII. tv. 3. § (2)</w:t>
            </w:r>
          </w:p>
        </w:tc>
      </w:tr>
      <w:tr w:rsidR="000B0055" w:rsidRPr="00833C5E" w:rsidTr="004B3D34">
        <w:tc>
          <w:tcPr>
            <w:tcW w:w="6443" w:type="dxa"/>
          </w:tcPr>
          <w:p w:rsidR="000B0055" w:rsidRPr="00833C5E" w:rsidRDefault="000B0055" w:rsidP="004B3D34"/>
        </w:tc>
        <w:tc>
          <w:tcPr>
            <w:tcW w:w="2913" w:type="dxa"/>
          </w:tcPr>
          <w:p w:rsidR="000B0055" w:rsidRPr="00833C5E" w:rsidRDefault="000B0055" w:rsidP="004B3D34"/>
        </w:tc>
      </w:tr>
    </w:tbl>
    <w:p w:rsidR="000B0055" w:rsidRPr="00833C5E" w:rsidRDefault="000B0055" w:rsidP="000B0055">
      <w:pPr>
        <w:rPr>
          <w:sz w:val="2"/>
          <w:szCs w:val="2"/>
        </w:rPr>
      </w:pPr>
    </w:p>
    <w:p w:rsidR="000B0055" w:rsidRPr="00833C5E" w:rsidRDefault="000B0055" w:rsidP="000B0055">
      <w:pPr>
        <w:pStyle w:val="Szvegtrzs21"/>
        <w:shd w:val="clear" w:color="auto" w:fill="auto"/>
        <w:spacing w:before="410"/>
        <w:ind w:right="140"/>
      </w:pPr>
    </w:p>
    <w:p w:rsidR="000B0055" w:rsidRPr="00833C5E" w:rsidRDefault="000B0055" w:rsidP="000B0055">
      <w:pPr>
        <w:pStyle w:val="Szvegtrzs21"/>
        <w:shd w:val="clear" w:color="auto" w:fill="auto"/>
        <w:spacing w:before="410"/>
        <w:ind w:right="140"/>
      </w:pPr>
    </w:p>
    <w:p w:rsidR="000B0055" w:rsidRPr="00833C5E" w:rsidRDefault="000B0055" w:rsidP="000B0055">
      <w:pPr>
        <w:pStyle w:val="Szvegtrzs21"/>
        <w:shd w:val="clear" w:color="auto" w:fill="auto"/>
        <w:spacing w:before="410"/>
        <w:ind w:right="140"/>
      </w:pPr>
    </w:p>
    <w:p w:rsidR="000B0055" w:rsidRPr="00833C5E" w:rsidRDefault="000B0055" w:rsidP="000B0055">
      <w:pPr>
        <w:pStyle w:val="Szvegtrzs30"/>
        <w:shd w:val="clear" w:color="auto" w:fill="auto"/>
        <w:ind w:firstLine="1448"/>
        <w:rPr>
          <w:rStyle w:val="Szvegtrzs3"/>
          <w:bCs/>
          <w:color w:val="000000"/>
          <w:sz w:val="24"/>
          <w:szCs w:val="24"/>
        </w:rPr>
      </w:pPr>
      <w:r w:rsidRPr="00833C5E">
        <w:rPr>
          <w:rStyle w:val="Szvegtrzs3"/>
          <w:bCs/>
          <w:color w:val="000000"/>
          <w:sz w:val="24"/>
          <w:szCs w:val="24"/>
        </w:rPr>
        <w:t>V. Földművelésügyi ágazat</w:t>
      </w:r>
    </w:p>
    <w:p w:rsidR="000B0055" w:rsidRPr="00833C5E" w:rsidRDefault="000B0055" w:rsidP="000B0055">
      <w:pPr>
        <w:pStyle w:val="Szvegtrzs30"/>
        <w:shd w:val="clear" w:color="auto" w:fill="auto"/>
        <w:rPr>
          <w:rStyle w:val="Szvegtrzs3"/>
          <w:b/>
          <w:bCs/>
          <w:color w:val="000000"/>
        </w:rPr>
      </w:pPr>
    </w:p>
    <w:p w:rsidR="000B0055" w:rsidRPr="00833C5E" w:rsidRDefault="000B0055" w:rsidP="000B0055">
      <w:pPr>
        <w:pStyle w:val="Tblzatfelirata0"/>
        <w:shd w:val="clear" w:color="auto" w:fill="auto"/>
        <w:ind w:firstLine="1448"/>
      </w:pPr>
      <w:smartTag w:uri="urn:schemas-microsoft-com:office:smarttags" w:element="metricconverter">
        <w:smartTagPr>
          <w:attr w:name="ProductID" w:val="1. A"/>
        </w:smartTagPr>
        <w:r w:rsidRPr="00833C5E">
          <w:rPr>
            <w:rStyle w:val="Tblzatfelirata"/>
            <w:color w:val="000000"/>
          </w:rPr>
          <w:t>1. A</w:t>
        </w:r>
      </w:smartTag>
      <w:r w:rsidRPr="00833C5E">
        <w:rPr>
          <w:rStyle w:val="Tblzatfelirata"/>
          <w:color w:val="000000"/>
        </w:rPr>
        <w:t xml:space="preserve"> polgármester földdel kapcsolatos feladat- és hatáskörei</w:t>
      </w:r>
    </w:p>
    <w:p w:rsidR="000B0055" w:rsidRPr="00833C5E" w:rsidRDefault="000B0055" w:rsidP="000B0055">
      <w:pPr>
        <w:pStyle w:val="Szvegtrzs30"/>
        <w:shd w:val="clear" w:color="auto" w:fill="auto"/>
        <w:ind w:firstLine="1448"/>
        <w:rPr>
          <w:rStyle w:val="Szvegtrzs3"/>
          <w:b/>
          <w:bCs/>
          <w:color w:val="000000"/>
        </w:rPr>
      </w:pPr>
    </w:p>
    <w:tbl>
      <w:tblPr>
        <w:tblStyle w:val="Szvegtrzs3"/>
        <w:tblW w:w="0" w:type="auto"/>
        <w:tblInd w:w="1556" w:type="dxa"/>
        <w:tblLook w:val="01E0" w:firstRow="1" w:lastRow="1" w:firstColumn="1" w:lastColumn="1" w:noHBand="0" w:noVBand="0"/>
      </w:tblPr>
      <w:tblGrid>
        <w:gridCol w:w="5501"/>
        <w:gridCol w:w="2586"/>
      </w:tblGrid>
      <w:tr w:rsidR="000B0055" w:rsidRPr="00833C5E" w:rsidTr="004B3D34">
        <w:tc>
          <w:tcPr>
            <w:tcW w:w="6443" w:type="dxa"/>
          </w:tcPr>
          <w:p w:rsidR="000B0055" w:rsidRPr="00833C5E" w:rsidRDefault="000B0055" w:rsidP="004B3D34">
            <w:pPr>
              <w:pStyle w:val="Szvegtrzs30"/>
              <w:shd w:val="clear" w:color="auto" w:fill="auto"/>
              <w:rPr>
                <w:rStyle w:val="Szvegtrzs3"/>
                <w:b/>
                <w:bCs/>
                <w:color w:val="000000"/>
              </w:rPr>
            </w:pPr>
            <w:r w:rsidRPr="00833C5E">
              <w:rPr>
                <w:color w:val="000000"/>
              </w:rPr>
              <w:t>FELADAT/HATÁSKÖR</w:t>
            </w:r>
          </w:p>
        </w:tc>
        <w:tc>
          <w:tcPr>
            <w:tcW w:w="2922" w:type="dxa"/>
          </w:tcPr>
          <w:p w:rsidR="000B0055" w:rsidRPr="00833C5E" w:rsidRDefault="000B0055" w:rsidP="004B3D34">
            <w:pPr>
              <w:pStyle w:val="Szvegtrzs30"/>
              <w:shd w:val="clear" w:color="auto" w:fill="auto"/>
              <w:rPr>
                <w:rStyle w:val="Szvegtrzs3"/>
                <w:b/>
                <w:bCs/>
                <w:color w:val="000000"/>
              </w:rPr>
            </w:pPr>
            <w:r w:rsidRPr="00833C5E">
              <w:rPr>
                <w:color w:val="000000"/>
              </w:rPr>
              <w:t>JOGSZABÁLY</w:t>
            </w:r>
          </w:p>
        </w:tc>
      </w:tr>
      <w:tr w:rsidR="000B0055" w:rsidRPr="00833C5E" w:rsidTr="004B3D34">
        <w:tc>
          <w:tcPr>
            <w:tcW w:w="6443" w:type="dxa"/>
          </w:tcPr>
          <w:p w:rsidR="000B0055" w:rsidRPr="00833C5E" w:rsidRDefault="000B0055" w:rsidP="004B3D34">
            <w:pPr>
              <w:pStyle w:val="Szvegtrzs30"/>
              <w:shd w:val="clear" w:color="auto" w:fill="auto"/>
              <w:rPr>
                <w:color w:val="000000"/>
              </w:rPr>
            </w:pPr>
          </w:p>
        </w:tc>
        <w:tc>
          <w:tcPr>
            <w:tcW w:w="2922" w:type="dxa"/>
          </w:tcPr>
          <w:p w:rsidR="000B0055" w:rsidRPr="00833C5E" w:rsidRDefault="000B0055" w:rsidP="004B3D34">
            <w:pPr>
              <w:pStyle w:val="Szvegtrzs30"/>
              <w:shd w:val="clear" w:color="auto" w:fill="auto"/>
              <w:rPr>
                <w:color w:val="000000"/>
              </w:rPr>
            </w:pPr>
          </w:p>
        </w:tc>
      </w:tr>
      <w:tr w:rsidR="000B0055" w:rsidRPr="00833C5E" w:rsidTr="004B3D34">
        <w:tc>
          <w:tcPr>
            <w:tcW w:w="6443" w:type="dxa"/>
          </w:tcPr>
          <w:p w:rsidR="000B0055" w:rsidRPr="00833C5E" w:rsidRDefault="000B0055" w:rsidP="004B3D34">
            <w:pPr>
              <w:pStyle w:val="Szvegtrzs30"/>
              <w:shd w:val="clear" w:color="auto" w:fill="auto"/>
              <w:rPr>
                <w:b w:val="0"/>
                <w:color w:val="000000"/>
              </w:rPr>
            </w:pPr>
            <w:r w:rsidRPr="00833C5E">
              <w:rPr>
                <w:b w:val="0"/>
                <w:color w:val="000000"/>
              </w:rPr>
              <w:t>Fellebbezhet a körzeti földhivatalnak a</w:t>
            </w:r>
            <w:r w:rsidRPr="00833C5E">
              <w:rPr>
                <w:color w:val="000000"/>
              </w:rPr>
              <w:t xml:space="preserve"> </w:t>
            </w:r>
            <w:r w:rsidRPr="00833C5E">
              <w:rPr>
                <w:b w:val="0"/>
                <w:color w:val="000000"/>
              </w:rPr>
              <w:t>meghatározott földrészletek önkormányzati tulajdonba kerüléséről szóló, az 1993. évi II. tö</w:t>
            </w:r>
            <w:r w:rsidRPr="00833C5E">
              <w:rPr>
                <w:b w:val="0"/>
                <w:color w:val="000000"/>
              </w:rPr>
              <w:t>r</w:t>
            </w:r>
            <w:r w:rsidRPr="00833C5E">
              <w:rPr>
                <w:b w:val="0"/>
                <w:color w:val="000000"/>
              </w:rPr>
              <w:t>vény 12/A. § (3) bekezdésében meghatározott határozata ellen, a kézb</w:t>
            </w:r>
            <w:r w:rsidRPr="00833C5E">
              <w:rPr>
                <w:b w:val="0"/>
                <w:color w:val="000000"/>
              </w:rPr>
              <w:t>e</w:t>
            </w:r>
            <w:r w:rsidRPr="00833C5E">
              <w:rPr>
                <w:b w:val="0"/>
                <w:color w:val="000000"/>
              </w:rPr>
              <w:t>sítéstől számított 60 napon belül.</w:t>
            </w:r>
          </w:p>
        </w:tc>
        <w:tc>
          <w:tcPr>
            <w:tcW w:w="2922" w:type="dxa"/>
          </w:tcPr>
          <w:p w:rsidR="000B0055" w:rsidRPr="00833C5E" w:rsidRDefault="000B0055" w:rsidP="004B3D34">
            <w:pPr>
              <w:pStyle w:val="Szvegtrzs30"/>
              <w:shd w:val="clear" w:color="auto" w:fill="auto"/>
              <w:rPr>
                <w:b w:val="0"/>
                <w:color w:val="000000"/>
              </w:rPr>
            </w:pPr>
            <w:r w:rsidRPr="00833C5E">
              <w:rPr>
                <w:b w:val="0"/>
                <w:color w:val="000000"/>
              </w:rPr>
              <w:t>1993. évi II. tv. 12/A. § (3)</w:t>
            </w:r>
          </w:p>
        </w:tc>
      </w:tr>
      <w:tr w:rsidR="000B0055" w:rsidRPr="00833C5E" w:rsidTr="004B3D34">
        <w:tc>
          <w:tcPr>
            <w:tcW w:w="6443" w:type="dxa"/>
          </w:tcPr>
          <w:p w:rsidR="000B0055" w:rsidRPr="00833C5E" w:rsidRDefault="000B0055" w:rsidP="004B3D34">
            <w:pPr>
              <w:pStyle w:val="Szvegtrzs30"/>
              <w:shd w:val="clear" w:color="auto" w:fill="auto"/>
              <w:rPr>
                <w:b w:val="0"/>
                <w:color w:val="000000"/>
              </w:rPr>
            </w:pPr>
            <w:r w:rsidRPr="00833C5E">
              <w:rPr>
                <w:b w:val="0"/>
                <w:color w:val="000000"/>
              </w:rPr>
              <w:t>Fellebbezhet a körzeti földhivatalnak az utak önkormányzati tula</w:t>
            </w:r>
            <w:r w:rsidRPr="00833C5E">
              <w:rPr>
                <w:b w:val="0"/>
                <w:color w:val="000000"/>
              </w:rPr>
              <w:t>j</w:t>
            </w:r>
            <w:r w:rsidRPr="00833C5E">
              <w:rPr>
                <w:b w:val="0"/>
                <w:color w:val="000000"/>
              </w:rPr>
              <w:t>donba kerüléséről szóló, az 1993. évi II. törvény 12/D. § (3) beke</w:t>
            </w:r>
            <w:r w:rsidRPr="00833C5E">
              <w:rPr>
                <w:b w:val="0"/>
                <w:color w:val="000000"/>
              </w:rPr>
              <w:t>z</w:t>
            </w:r>
            <w:r w:rsidRPr="00833C5E">
              <w:rPr>
                <w:b w:val="0"/>
                <w:color w:val="000000"/>
              </w:rPr>
              <w:t>désében meghatározott határozata ellen, a kézbesítéstől számított 60 napon belül.</w:t>
            </w:r>
          </w:p>
        </w:tc>
        <w:tc>
          <w:tcPr>
            <w:tcW w:w="2922" w:type="dxa"/>
          </w:tcPr>
          <w:p w:rsidR="000B0055" w:rsidRPr="00833C5E" w:rsidRDefault="000B0055" w:rsidP="004B3D34">
            <w:pPr>
              <w:pStyle w:val="Szvegtrzs30"/>
              <w:shd w:val="clear" w:color="auto" w:fill="auto"/>
              <w:rPr>
                <w:b w:val="0"/>
                <w:color w:val="000000"/>
              </w:rPr>
            </w:pPr>
            <w:r w:rsidRPr="00833C5E">
              <w:rPr>
                <w:b w:val="0"/>
                <w:color w:val="000000"/>
              </w:rPr>
              <w:t>1993. évi II. tv. 12/D. § (3)</w:t>
            </w:r>
          </w:p>
        </w:tc>
      </w:tr>
      <w:tr w:rsidR="000B0055" w:rsidRPr="00833C5E" w:rsidTr="004B3D34">
        <w:tc>
          <w:tcPr>
            <w:tcW w:w="6443" w:type="dxa"/>
          </w:tcPr>
          <w:p w:rsidR="000B0055" w:rsidRPr="00833C5E" w:rsidRDefault="000B0055" w:rsidP="004B3D34">
            <w:pPr>
              <w:pStyle w:val="Szvegtrzs30"/>
              <w:shd w:val="clear" w:color="auto" w:fill="auto"/>
              <w:rPr>
                <w:b w:val="0"/>
                <w:color w:val="000000"/>
              </w:rPr>
            </w:pPr>
          </w:p>
        </w:tc>
        <w:tc>
          <w:tcPr>
            <w:tcW w:w="2922" w:type="dxa"/>
          </w:tcPr>
          <w:p w:rsidR="000B0055" w:rsidRPr="00833C5E" w:rsidRDefault="000B0055" w:rsidP="004B3D34">
            <w:pPr>
              <w:pStyle w:val="Szvegtrzs30"/>
              <w:shd w:val="clear" w:color="auto" w:fill="auto"/>
              <w:rPr>
                <w:b w:val="0"/>
                <w:color w:val="000000"/>
              </w:rPr>
            </w:pPr>
          </w:p>
        </w:tc>
      </w:tr>
    </w:tbl>
    <w:p w:rsidR="000B0055" w:rsidRPr="00833C5E" w:rsidRDefault="000B0055" w:rsidP="000B0055">
      <w:pPr>
        <w:pStyle w:val="Szvegtrzs30"/>
        <w:shd w:val="clear" w:color="auto" w:fill="auto"/>
        <w:rPr>
          <w:rStyle w:val="Szvegtrzs3"/>
          <w:b/>
          <w:bCs/>
          <w:color w:val="000000"/>
        </w:rPr>
      </w:pPr>
    </w:p>
    <w:p w:rsidR="000B0055" w:rsidRPr="00833C5E" w:rsidRDefault="000B0055" w:rsidP="000B0055">
      <w:pPr>
        <w:pStyle w:val="Szvegtrzs30"/>
        <w:shd w:val="clear" w:color="auto" w:fill="auto"/>
      </w:pPr>
    </w:p>
    <w:p w:rsidR="000B0055" w:rsidRPr="00833C5E" w:rsidRDefault="000B0055" w:rsidP="000B0055">
      <w:pPr>
        <w:framePr w:w="9206" w:wrap="notBeside" w:vAnchor="text" w:hAnchor="text" w:xAlign="center" w:y="1"/>
        <w:rPr>
          <w:sz w:val="2"/>
          <w:szCs w:val="2"/>
        </w:rPr>
      </w:pPr>
    </w:p>
    <w:p w:rsidR="000B0055" w:rsidRPr="00833C5E" w:rsidRDefault="000B0055" w:rsidP="000B0055"/>
    <w:p w:rsidR="000B0055" w:rsidRPr="00833C5E" w:rsidRDefault="000B0055" w:rsidP="000B0055"/>
    <w:p w:rsidR="000B0055" w:rsidRPr="00833C5E" w:rsidRDefault="000B0055" w:rsidP="000B0055"/>
    <w:p w:rsidR="000B0055" w:rsidRPr="00833C5E" w:rsidRDefault="000B0055" w:rsidP="000B0055"/>
    <w:p w:rsidR="000B0055" w:rsidRPr="00833C5E" w:rsidRDefault="000B0055" w:rsidP="000B0055"/>
    <w:p w:rsidR="000B0055" w:rsidRPr="00833C5E" w:rsidRDefault="000B0055" w:rsidP="000B0055"/>
    <w:p w:rsidR="000B0055" w:rsidRPr="00833C5E" w:rsidRDefault="000B0055" w:rsidP="000B0055"/>
    <w:p w:rsidR="000B0055" w:rsidRPr="00833C5E" w:rsidRDefault="000B0055" w:rsidP="000B0055"/>
    <w:p w:rsidR="000B0055" w:rsidRPr="00833C5E" w:rsidRDefault="000B0055" w:rsidP="000B0055"/>
    <w:p w:rsidR="000B0055" w:rsidRPr="00833C5E" w:rsidRDefault="000B0055" w:rsidP="000B0055"/>
    <w:p w:rsidR="000B0055" w:rsidRPr="00833C5E" w:rsidRDefault="000B0055" w:rsidP="000B0055"/>
    <w:p w:rsidR="000B0055" w:rsidRPr="00833C5E" w:rsidRDefault="000B0055" w:rsidP="000B0055"/>
    <w:p w:rsidR="000B0055" w:rsidRPr="00833C5E" w:rsidRDefault="000B0055" w:rsidP="000B0055"/>
    <w:p w:rsidR="000B0055" w:rsidRPr="00833C5E" w:rsidRDefault="000B0055" w:rsidP="000B0055"/>
    <w:p w:rsidR="000B0055" w:rsidRPr="00833C5E" w:rsidRDefault="000B0055" w:rsidP="000B0055"/>
    <w:p w:rsidR="000B0055" w:rsidRPr="00833C5E" w:rsidRDefault="000B0055" w:rsidP="000B0055"/>
    <w:p w:rsidR="000B0055" w:rsidRPr="00833C5E" w:rsidRDefault="000B0055" w:rsidP="000B0055"/>
    <w:p w:rsidR="000B0055" w:rsidRPr="00833C5E" w:rsidRDefault="000B0055" w:rsidP="000B0055">
      <w:pPr>
        <w:spacing w:before="12" w:after="12" w:line="240" w:lineRule="exact"/>
        <w:rPr>
          <w:sz w:val="20"/>
          <w:szCs w:val="20"/>
        </w:rPr>
      </w:pPr>
    </w:p>
    <w:p w:rsidR="000B0055" w:rsidRPr="00833C5E" w:rsidRDefault="000B0055" w:rsidP="000B0055">
      <w:pPr>
        <w:ind w:left="1448"/>
      </w:pPr>
      <w:r w:rsidRPr="00833C5E">
        <w:rPr>
          <w:rStyle w:val="Szvegtrzs2"/>
          <w:b/>
          <w:bCs/>
          <w:color w:val="000000"/>
        </w:rPr>
        <w:t>VI. Honvédelmi ágazat</w:t>
      </w:r>
    </w:p>
    <w:p w:rsidR="000B0055" w:rsidRPr="00833C5E" w:rsidRDefault="000B0055" w:rsidP="000B0055">
      <w:pPr>
        <w:pStyle w:val="Tblzatfelirata0"/>
        <w:framePr w:w="9206" w:wrap="notBeside" w:vAnchor="text" w:hAnchor="text" w:xAlign="center" w:y="1"/>
        <w:shd w:val="clear" w:color="auto" w:fill="auto"/>
      </w:pPr>
      <w:smartTag w:uri="urn:schemas-microsoft-com:office:smarttags" w:element="metricconverter">
        <w:smartTagPr>
          <w:attr w:name="ProductID" w:val="1. A"/>
        </w:smartTagPr>
        <w:r w:rsidRPr="00833C5E">
          <w:rPr>
            <w:rStyle w:val="Tblzatfelirata"/>
            <w:color w:val="000000"/>
          </w:rPr>
          <w:lastRenderedPageBreak/>
          <w:t>1. A</w:t>
        </w:r>
      </w:smartTag>
      <w:r w:rsidRPr="00833C5E">
        <w:rPr>
          <w:rStyle w:val="Tblzatfelirata"/>
          <w:color w:val="000000"/>
        </w:rPr>
        <w:t xml:space="preserve"> polgármester honvédelemmel kapcsolatos feladat- és hatáskörei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8"/>
        <w:gridCol w:w="2116"/>
      </w:tblGrid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  <w:jc w:val="center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jc w:val="center"/>
            </w:pPr>
            <w:r w:rsidRPr="00833C5E">
              <w:rPr>
                <w:rStyle w:val="Szvegtrzs2Nemflkvr"/>
                <w:b/>
                <w:bCs/>
                <w:color w:val="000000"/>
              </w:rPr>
              <w:t>FELADAT/HATÁSKÖR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jc w:val="center"/>
            </w:pPr>
            <w:r w:rsidRPr="00833C5E">
              <w:rPr>
                <w:rStyle w:val="Szvegtrzs2Nemflkvr"/>
                <w:b/>
                <w:bCs/>
                <w:color w:val="000000"/>
              </w:rPr>
              <w:t>JOGSZABÁLY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  <w:jc w:val="center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ind w:left="281" w:hanging="281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</w:pP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4"/>
          <w:jc w:val="center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Illetékességi területén elrendelheti a szolgáltatások igénybevételét.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9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2011. évi CXIII. tv. 14. § (1) b)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6"/>
          <w:jc w:val="center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Elrendeli a lakosság polgári védelméhez, ellátásához szükséges szolgá</w:t>
            </w:r>
            <w:r w:rsidRPr="00833C5E">
              <w:rPr>
                <w:rStyle w:val="Szvegtrzs2Nemflkvr"/>
                <w:bCs/>
                <w:color w:val="000000"/>
              </w:rPr>
              <w:t>l</w:t>
            </w:r>
            <w:r w:rsidRPr="00833C5E">
              <w:rPr>
                <w:rStyle w:val="Szvegtrzs2Nemflkvr"/>
                <w:bCs/>
                <w:color w:val="000000"/>
              </w:rPr>
              <w:t>tatások teljesítését.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331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 xml:space="preserve">2011. évi CXIII. tv. 14. § </w:t>
            </w:r>
            <w:r w:rsidRPr="00833C5E">
              <w:rPr>
                <w:rStyle w:val="Szvegtrzs2Nemflkvr"/>
                <w:bCs/>
                <w:color w:val="000000"/>
                <w:vertAlign w:val="superscript"/>
              </w:rPr>
              <w:t>(5) a)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  <w:jc w:val="center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83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Igénybe veszi a személyek vagy dolgok elhelyezésére szolgáló ingatl</w:t>
            </w:r>
            <w:r w:rsidRPr="00833C5E">
              <w:rPr>
                <w:rStyle w:val="Szvegtrzs2Nemflkvr"/>
                <w:bCs/>
                <w:color w:val="000000"/>
              </w:rPr>
              <w:t>a</w:t>
            </w:r>
            <w:r w:rsidRPr="00833C5E">
              <w:rPr>
                <w:rStyle w:val="Szvegtrzs2Nemflkvr"/>
                <w:bCs/>
                <w:color w:val="000000"/>
              </w:rPr>
              <w:t>nokat.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8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2011. évi CXIII. tv. 14. § (5) b)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1"/>
          <w:jc w:val="center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Dönt minden olyan esetben, amely nem tartozik más igénybevételi h</w:t>
            </w:r>
            <w:r w:rsidRPr="00833C5E">
              <w:rPr>
                <w:rStyle w:val="Szvegtrzs2Nemflkvr"/>
                <w:bCs/>
                <w:color w:val="000000"/>
              </w:rPr>
              <w:t>a</w:t>
            </w:r>
            <w:r w:rsidRPr="00833C5E">
              <w:rPr>
                <w:rStyle w:val="Szvegtrzs2Nemflkvr"/>
                <w:bCs/>
                <w:color w:val="000000"/>
              </w:rPr>
              <w:t>tóság hatáskörébe.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336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 xml:space="preserve">2011. évi CXIII. tv. 14. § </w:t>
            </w:r>
            <w:r w:rsidRPr="00833C5E">
              <w:rPr>
                <w:rStyle w:val="Szvegtrzs2Nemflkvr"/>
                <w:bCs/>
                <w:color w:val="000000"/>
                <w:vertAlign w:val="superscript"/>
              </w:rPr>
              <w:t>(5) c)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3"/>
          <w:jc w:val="center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4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Megállapítja a helyi jellegű szolgáltatások és szolgáltatásra kötelezettek körét, nyilvántartást vezet, amelyben elősegíti a megyei védelmi bizot</w:t>
            </w:r>
            <w:r w:rsidRPr="00833C5E">
              <w:rPr>
                <w:rStyle w:val="Szvegtrzs2Nemflkvr"/>
                <w:bCs/>
                <w:color w:val="000000"/>
              </w:rPr>
              <w:t>t</w:t>
            </w:r>
            <w:r w:rsidRPr="00833C5E">
              <w:rPr>
                <w:rStyle w:val="Szvegtrzs2Nemflkvr"/>
                <w:bCs/>
                <w:color w:val="000000"/>
              </w:rPr>
              <w:t>ság elnökének, valamint a helyi védelmi bizottság illetékességi terül</w:t>
            </w:r>
            <w:r w:rsidRPr="00833C5E">
              <w:rPr>
                <w:rStyle w:val="Szvegtrzs2Nemflkvr"/>
                <w:bCs/>
                <w:color w:val="000000"/>
              </w:rPr>
              <w:t>e</w:t>
            </w:r>
            <w:r w:rsidRPr="00833C5E">
              <w:rPr>
                <w:rStyle w:val="Szvegtrzs2Nemflkvr"/>
                <w:bCs/>
                <w:color w:val="000000"/>
              </w:rPr>
              <w:t>tén a polgármesterek hatáskörébe tartozó igénybevételi jog gyakorlását, koordinálja az igénybevétel helyi szintű végrehajtását.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83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2011. évi CXIII. tv. 14. § (5a)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0"/>
          <w:jc w:val="center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A szolgáltatást elrendelő igénybevételi hatóságként jogosult az elsőf</w:t>
            </w:r>
            <w:r w:rsidRPr="00833C5E">
              <w:rPr>
                <w:rStyle w:val="Szvegtrzs2Nemflkvr"/>
                <w:bCs/>
                <w:color w:val="000000"/>
              </w:rPr>
              <w:t>o</w:t>
            </w:r>
            <w:r w:rsidRPr="00833C5E">
              <w:rPr>
                <w:rStyle w:val="Szvegtrzs2Nemflkvr"/>
                <w:bCs/>
                <w:color w:val="000000"/>
              </w:rPr>
              <w:t>kú kártalanítási eljárás lefolytatására és a kártalanítás összegének me</w:t>
            </w:r>
            <w:r w:rsidRPr="00833C5E">
              <w:rPr>
                <w:rStyle w:val="Szvegtrzs2Nemflkvr"/>
                <w:bCs/>
                <w:color w:val="000000"/>
              </w:rPr>
              <w:t>g</w:t>
            </w:r>
            <w:r w:rsidRPr="00833C5E">
              <w:rPr>
                <w:rStyle w:val="Szvegtrzs2Nemflkvr"/>
                <w:bCs/>
                <w:color w:val="000000"/>
              </w:rPr>
              <w:t>állapítására.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312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2011. évi CXIII. tv. 17. § (1)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6"/>
          <w:jc w:val="center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Illetékességi területén végzi a hatáskörébe utalt honvédelmi feladatok végrehajtásának irányítását.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312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2011. évi CXIII. tv. 24. § (3)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  <w:jc w:val="center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83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Tagja a megyei (fővárosi) védelmi bizottságnak.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8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2011. évi CXIII. tv. 25. § (4) a)-b)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0"/>
          <w:jc w:val="center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A helyi védelmi bizottság elnökeként részt vesz a megyei védelmi b</w:t>
            </w:r>
            <w:r w:rsidRPr="00833C5E">
              <w:rPr>
                <w:rStyle w:val="Szvegtrzs2Nemflkvr"/>
                <w:bCs/>
                <w:color w:val="000000"/>
              </w:rPr>
              <w:t>i</w:t>
            </w:r>
            <w:r w:rsidRPr="00833C5E">
              <w:rPr>
                <w:rStyle w:val="Szvegtrzs2Nemflkvr"/>
                <w:bCs/>
                <w:color w:val="000000"/>
              </w:rPr>
              <w:t>zottság ülésén a helyi védelmi bizottság feladatkörét érintő döntésben.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312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2011. évi CXIII. tv. 25. § (5)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  <w:jc w:val="center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Közreműködik a honvédelmi felkészítés feladatainak gyakorlása és ellenőrzése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9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2011. évi CXIII. tv. 26. § (1) h)</w:t>
            </w:r>
          </w:p>
        </w:tc>
      </w:tr>
    </w:tbl>
    <w:p w:rsidR="000B0055" w:rsidRPr="00833C5E" w:rsidRDefault="000B0055" w:rsidP="000B0055">
      <w:pPr>
        <w:framePr w:w="9206" w:wrap="notBeside" w:vAnchor="text" w:hAnchor="text" w:xAlign="center" w:y="1"/>
      </w:pPr>
    </w:p>
    <w:p w:rsidR="000B0055" w:rsidRPr="00833C5E" w:rsidRDefault="000B0055" w:rsidP="000B0055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5"/>
        <w:gridCol w:w="2563"/>
      </w:tblGrid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3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lastRenderedPageBreak/>
              <w:t>céljából a Kormány jóváhagyásával, a megyei védelmi bizottság honvédelmi igazgatási jogkörében vezetett gyakorlaton.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</w:pP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8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tabs>
                <w:tab w:val="left" w:pos="2904"/>
              </w:tabs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Illetékességi területén ellátja a honvédelmi felkészítéssel kapcs</w:t>
            </w:r>
            <w:r w:rsidRPr="00833C5E">
              <w:rPr>
                <w:rStyle w:val="Szvegtrzs2Nemflkvr"/>
                <w:bCs/>
                <w:color w:val="000000"/>
              </w:rPr>
              <w:t>o</w:t>
            </w:r>
            <w:r w:rsidRPr="00833C5E">
              <w:rPr>
                <w:rStyle w:val="Szvegtrzs2Nemflkvr"/>
                <w:bCs/>
                <w:color w:val="000000"/>
              </w:rPr>
              <w:t>latos törvényben vagy kormányrendeletben</w:t>
            </w:r>
            <w:r w:rsidRPr="00833C5E">
              <w:rPr>
                <w:rStyle w:val="Szvegtrzs2Nemflkvr"/>
                <w:bCs/>
                <w:color w:val="000000"/>
              </w:rPr>
              <w:tab/>
              <w:t>megállapított</w:t>
            </w:r>
          </w:p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feladatait, irányítja és összehangolja azok végrehajtását.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312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2011. évi CXIII. tv. 29. § (1)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97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A honvédelmi feladatok végrehajtása céljából:</w:t>
            </w:r>
          </w:p>
          <w:p w:rsidR="000B0055" w:rsidRPr="00833C5E" w:rsidRDefault="000B0055" w:rsidP="004B3D34">
            <w:pPr>
              <w:framePr w:w="9206" w:wrap="notBeside" w:vAnchor="text" w:hAnchor="text" w:xAlign="center" w:y="1"/>
              <w:widowControl w:val="0"/>
              <w:numPr>
                <w:ilvl w:val="0"/>
                <w:numId w:val="36"/>
              </w:numPr>
              <w:tabs>
                <w:tab w:val="clear" w:pos="720"/>
                <w:tab w:val="left" w:pos="595"/>
                <w:tab w:val="num" w:pos="957"/>
                <w:tab w:val="left" w:pos="2170"/>
                <w:tab w:val="right" w:pos="4142"/>
              </w:tabs>
              <w:spacing w:line="278" w:lineRule="exact"/>
              <w:ind w:left="595" w:hanging="235"/>
              <w:rPr>
                <w:rStyle w:val="Szvegtrzs2Nemflkvr"/>
                <w:bCs/>
              </w:rPr>
            </w:pPr>
            <w:r w:rsidRPr="00833C5E">
              <w:rPr>
                <w:rStyle w:val="Szvegtrzs2Nemflkvr"/>
                <w:bCs/>
                <w:color w:val="000000"/>
              </w:rPr>
              <w:t>Összehangolja a honvédelemben közreműködő települési szervek tevékenységét,</w:t>
            </w:r>
          </w:p>
          <w:p w:rsidR="000B0055" w:rsidRPr="00833C5E" w:rsidRDefault="000B0055" w:rsidP="004B3D34">
            <w:pPr>
              <w:framePr w:w="9206" w:wrap="notBeside" w:vAnchor="text" w:hAnchor="text" w:xAlign="center" w:y="1"/>
              <w:widowControl w:val="0"/>
              <w:numPr>
                <w:ilvl w:val="0"/>
                <w:numId w:val="36"/>
              </w:numPr>
              <w:tabs>
                <w:tab w:val="clear" w:pos="720"/>
                <w:tab w:val="left" w:pos="595"/>
                <w:tab w:val="num" w:pos="957"/>
                <w:tab w:val="left" w:pos="2170"/>
                <w:tab w:val="right" w:pos="4142"/>
              </w:tabs>
              <w:spacing w:line="278" w:lineRule="exact"/>
              <w:ind w:left="595" w:hanging="235"/>
              <w:rPr>
                <w:rStyle w:val="Szvegtrzs2Nemflkvr"/>
                <w:bCs/>
              </w:rPr>
            </w:pPr>
            <w:r w:rsidRPr="00833C5E">
              <w:rPr>
                <w:rStyle w:val="Szvegtrzs2Nemflkvr"/>
                <w:bCs/>
                <w:color w:val="000000"/>
              </w:rPr>
              <w:t>elrendeli a hatáskörébe utalt gazdasági és anyagi szolgált</w:t>
            </w:r>
            <w:r w:rsidRPr="00833C5E">
              <w:rPr>
                <w:rStyle w:val="Szvegtrzs2Nemflkvr"/>
                <w:bCs/>
                <w:color w:val="000000"/>
              </w:rPr>
              <w:t>a</w:t>
            </w:r>
            <w:r w:rsidRPr="00833C5E">
              <w:rPr>
                <w:rStyle w:val="Szvegtrzs2Nemflkvr"/>
                <w:bCs/>
                <w:color w:val="000000"/>
              </w:rPr>
              <w:t>tási kötelezettség teljesítését,</w:t>
            </w:r>
          </w:p>
          <w:p w:rsidR="000B0055" w:rsidRPr="00833C5E" w:rsidRDefault="000B0055" w:rsidP="004B3D34">
            <w:pPr>
              <w:framePr w:w="9206" w:wrap="notBeside" w:vAnchor="text" w:hAnchor="text" w:xAlign="center" w:y="1"/>
              <w:widowControl w:val="0"/>
              <w:numPr>
                <w:ilvl w:val="0"/>
                <w:numId w:val="36"/>
              </w:numPr>
              <w:tabs>
                <w:tab w:val="clear" w:pos="720"/>
                <w:tab w:val="left" w:pos="595"/>
                <w:tab w:val="num" w:pos="957"/>
                <w:tab w:val="left" w:pos="2170"/>
                <w:tab w:val="right" w:pos="4142"/>
              </w:tabs>
              <w:spacing w:line="278" w:lineRule="exact"/>
              <w:ind w:left="595" w:hanging="235"/>
              <w:rPr>
                <w:rStyle w:val="Szvegtrzs2Nemflkvr"/>
                <w:bCs/>
              </w:rPr>
            </w:pPr>
            <w:r w:rsidRPr="00833C5E">
              <w:rPr>
                <w:rStyle w:val="Szvegtrzs2Nemflkvr"/>
                <w:bCs/>
                <w:color w:val="000000"/>
              </w:rPr>
              <w:t>részt vesz az illetékességi területe honvédelmi</w:t>
            </w:r>
            <w:r w:rsidRPr="00833C5E">
              <w:rPr>
                <w:rStyle w:val="Szvegtrzs2Nemflkvr"/>
                <w:bCs/>
                <w:color w:val="000000"/>
              </w:rPr>
              <w:tab/>
              <w:t>felad</w:t>
            </w:r>
            <w:r w:rsidRPr="00833C5E">
              <w:rPr>
                <w:rStyle w:val="Szvegtrzs2Nemflkvr"/>
                <w:bCs/>
                <w:color w:val="000000"/>
              </w:rPr>
              <w:t>a</w:t>
            </w:r>
            <w:r w:rsidRPr="00833C5E">
              <w:rPr>
                <w:rStyle w:val="Szvegtrzs2Nemflkvr"/>
                <w:bCs/>
                <w:color w:val="000000"/>
              </w:rPr>
              <w:t>taihoz szükséges tájékoztatási rendszer működtetésében,</w:t>
            </w:r>
          </w:p>
          <w:p w:rsidR="000B0055" w:rsidRPr="00833C5E" w:rsidRDefault="000B0055" w:rsidP="004B3D34">
            <w:pPr>
              <w:framePr w:w="9206" w:wrap="notBeside" w:vAnchor="text" w:hAnchor="text" w:xAlign="center" w:y="1"/>
              <w:widowControl w:val="0"/>
              <w:numPr>
                <w:ilvl w:val="0"/>
                <w:numId w:val="36"/>
              </w:numPr>
              <w:tabs>
                <w:tab w:val="clear" w:pos="720"/>
                <w:tab w:val="left" w:pos="595"/>
                <w:tab w:val="num" w:pos="957"/>
                <w:tab w:val="left" w:pos="2170"/>
                <w:tab w:val="right" w:pos="4142"/>
              </w:tabs>
              <w:spacing w:line="278" w:lineRule="exact"/>
              <w:ind w:left="595" w:hanging="235"/>
              <w:rPr>
                <w:rStyle w:val="Szvegtrzs2Nemflkvr"/>
                <w:bCs/>
              </w:rPr>
            </w:pPr>
            <w:r w:rsidRPr="00833C5E">
              <w:rPr>
                <w:rStyle w:val="Szvegtrzs2Nemflkvr"/>
                <w:bCs/>
                <w:color w:val="000000"/>
              </w:rPr>
              <w:t>irányítja a rendkívüli intézkedésekből eredő feladatok vé</w:t>
            </w:r>
            <w:r w:rsidRPr="00833C5E">
              <w:rPr>
                <w:rStyle w:val="Szvegtrzs2Nemflkvr"/>
                <w:bCs/>
                <w:color w:val="000000"/>
              </w:rPr>
              <w:t>g</w:t>
            </w:r>
            <w:r w:rsidRPr="00833C5E">
              <w:rPr>
                <w:rStyle w:val="Szvegtrzs2Nemflkvr"/>
                <w:bCs/>
                <w:color w:val="000000"/>
              </w:rPr>
              <w:t>rehajtását,</w:t>
            </w:r>
          </w:p>
          <w:p w:rsidR="000B0055" w:rsidRPr="00833C5E" w:rsidRDefault="000B0055" w:rsidP="004B3D34">
            <w:pPr>
              <w:framePr w:w="9206" w:wrap="notBeside" w:vAnchor="text" w:hAnchor="text" w:xAlign="center" w:y="1"/>
              <w:widowControl w:val="0"/>
              <w:numPr>
                <w:ilvl w:val="0"/>
                <w:numId w:val="36"/>
              </w:numPr>
              <w:tabs>
                <w:tab w:val="clear" w:pos="720"/>
                <w:tab w:val="left" w:pos="595"/>
                <w:tab w:val="num" w:pos="957"/>
              </w:tabs>
              <w:spacing w:line="278" w:lineRule="exact"/>
              <w:ind w:left="595" w:hanging="235"/>
              <w:rPr>
                <w:rStyle w:val="Szvegtrzs2Nemflkvr"/>
                <w:bCs/>
                <w:color w:val="000000"/>
              </w:rPr>
            </w:pPr>
            <w:r w:rsidRPr="00833C5E">
              <w:rPr>
                <w:rStyle w:val="Szvegtrzs2Nemflkvr"/>
                <w:bCs/>
                <w:color w:val="000000"/>
              </w:rPr>
              <w:t>béke, rendkívüli állapot, szükségállapot, megelőző védelmi helyzet valamint váratlan támadás idején irányítja a hatá</w:t>
            </w:r>
            <w:r w:rsidRPr="00833C5E">
              <w:rPr>
                <w:rStyle w:val="Szvegtrzs2Nemflkvr"/>
                <w:bCs/>
                <w:color w:val="000000"/>
              </w:rPr>
              <w:t>s</w:t>
            </w:r>
            <w:r w:rsidRPr="00833C5E">
              <w:rPr>
                <w:rStyle w:val="Szvegtrzs2Nemflkvr"/>
                <w:bCs/>
                <w:color w:val="000000"/>
              </w:rPr>
              <w:t>körébe utalt, a</w:t>
            </w:r>
            <w:r w:rsidRPr="00833C5E">
              <w:rPr>
                <w:rStyle w:val="Szvegtrzs2Nemflkvr"/>
                <w:bCs/>
                <w:color w:val="000000"/>
              </w:rPr>
              <w:tab/>
              <w:t>fegyveres összeütközések időszakában vé</w:t>
            </w:r>
            <w:r w:rsidRPr="00833C5E">
              <w:rPr>
                <w:rStyle w:val="Szvegtrzs2Nemflkvr"/>
                <w:bCs/>
                <w:color w:val="000000"/>
              </w:rPr>
              <w:t>g</w:t>
            </w:r>
            <w:r w:rsidRPr="00833C5E">
              <w:rPr>
                <w:rStyle w:val="Szvegtrzs2Nemflkvr"/>
                <w:bCs/>
                <w:color w:val="000000"/>
              </w:rPr>
              <w:t>rehajtandó polgári védelmi feladatok ellátását, és az azokra történő felkészülést,</w:t>
            </w:r>
          </w:p>
          <w:p w:rsidR="000B0055" w:rsidRPr="00833C5E" w:rsidRDefault="000B0055" w:rsidP="004B3D34">
            <w:pPr>
              <w:framePr w:w="9206" w:wrap="notBeside" w:vAnchor="text" w:hAnchor="text" w:xAlign="center" w:y="1"/>
              <w:widowControl w:val="0"/>
              <w:numPr>
                <w:ilvl w:val="0"/>
                <w:numId w:val="36"/>
              </w:numPr>
              <w:tabs>
                <w:tab w:val="clear" w:pos="720"/>
                <w:tab w:val="left" w:pos="595"/>
                <w:tab w:val="num" w:pos="957"/>
              </w:tabs>
              <w:spacing w:line="278" w:lineRule="exact"/>
              <w:ind w:left="595" w:hanging="235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közreműködik a gazdaságfelkészítés és mozgósítás helyi feladatainak szervezésében és ellátásában.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83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2011. évi CXIII. tv. 29. § (2) c)-h)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0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Az (1) bekezdésben meghatározott feladatok</w:t>
            </w:r>
            <w:r w:rsidRPr="00833C5E">
              <w:rPr>
                <w:rStyle w:val="Szvegtrzs2Nemflkvr"/>
                <w:bCs/>
                <w:color w:val="000000"/>
              </w:rPr>
              <w:tab/>
              <w:t>teljesítése érdekében együttműködik más települések polgármestereivel.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317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2011. évi CXIII. tv. 29. § (3)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54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Védelmi igazgatási feladatait a járási hivatal közreműködésével látja el.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312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2011. évi CXIII. tv. 29. § (4)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9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Törvény szerinti rendkívüli intézkedések tekintetében gyakorolja az önkormányzat képviselő-testületének, közgyűlésének feladat- és hatáskörét.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312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2011. évi CXIII. tv. 66. § (2)</w:t>
            </w:r>
          </w:p>
        </w:tc>
      </w:tr>
    </w:tbl>
    <w:p w:rsidR="000B0055" w:rsidRPr="00833C5E" w:rsidRDefault="000B0055" w:rsidP="000B0055">
      <w:pPr>
        <w:framePr w:w="9206" w:wrap="notBeside" w:vAnchor="text" w:hAnchor="text" w:xAlign="center" w:y="1"/>
      </w:pPr>
    </w:p>
    <w:p w:rsidR="000B0055" w:rsidRPr="00833C5E" w:rsidRDefault="000B0055" w:rsidP="000B0055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7"/>
        <w:gridCol w:w="2563"/>
      </w:tblGrid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4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lastRenderedPageBreak/>
              <w:t>Gondoskodik a lakosság elszállításáról kitelepítés esetén.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312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2011. évi CXIII. tv. 70. § (4)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6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Meghatározza a visszamaradó készletek nagyságát a megyei védelmi bizottság elnöke intézkedésének megfelelően.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312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2011. évi CXIII. tv. 72. § (3)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83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Halasztást nem tűrő esetben határozattal elrendelheti az igénybevételt.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317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2011. évi CXIII. tv. 78. § (3)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Részt vesz a fegyveres összeütközések időszakában végreha</w:t>
            </w:r>
            <w:r w:rsidRPr="00833C5E">
              <w:rPr>
                <w:rStyle w:val="Szvegtrzs2Nemflkvr"/>
                <w:bCs/>
                <w:color w:val="000000"/>
              </w:rPr>
              <w:t>j</w:t>
            </w:r>
            <w:r w:rsidRPr="00833C5E">
              <w:rPr>
                <w:rStyle w:val="Szvegtrzs2Nemflkvr"/>
                <w:bCs/>
                <w:color w:val="000000"/>
              </w:rPr>
              <w:t>tandó polgári védelmi feladatokra történő felkészítésen.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8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290/2011. (XII.22.) Korm. rend. 20. § (1) e)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Közbiztonsági referenst jelöl ki.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290/2011. (XII.22.) Korm. rend. 20. § (5)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A rendelkezései szerint intézkedési tervet készítenek a ho</w:t>
            </w:r>
            <w:r w:rsidRPr="00833C5E">
              <w:rPr>
                <w:rStyle w:val="Szvegtrzs2Nemflkvr"/>
                <w:bCs/>
                <w:color w:val="000000"/>
              </w:rPr>
              <w:t>n</w:t>
            </w:r>
            <w:r w:rsidRPr="00833C5E">
              <w:rPr>
                <w:rStyle w:val="Szvegtrzs2Nemflkvr"/>
                <w:bCs/>
                <w:color w:val="000000"/>
              </w:rPr>
              <w:t>védelemben közreműködő szervek.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83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290/2011. (XII.22.) Korm. rend. 22. § (1) a)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Kijelöli a sorozó bizottságban közreműködő személyt.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307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2011. évi XCVII. tv. 58. § (5)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Helyiséget biztosít a sorozás lebonyolításához.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322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2011. évi XCVII. tv. 64. §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8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A megyei katasztrófavédelmi igazgatóság vezetőjével történő egyeztetést követően a megyei védelmi bizottság elnökének tájékoztatása mellett illetékességi területén elrendeli a m</w:t>
            </w:r>
            <w:r w:rsidRPr="00833C5E">
              <w:rPr>
                <w:rStyle w:val="Szvegtrzs2Nemflkvr"/>
                <w:bCs/>
                <w:color w:val="000000"/>
              </w:rPr>
              <w:t>e</w:t>
            </w:r>
            <w:r w:rsidRPr="00833C5E">
              <w:rPr>
                <w:rStyle w:val="Szvegtrzs2Nemflkvr"/>
                <w:bCs/>
                <w:color w:val="000000"/>
              </w:rPr>
              <w:t>gyei, fővárosi, települési nukl eári sbal eset-elhárítási inté</w:t>
            </w:r>
            <w:r w:rsidRPr="00833C5E">
              <w:rPr>
                <w:rStyle w:val="Szvegtrzs2Nemflkvr"/>
                <w:bCs/>
                <w:color w:val="000000"/>
              </w:rPr>
              <w:t>z</w:t>
            </w:r>
            <w:r w:rsidRPr="00833C5E">
              <w:rPr>
                <w:rStyle w:val="Szvegtrzs2Nemflkvr"/>
                <w:bCs/>
                <w:color w:val="000000"/>
              </w:rPr>
              <w:t>kedési tervben meghatározott óvintézkedések végrehajtását, meghozza a nukleáris veszélyhelyzet következményeinek halasztást nem tűrő elhárítására vonatkozó döntéseket.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8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167/2010. (V. 11.) Korm. rend. 12. § (3) b)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83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Részt vesz az országos nukleáris baleset</w:t>
            </w:r>
            <w:r w:rsidRPr="00833C5E">
              <w:rPr>
                <w:rStyle w:val="Szvegtrzs2Nemflkvr"/>
                <w:bCs/>
                <w:color w:val="000000"/>
              </w:rPr>
              <w:softHyphen/>
              <w:t>elhárítási rendszer működtetésében.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8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167/2010. (V. 11.) Korm. rend. 1. sz. mell. 3.3.</w:t>
            </w:r>
          </w:p>
        </w:tc>
      </w:tr>
    </w:tbl>
    <w:p w:rsidR="000B0055" w:rsidRPr="00833C5E" w:rsidRDefault="000B0055" w:rsidP="000B0055">
      <w:pPr>
        <w:framePr w:w="9206" w:wrap="notBeside" w:vAnchor="text" w:hAnchor="text" w:xAlign="center" w:y="1"/>
        <w:rPr>
          <w:b/>
          <w:sz w:val="20"/>
          <w:szCs w:val="20"/>
        </w:rPr>
      </w:pPr>
    </w:p>
    <w:p w:rsidR="000B0055" w:rsidRPr="00833C5E" w:rsidRDefault="000B0055" w:rsidP="000B0055">
      <w:pPr>
        <w:rPr>
          <w:b/>
          <w:sz w:val="20"/>
          <w:szCs w:val="20"/>
        </w:rPr>
      </w:pPr>
    </w:p>
    <w:p w:rsidR="000B0055" w:rsidRPr="00833C5E" w:rsidRDefault="000B0055" w:rsidP="000B0055">
      <w:pPr>
        <w:rPr>
          <w:b/>
          <w:sz w:val="20"/>
          <w:szCs w:val="20"/>
        </w:rPr>
      </w:pPr>
    </w:p>
    <w:p w:rsidR="000B0055" w:rsidRPr="00833C5E" w:rsidRDefault="000B0055" w:rsidP="000B0055">
      <w:pPr>
        <w:pStyle w:val="Szvegtrzs21"/>
        <w:shd w:val="clear" w:color="auto" w:fill="auto"/>
        <w:spacing w:before="410"/>
        <w:ind w:right="140"/>
      </w:pPr>
    </w:p>
    <w:p w:rsidR="000B0055" w:rsidRPr="00833C5E" w:rsidRDefault="000B0055" w:rsidP="000B0055">
      <w:pPr>
        <w:pStyle w:val="Szvegtrzs21"/>
        <w:shd w:val="clear" w:color="auto" w:fill="auto"/>
        <w:spacing w:before="410"/>
        <w:ind w:right="140"/>
      </w:pPr>
    </w:p>
    <w:p w:rsidR="000B0055" w:rsidRPr="00833C5E" w:rsidRDefault="000B0055" w:rsidP="000B0055">
      <w:pPr>
        <w:pStyle w:val="Szvegtrzs21"/>
        <w:shd w:val="clear" w:color="auto" w:fill="auto"/>
        <w:spacing w:before="410"/>
        <w:ind w:right="140"/>
      </w:pPr>
    </w:p>
    <w:p w:rsidR="000B0055" w:rsidRPr="00833C5E" w:rsidRDefault="000B0055" w:rsidP="000B0055">
      <w:pPr>
        <w:pStyle w:val="Szvegtrzs21"/>
        <w:shd w:val="clear" w:color="auto" w:fill="auto"/>
        <w:spacing w:before="410"/>
        <w:ind w:right="140"/>
      </w:pPr>
    </w:p>
    <w:p w:rsidR="000B0055" w:rsidRPr="00833C5E" w:rsidRDefault="000B0055" w:rsidP="000B0055">
      <w:pPr>
        <w:pStyle w:val="Szvegtrzs21"/>
        <w:shd w:val="clear" w:color="auto" w:fill="auto"/>
        <w:spacing w:before="410"/>
        <w:ind w:right="140"/>
      </w:pPr>
    </w:p>
    <w:p w:rsidR="000B0055" w:rsidRPr="00833C5E" w:rsidRDefault="000B0055" w:rsidP="000B0055">
      <w:pPr>
        <w:rPr>
          <w:sz w:val="2"/>
          <w:szCs w:val="2"/>
        </w:rPr>
      </w:pPr>
    </w:p>
    <w:p w:rsidR="000B0055" w:rsidRPr="00833C5E" w:rsidRDefault="000B0055" w:rsidP="000B0055">
      <w:pPr>
        <w:rPr>
          <w:sz w:val="2"/>
          <w:szCs w:val="2"/>
        </w:rPr>
      </w:pPr>
    </w:p>
    <w:p w:rsidR="000B0055" w:rsidRPr="00833C5E" w:rsidRDefault="000B0055" w:rsidP="000B0055">
      <w:pPr>
        <w:rPr>
          <w:sz w:val="2"/>
          <w:szCs w:val="2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pStyle w:val="Szvegtrzs30"/>
        <w:shd w:val="clear" w:color="auto" w:fill="auto"/>
        <w:spacing w:after="194"/>
        <w:ind w:firstLine="1448"/>
        <w:rPr>
          <w:sz w:val="24"/>
          <w:szCs w:val="24"/>
        </w:rPr>
      </w:pPr>
      <w:r w:rsidRPr="00833C5E">
        <w:rPr>
          <w:rStyle w:val="Szvegtrzs3"/>
          <w:bCs/>
          <w:color w:val="000000"/>
          <w:sz w:val="24"/>
          <w:szCs w:val="24"/>
        </w:rPr>
        <w:t>VII. Igazságügyi ágazat</w:t>
      </w:r>
    </w:p>
    <w:p w:rsidR="000B0055" w:rsidRPr="00833C5E" w:rsidRDefault="000B0055" w:rsidP="000B0055">
      <w:pPr>
        <w:pStyle w:val="Szvegtrzs21"/>
        <w:numPr>
          <w:ilvl w:val="0"/>
          <w:numId w:val="37"/>
        </w:numPr>
        <w:shd w:val="clear" w:color="auto" w:fill="auto"/>
        <w:tabs>
          <w:tab w:val="clear" w:pos="720"/>
          <w:tab w:val="num" w:pos="1810"/>
        </w:tabs>
        <w:spacing w:after="0" w:line="278" w:lineRule="exact"/>
        <w:ind w:left="1629" w:right="140" w:hanging="181"/>
        <w:jc w:val="both"/>
        <w:rPr>
          <w:rStyle w:val="Szvegtrzs2"/>
          <w:color w:val="000000"/>
        </w:rPr>
      </w:pPr>
      <w:r w:rsidRPr="00833C5E">
        <w:rPr>
          <w:rStyle w:val="Szvegtrzs2"/>
          <w:color w:val="000000"/>
        </w:rPr>
        <w:t>A polgármester koncessziós szerződéssel, gazdasági kamarákkal és panaszokkal kapcs</w:t>
      </w:r>
      <w:r w:rsidRPr="00833C5E">
        <w:rPr>
          <w:rStyle w:val="Szvegtrzs2"/>
          <w:color w:val="000000"/>
        </w:rPr>
        <w:t>o</w:t>
      </w:r>
      <w:r w:rsidRPr="00833C5E">
        <w:rPr>
          <w:rStyle w:val="Szvegtrzs2"/>
          <w:color w:val="000000"/>
        </w:rPr>
        <w:t>latos feladat- és h</w:t>
      </w:r>
      <w:r w:rsidRPr="00833C5E">
        <w:rPr>
          <w:rStyle w:val="Szvegtrzs2"/>
          <w:color w:val="000000"/>
        </w:rPr>
        <w:t>a</w:t>
      </w:r>
      <w:r w:rsidRPr="00833C5E">
        <w:rPr>
          <w:rStyle w:val="Szvegtrzs2"/>
          <w:color w:val="000000"/>
        </w:rPr>
        <w:t>táskörei</w:t>
      </w:r>
    </w:p>
    <w:p w:rsidR="000B0055" w:rsidRPr="00833C5E" w:rsidRDefault="000B0055" w:rsidP="000B0055">
      <w:pPr>
        <w:pStyle w:val="Szvegtrzs21"/>
        <w:shd w:val="clear" w:color="auto" w:fill="auto"/>
        <w:ind w:left="360" w:right="14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3"/>
        <w:gridCol w:w="2936"/>
      </w:tblGrid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  <w:jc w:val="center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 w:rsidRPr="00833C5E">
              <w:rPr>
                <w:color w:val="000000"/>
              </w:rPr>
              <w:t>FELADAT/HATÁSKÖR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 w:rsidRPr="00833C5E">
              <w:rPr>
                <w:color w:val="000000"/>
              </w:rPr>
              <w:t>JOGSZABÁLY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  <w:jc w:val="center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  <w:jc w:val="center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Aláírja a koncessziós szerződést az önkormányzat nevében.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1991. évi XVI. tv. 6. §, 11. §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71"/>
          <w:jc w:val="center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tabs>
                <w:tab w:val="left" w:pos="1656"/>
                <w:tab w:val="left" w:pos="3835"/>
              </w:tabs>
              <w:rPr>
                <w:color w:val="000000"/>
              </w:rPr>
            </w:pPr>
            <w:r w:rsidRPr="00833C5E">
              <w:rPr>
                <w:color w:val="000000"/>
              </w:rPr>
              <w:t>Gazdasági előterjesztésnek az önkormányzat képvis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lő-testületéhez való benyújtása előtt kéri a helyi ö</w:t>
            </w:r>
            <w:r w:rsidRPr="00833C5E">
              <w:rPr>
                <w:color w:val="000000"/>
              </w:rPr>
              <w:t>n</w:t>
            </w:r>
            <w:r w:rsidRPr="00833C5E">
              <w:rPr>
                <w:color w:val="000000"/>
              </w:rPr>
              <w:t xml:space="preserve">kormányzat területén működő, érdekelt </w:t>
            </w:r>
          </w:p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tabs>
                <w:tab w:val="left" w:pos="1656"/>
                <w:tab w:val="left" w:pos="3835"/>
              </w:tabs>
              <w:rPr>
                <w:color w:val="000000"/>
              </w:rPr>
            </w:pPr>
            <w:r w:rsidRPr="00833C5E">
              <w:rPr>
                <w:color w:val="000000"/>
              </w:rPr>
              <w:t xml:space="preserve">gazdasági érdekképviseleti szervezet, valamint a </w:t>
            </w:r>
          </w:p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tabs>
                <w:tab w:val="left" w:pos="1656"/>
                <w:tab w:val="left" w:pos="3835"/>
              </w:tabs>
              <w:rPr>
                <w:color w:val="000000"/>
              </w:rPr>
            </w:pPr>
            <w:r w:rsidRPr="00833C5E">
              <w:rPr>
                <w:color w:val="000000"/>
              </w:rPr>
              <w:t xml:space="preserve">gazdasági kamara véleményét. Nem kell megkérni a </w:t>
            </w:r>
          </w:p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Gazdasági kamara véleményét olyan előterjesztések-ről, amelyek kizárólag</w:t>
            </w:r>
            <w:r w:rsidRPr="00833C5E">
              <w:rPr>
                <w:color w:val="000000"/>
              </w:rPr>
              <w:tab/>
              <w:t>valamely foglalkozás gyakor-lóinak az érdek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it, illetőleg a munkáltatói vagy mu</w:t>
            </w:r>
            <w:r w:rsidRPr="00833C5E">
              <w:rPr>
                <w:color w:val="000000"/>
              </w:rPr>
              <w:t>n</w:t>
            </w:r>
            <w:r w:rsidRPr="00833C5E">
              <w:rPr>
                <w:color w:val="000000"/>
              </w:rPr>
              <w:t>ka vállalói érdekeket érintik.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322" w:lineRule="exact"/>
            </w:pPr>
            <w:r w:rsidRPr="00833C5E">
              <w:rPr>
                <w:color w:val="000000"/>
              </w:rPr>
              <w:t>1999. évi CXXI. tv. 37. § (4), (5)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  <w:jc w:val="center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Gondoskodik a panasz vagy közérdekű bejelentés intézéséről.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66" w:lineRule="exact"/>
            </w:pPr>
            <w:r w:rsidRPr="00833C5E">
              <w:rPr>
                <w:color w:val="000000"/>
              </w:rPr>
              <w:t>2013. évi CLXV. tv. 3. §</w:t>
            </w:r>
          </w:p>
        </w:tc>
      </w:tr>
    </w:tbl>
    <w:p w:rsidR="000B0055" w:rsidRPr="00833C5E" w:rsidRDefault="000B0055" w:rsidP="000B0055">
      <w:pPr>
        <w:framePr w:w="9206" w:wrap="notBeside" w:vAnchor="text" w:hAnchor="text" w:xAlign="center" w:y="1"/>
        <w:rPr>
          <w:sz w:val="2"/>
          <w:szCs w:val="2"/>
        </w:rPr>
      </w:pPr>
    </w:p>
    <w:p w:rsidR="000B0055" w:rsidRPr="00833C5E" w:rsidRDefault="000B0055" w:rsidP="000B0055">
      <w:pPr>
        <w:rPr>
          <w:sz w:val="2"/>
          <w:szCs w:val="2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ind w:firstLine="1810"/>
        <w:rPr>
          <w:rStyle w:val="Szvegtrzs2"/>
          <w:b/>
          <w:bCs/>
          <w:color w:val="000000"/>
        </w:rPr>
      </w:pPr>
      <w:r w:rsidRPr="00833C5E">
        <w:rPr>
          <w:rStyle w:val="Szvegtrzs2"/>
          <w:b/>
          <w:bCs/>
          <w:color w:val="000000"/>
        </w:rPr>
        <w:t>VIII. Környezetvédelmi, természetvédelmi és hulladékgazdálkodási ágazat</w:t>
      </w:r>
    </w:p>
    <w:p w:rsidR="000B0055" w:rsidRPr="00833C5E" w:rsidRDefault="000B0055" w:rsidP="000B0055"/>
    <w:p w:rsidR="000B0055" w:rsidRPr="00833C5E" w:rsidRDefault="000B0055" w:rsidP="000B0055">
      <w:pPr>
        <w:pStyle w:val="Tblzatfelirata0"/>
        <w:framePr w:w="9206" w:wrap="notBeside" w:vAnchor="text" w:hAnchor="text" w:xAlign="center" w:y="1"/>
        <w:shd w:val="clear" w:color="auto" w:fill="auto"/>
        <w:ind w:left="543"/>
        <w:rPr>
          <w:b/>
        </w:rPr>
      </w:pPr>
      <w:smartTag w:uri="urn:schemas-microsoft-com:office:smarttags" w:element="metricconverter">
        <w:smartTagPr>
          <w:attr w:name="ProductID" w:val="1. A"/>
        </w:smartTagPr>
        <w:r w:rsidRPr="00833C5E">
          <w:rPr>
            <w:rStyle w:val="Tblzatfelirata"/>
            <w:b/>
            <w:color w:val="000000"/>
          </w:rPr>
          <w:lastRenderedPageBreak/>
          <w:t>1. A</w:t>
        </w:r>
      </w:smartTag>
      <w:r w:rsidRPr="00833C5E">
        <w:rPr>
          <w:rStyle w:val="Tblzatfelirata"/>
          <w:b/>
          <w:color w:val="000000"/>
        </w:rPr>
        <w:t xml:space="preserve"> polgármester környezet- és természetvédelemmel kapcsolatos feladat- és hatá</w:t>
      </w:r>
      <w:r w:rsidRPr="00833C5E">
        <w:rPr>
          <w:rStyle w:val="Tblzatfelirata"/>
          <w:b/>
          <w:color w:val="000000"/>
        </w:rPr>
        <w:t>s</w:t>
      </w:r>
      <w:r w:rsidRPr="00833C5E">
        <w:rPr>
          <w:rStyle w:val="Tblzatfelirata"/>
          <w:b/>
          <w:color w:val="000000"/>
        </w:rPr>
        <w:t>körei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6"/>
        <w:gridCol w:w="3069"/>
      </w:tblGrid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  <w:jc w:val="center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jc w:val="center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FELADAT/HATÁSKÖR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jc w:val="center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JOGSZABÁLY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3"/>
          <w:jc w:val="center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Gondoskodik</w:t>
            </w:r>
            <w:r w:rsidRPr="00833C5E">
              <w:rPr>
                <w:rStyle w:val="Szvegtrzs2Nemflkvr"/>
                <w:bCs/>
                <w:color w:val="000000"/>
              </w:rPr>
              <w:tab/>
              <w:t>füstködriadó</w:t>
            </w:r>
            <w:r w:rsidRPr="00833C5E">
              <w:rPr>
                <w:rStyle w:val="Szvegtrzs2Nemflkvr"/>
                <w:bCs/>
                <w:color w:val="000000"/>
              </w:rPr>
              <w:tab/>
              <w:t>terv kidolgoztatásáról és végrehajtásáról.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1995. évi LIII. tv. 48. § (6) a); 306/2010. (XII. 23.) Korm. rend. 3. melléklet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6"/>
          <w:jc w:val="center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Füstködriadó terv végrehajtása során kötelezi a lé</w:t>
            </w:r>
            <w:r w:rsidRPr="00833C5E">
              <w:rPr>
                <w:rStyle w:val="Szvegtrzs2Nemflkvr"/>
                <w:bCs/>
                <w:color w:val="000000"/>
              </w:rPr>
              <w:t>g</w:t>
            </w:r>
            <w:r w:rsidRPr="00833C5E">
              <w:rPr>
                <w:rStyle w:val="Szvegtrzs2Nemflkvr"/>
                <w:bCs/>
                <w:color w:val="000000"/>
              </w:rPr>
              <w:t>szennyezést</w:t>
            </w:r>
            <w:r w:rsidRPr="00833C5E">
              <w:rPr>
                <w:rStyle w:val="Szvegtrzs2Nemflkvr"/>
                <w:bCs/>
                <w:color w:val="000000"/>
              </w:rPr>
              <w:tab/>
              <w:t>okozó, szolgáltató, illetve termelő tevékenységet ellátó létesítmények üzemeltetőit más  energiahordozó, üzemmód használatára, az üzeme</w:t>
            </w:r>
            <w:r w:rsidRPr="00833C5E">
              <w:rPr>
                <w:rStyle w:val="Szvegtrzs2Nemflkvr"/>
                <w:bCs/>
                <w:color w:val="000000"/>
              </w:rPr>
              <w:t>l</w:t>
            </w:r>
            <w:r w:rsidRPr="00833C5E">
              <w:rPr>
                <w:rStyle w:val="Szvegtrzs2Nemflkvr"/>
                <w:bCs/>
                <w:color w:val="000000"/>
              </w:rPr>
              <w:t>tető tevékenységét időlegesen korlátozza vagy fe</w:t>
            </w:r>
            <w:r w:rsidRPr="00833C5E">
              <w:rPr>
                <w:rStyle w:val="Szvegtrzs2Nemflkvr"/>
                <w:bCs/>
                <w:color w:val="000000"/>
              </w:rPr>
              <w:t>l</w:t>
            </w:r>
            <w:r w:rsidRPr="00833C5E">
              <w:rPr>
                <w:rStyle w:val="Szvegtrzs2Nemflkvr"/>
                <w:bCs/>
                <w:color w:val="000000"/>
              </w:rPr>
              <w:t>függeszti.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1995. évi LIII. tv. 48. § (6)</w:t>
            </w:r>
          </w:p>
          <w:p w:rsidR="000B0055" w:rsidRPr="00833C5E" w:rsidRDefault="000B0055" w:rsidP="004B3D34">
            <w:pPr>
              <w:framePr w:w="9206" w:wrap="notBeside" w:vAnchor="text" w:hAnchor="text" w:xAlign="center" w:y="1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b)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6"/>
          <w:jc w:val="center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Füstködriadó terv végrehajtása során időlegesen korlátozza vagy felfüggeszti a közúti közlekedési eszközök üzemeltetését.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1995. évi LIII. tv. 48. § (6)</w:t>
            </w:r>
          </w:p>
          <w:p w:rsidR="000B0055" w:rsidRPr="00833C5E" w:rsidRDefault="000B0055" w:rsidP="004B3D34">
            <w:pPr>
              <w:framePr w:w="9206" w:wrap="notBeside" w:vAnchor="text" w:hAnchor="text" w:xAlign="center" w:y="1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b)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5"/>
          <w:jc w:val="center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Szmoghelyzet (füstködállapot) bekövetkezése esetén tájékoztatja a lakosságot a meglévő és várható túll</w:t>
            </w:r>
            <w:r w:rsidRPr="00833C5E">
              <w:rPr>
                <w:rStyle w:val="Szvegtrzs2Nemflkvr"/>
                <w:bCs/>
                <w:color w:val="000000"/>
              </w:rPr>
              <w:t>é</w:t>
            </w:r>
            <w:r w:rsidRPr="00833C5E">
              <w:rPr>
                <w:rStyle w:val="Szvegtrzs2Nemflkvr"/>
                <w:bCs/>
                <w:color w:val="000000"/>
              </w:rPr>
              <w:t>pés helyéről, mértékéről és időtartamáról, a lehets</w:t>
            </w:r>
            <w:r w:rsidRPr="00833C5E">
              <w:rPr>
                <w:rStyle w:val="Szvegtrzs2Nemflkvr"/>
                <w:bCs/>
                <w:color w:val="000000"/>
              </w:rPr>
              <w:t>é</w:t>
            </w:r>
            <w:r w:rsidRPr="00833C5E">
              <w:rPr>
                <w:rStyle w:val="Szvegtrzs2Nemflkvr"/>
                <w:bCs/>
                <w:color w:val="000000"/>
              </w:rPr>
              <w:t>ges egészségügyi hatásokról és a javasolt teendő</w:t>
            </w:r>
            <w:r w:rsidRPr="00833C5E">
              <w:rPr>
                <w:rStyle w:val="Szvegtrzs2Nemflkvr"/>
                <w:bCs/>
                <w:color w:val="000000"/>
              </w:rPr>
              <w:t>k</w:t>
            </w:r>
            <w:r w:rsidRPr="00833C5E">
              <w:rPr>
                <w:rStyle w:val="Szvegtrzs2Nemflkvr"/>
                <w:bCs/>
                <w:color w:val="000000"/>
              </w:rPr>
              <w:t>ről, valamint a jövőbeli túllépés megelőzése érdek</w:t>
            </w:r>
            <w:r w:rsidRPr="00833C5E">
              <w:rPr>
                <w:rStyle w:val="Szvegtrzs2Nemflkvr"/>
                <w:bCs/>
                <w:color w:val="000000"/>
              </w:rPr>
              <w:t>é</w:t>
            </w:r>
            <w:r w:rsidRPr="00833C5E">
              <w:rPr>
                <w:rStyle w:val="Szvegtrzs2Nemflkvr"/>
                <w:bCs/>
                <w:color w:val="000000"/>
              </w:rPr>
              <w:t>ben szükséges feladatokról.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336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 xml:space="preserve">1995. évi LIII. tv. 48. § (6) </w:t>
            </w:r>
            <w:r w:rsidRPr="00833C5E">
              <w:rPr>
                <w:rStyle w:val="Szvegtrzs2Nemflkvr"/>
                <w:bCs/>
                <w:color w:val="000000"/>
                <w:vertAlign w:val="superscript"/>
              </w:rPr>
              <w:t>c)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6"/>
          <w:jc w:val="center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4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Szmoghelyzet (füstködállapot) bekövetkezése esetén tájékoztatja a lakosságot a tájékoztatási és riasztási küszöbértékek túllépéséről, valamint azok túllépés</w:t>
            </w:r>
            <w:r w:rsidRPr="00833C5E">
              <w:rPr>
                <w:rStyle w:val="Szvegtrzs2Nemflkvr"/>
                <w:bCs/>
                <w:color w:val="000000"/>
              </w:rPr>
              <w:t>é</w:t>
            </w:r>
            <w:r w:rsidRPr="00833C5E">
              <w:rPr>
                <w:rStyle w:val="Szvegtrzs2Nemflkvr"/>
                <w:bCs/>
                <w:color w:val="000000"/>
              </w:rPr>
              <w:t>nek megszűnéséről az érintett lakosságot tájékozta</w:t>
            </w:r>
            <w:r w:rsidRPr="00833C5E">
              <w:rPr>
                <w:rStyle w:val="Szvegtrzs2Nemflkvr"/>
                <w:bCs/>
                <w:color w:val="000000"/>
              </w:rPr>
              <w:t>t</w:t>
            </w:r>
            <w:r w:rsidRPr="00833C5E">
              <w:rPr>
                <w:rStyle w:val="Szvegtrzs2Nemflkvr"/>
                <w:bCs/>
                <w:color w:val="000000"/>
              </w:rPr>
              <w:t>ni kell a rádió, televízió, nyomtatott sajtó, internet útján, vagy a helyben szokásos tájékoztatási módon.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4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306/2010. (XII. 23.) Korm. rend. 19. § (2)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1"/>
          <w:jc w:val="center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4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Szmoghelyzet kialakulása esetén a füstköd-riadó tervben foglaltak szerint kell a lakosságot tájéko</w:t>
            </w:r>
            <w:r w:rsidRPr="00833C5E">
              <w:rPr>
                <w:rStyle w:val="Szvegtrzs2Nemflkvr"/>
                <w:bCs/>
                <w:color w:val="000000"/>
              </w:rPr>
              <w:t>z</w:t>
            </w:r>
            <w:r w:rsidRPr="00833C5E">
              <w:rPr>
                <w:rStyle w:val="Szvegtrzs2Nemflkvr"/>
                <w:bCs/>
                <w:color w:val="000000"/>
              </w:rPr>
              <w:t>tatni, és a szmoghelyzet megszüntetéséhez, vagy hatásainak enyhítéséhez szükséges mértékben, arra alkalmas módon a füstköd-riadó terv alapján a hel</w:t>
            </w:r>
            <w:r w:rsidRPr="00833C5E">
              <w:rPr>
                <w:rStyle w:val="Szvegtrzs2Nemflkvr"/>
                <w:bCs/>
                <w:color w:val="000000"/>
              </w:rPr>
              <w:t>y</w:t>
            </w:r>
            <w:r w:rsidRPr="00833C5E">
              <w:rPr>
                <w:rStyle w:val="Szvegtrzs2Nemflkvr"/>
                <w:bCs/>
                <w:color w:val="000000"/>
              </w:rPr>
              <w:t>hez kötött és a mozgó légszennyező források műk</w:t>
            </w:r>
            <w:r w:rsidRPr="00833C5E">
              <w:rPr>
                <w:rStyle w:val="Szvegtrzs2Nemflkvr"/>
                <w:bCs/>
                <w:color w:val="000000"/>
              </w:rPr>
              <w:t>ö</w:t>
            </w:r>
            <w:r w:rsidRPr="00833C5E">
              <w:rPr>
                <w:rStyle w:val="Szvegtrzs2Nemflkvr"/>
                <w:bCs/>
                <w:color w:val="000000"/>
              </w:rPr>
              <w:t>dése korlátozható vagy megtiltható.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4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306/2010. (XII. 23.) Korm. rend. 20. § (3)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2"/>
          <w:jc w:val="center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4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Füstköd-riadó tervben foglalt korlátozásokat a szmog-helyzet jellegének, súlyosságának, a</w:t>
            </w:r>
            <w:r w:rsidRPr="00833C5E">
              <w:rPr>
                <w:rStyle w:val="Szvegtrzs2Nemflkvr"/>
                <w:bCs/>
                <w:color w:val="000000"/>
              </w:rPr>
              <w:tab/>
              <w:t>mete</w:t>
            </w:r>
            <w:r w:rsidRPr="00833C5E">
              <w:rPr>
                <w:rStyle w:val="Szvegtrzs2Nemflkvr"/>
                <w:bCs/>
                <w:color w:val="000000"/>
              </w:rPr>
              <w:t>o</w:t>
            </w:r>
            <w:r w:rsidRPr="00833C5E">
              <w:rPr>
                <w:rStyle w:val="Szvegtrzs2Nemflkvr"/>
                <w:bCs/>
                <w:color w:val="000000"/>
              </w:rPr>
              <w:t>rológiai előrejelzésnek a figyelembevételével a kö</w:t>
            </w:r>
            <w:r w:rsidRPr="00833C5E">
              <w:rPr>
                <w:rStyle w:val="Szvegtrzs2Nemflkvr"/>
                <w:bCs/>
                <w:color w:val="000000"/>
              </w:rPr>
              <w:t>z</w:t>
            </w:r>
            <w:r w:rsidRPr="00833C5E">
              <w:rPr>
                <w:rStyle w:val="Szvegtrzs2Nemflkvr"/>
                <w:bCs/>
                <w:color w:val="000000"/>
              </w:rPr>
              <w:t>egészségügyi hatóság, a közlekedési hatóság, val</w:t>
            </w:r>
            <w:r w:rsidRPr="00833C5E">
              <w:rPr>
                <w:rStyle w:val="Szvegtrzs2Nemflkvr"/>
                <w:bCs/>
                <w:color w:val="000000"/>
              </w:rPr>
              <w:t>a</w:t>
            </w:r>
            <w:r w:rsidRPr="00833C5E">
              <w:rPr>
                <w:rStyle w:val="Szvegtrzs2Nemflkvr"/>
                <w:bCs/>
                <w:color w:val="000000"/>
              </w:rPr>
              <w:t>mint a felügyelőség véleményére tekintettel kell elrendelni.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306/2010. (XII. 23.) Korm. rend. 20. § (4)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2"/>
          <w:jc w:val="center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4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A füstköd-riadó terveket, valamint az előkészítésü</w:t>
            </w:r>
            <w:r w:rsidRPr="00833C5E">
              <w:rPr>
                <w:rStyle w:val="Szvegtrzs2Nemflkvr"/>
                <w:bCs/>
                <w:color w:val="000000"/>
              </w:rPr>
              <w:t>k</w:t>
            </w:r>
            <w:r w:rsidRPr="00833C5E">
              <w:rPr>
                <w:rStyle w:val="Szvegtrzs2Nemflkvr"/>
                <w:bCs/>
                <w:color w:val="000000"/>
              </w:rPr>
              <w:t>kel és végrehajtásukkal kapcsolatos információt a nyilv</w:t>
            </w:r>
            <w:r w:rsidRPr="00833C5E">
              <w:rPr>
                <w:rStyle w:val="Szvegtrzs2Nemflkvr"/>
                <w:bCs/>
                <w:color w:val="000000"/>
              </w:rPr>
              <w:t>á</w:t>
            </w:r>
            <w:r w:rsidRPr="00833C5E">
              <w:rPr>
                <w:rStyle w:val="Szvegtrzs2Nemflkvr"/>
                <w:bCs/>
                <w:color w:val="000000"/>
              </w:rPr>
              <w:t>nosság számára hozzáférhetővé kell tenni.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306/2010. (XII. 23.) Korm. rend. 20. § (5)</w:t>
            </w:r>
          </w:p>
        </w:tc>
      </w:tr>
    </w:tbl>
    <w:p w:rsidR="000B0055" w:rsidRPr="00833C5E" w:rsidRDefault="000B0055" w:rsidP="000B0055">
      <w:pPr>
        <w:framePr w:w="9206" w:wrap="notBeside" w:vAnchor="text" w:hAnchor="text" w:xAlign="center" w:y="1"/>
        <w:rPr>
          <w:sz w:val="2"/>
          <w:szCs w:val="2"/>
        </w:rPr>
      </w:pPr>
    </w:p>
    <w:p w:rsidR="000B0055" w:rsidRPr="00833C5E" w:rsidRDefault="000B0055" w:rsidP="000B0055">
      <w:pPr>
        <w:rPr>
          <w:sz w:val="2"/>
          <w:szCs w:val="2"/>
        </w:rPr>
      </w:pPr>
    </w:p>
    <w:p w:rsidR="000B0055" w:rsidRPr="00833C5E" w:rsidRDefault="000B0055" w:rsidP="000B0055">
      <w:pPr>
        <w:rPr>
          <w:sz w:val="2"/>
          <w:szCs w:val="2"/>
        </w:rPr>
      </w:pPr>
    </w:p>
    <w:p w:rsidR="000B0055" w:rsidRPr="00833C5E" w:rsidRDefault="000B0055" w:rsidP="000B0055">
      <w:pPr>
        <w:rPr>
          <w:sz w:val="2"/>
          <w:szCs w:val="2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spacing w:before="12" w:after="12" w:line="240" w:lineRule="exact"/>
        <w:rPr>
          <w:sz w:val="19"/>
          <w:szCs w:val="19"/>
        </w:rPr>
      </w:pPr>
    </w:p>
    <w:p w:rsidR="000B0055" w:rsidRPr="00833C5E" w:rsidRDefault="000B0055" w:rsidP="000B0055">
      <w:pPr>
        <w:ind w:firstLine="1810"/>
        <w:rPr>
          <w:b/>
        </w:rPr>
      </w:pPr>
      <w:r w:rsidRPr="00833C5E">
        <w:rPr>
          <w:rStyle w:val="Szvegtrzs2"/>
          <w:b/>
          <w:bCs/>
          <w:color w:val="000000"/>
        </w:rPr>
        <w:lastRenderedPageBreak/>
        <w:t>IX. Közlekedési, hírközlési és vízügyi ágazat</w:t>
      </w:r>
    </w:p>
    <w:p w:rsidR="000B0055" w:rsidRPr="00833C5E" w:rsidRDefault="000B0055" w:rsidP="000B0055">
      <w:pPr>
        <w:pStyle w:val="Tblzatfelirata0"/>
        <w:framePr w:w="9206" w:wrap="notBeside" w:vAnchor="text" w:hAnchor="text" w:xAlign="center" w:y="1"/>
        <w:shd w:val="clear" w:color="auto" w:fill="auto"/>
        <w:rPr>
          <w:b/>
        </w:rPr>
      </w:pPr>
      <w:smartTag w:uri="urn:schemas-microsoft-com:office:smarttags" w:element="metricconverter">
        <w:smartTagPr>
          <w:attr w:name="ProductID" w:val="1. A"/>
        </w:smartTagPr>
        <w:r w:rsidRPr="00833C5E">
          <w:rPr>
            <w:rStyle w:val="Tblzatfelirata"/>
            <w:b/>
            <w:color w:val="000000"/>
          </w:rPr>
          <w:t>1. A</w:t>
        </w:r>
      </w:smartTag>
      <w:r w:rsidRPr="00833C5E">
        <w:rPr>
          <w:rStyle w:val="Tblzatfelirata"/>
          <w:b/>
          <w:color w:val="000000"/>
        </w:rPr>
        <w:t xml:space="preserve"> polgármester közlekedési igazgatással kapcsolatos feladat- és hatáskörei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2"/>
        <w:gridCol w:w="2534"/>
      </w:tblGrid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  <w:jc w:val="center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FELADAT/HATÁSKÖR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JOGSZABÁLY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5"/>
          <w:jc w:val="center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A települési önkormányzat polgármestere, fővárosban a főpolgármester jár el a különcélú menetrend szerinti személyszállítási szolgáltatásra, amennyiben az nem a szállítás megrendelője és a szolgáltató között megk</w:t>
            </w:r>
            <w:r w:rsidRPr="00833C5E">
              <w:rPr>
                <w:rStyle w:val="Szvegtrzs2Nemflkvr"/>
                <w:bCs/>
                <w:color w:val="000000"/>
              </w:rPr>
              <w:t>ö</w:t>
            </w:r>
            <w:r w:rsidRPr="00833C5E">
              <w:rPr>
                <w:rStyle w:val="Szvegtrzs2Nemflkvr"/>
                <w:bCs/>
                <w:color w:val="000000"/>
              </w:rPr>
              <w:t>tött szerződés alapján történik, valamint a közforgalmú k</w:t>
            </w:r>
            <w:r w:rsidRPr="00833C5E">
              <w:rPr>
                <w:rStyle w:val="Szvegtrzs2Nemflkvr"/>
                <w:bCs/>
                <w:color w:val="000000"/>
              </w:rPr>
              <w:t>ö</w:t>
            </w:r>
            <w:r w:rsidRPr="00833C5E">
              <w:rPr>
                <w:rStyle w:val="Szvegtrzs2Nemflkvr"/>
                <w:bCs/>
                <w:color w:val="000000"/>
              </w:rPr>
              <w:t>töttpályás közlekedést helyettesítő autóbuszjárattal tö</w:t>
            </w:r>
            <w:r w:rsidRPr="00833C5E">
              <w:rPr>
                <w:rStyle w:val="Szvegtrzs2Nemflkvr"/>
                <w:bCs/>
                <w:color w:val="000000"/>
              </w:rPr>
              <w:t>r</w:t>
            </w:r>
            <w:r w:rsidRPr="00833C5E">
              <w:rPr>
                <w:rStyle w:val="Szvegtrzs2Nemflkvr"/>
                <w:bCs/>
                <w:color w:val="000000"/>
              </w:rPr>
              <w:t>ténő személyszállítási szolgáltatásra, továbbá az igén</w:t>
            </w:r>
            <w:r w:rsidRPr="00833C5E">
              <w:rPr>
                <w:rStyle w:val="Szvegtrzs2Nemflkvr"/>
                <w:bCs/>
                <w:color w:val="000000"/>
              </w:rPr>
              <w:t>y</w:t>
            </w:r>
            <w:r w:rsidRPr="00833C5E">
              <w:rPr>
                <w:rStyle w:val="Szvegtrzs2Nemflkvr"/>
                <w:bCs/>
                <w:color w:val="000000"/>
              </w:rPr>
              <w:t>vezérelt személyszállítási szolgáltatásra vonatkozó jár</w:t>
            </w:r>
            <w:r w:rsidRPr="00833C5E">
              <w:rPr>
                <w:rStyle w:val="Szvegtrzs2Nemflkvr"/>
                <w:bCs/>
                <w:color w:val="000000"/>
              </w:rPr>
              <w:t>a</w:t>
            </w:r>
            <w:r w:rsidRPr="00833C5E">
              <w:rPr>
                <w:rStyle w:val="Szvegtrzs2Nemflkvr"/>
                <w:bCs/>
                <w:color w:val="000000"/>
              </w:rPr>
              <w:t>ti engedélyek tekintetében.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307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2012. évi XLI. tv. 10. § (5)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8"/>
          <w:jc w:val="center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Az önkormányzat képviselő-testületének felhatalmaz</w:t>
            </w:r>
            <w:r w:rsidRPr="00833C5E">
              <w:rPr>
                <w:rStyle w:val="Szvegtrzs2Nemflkvr"/>
                <w:bCs/>
                <w:color w:val="000000"/>
              </w:rPr>
              <w:t>á</w:t>
            </w:r>
            <w:r w:rsidRPr="00833C5E">
              <w:rPr>
                <w:rStyle w:val="Szvegtrzs2Nemflkvr"/>
                <w:bCs/>
                <w:color w:val="000000"/>
              </w:rPr>
              <w:t>sa alapján a polgármester (a Fővárosban a főpolgárme</w:t>
            </w:r>
            <w:r w:rsidRPr="00833C5E">
              <w:rPr>
                <w:rStyle w:val="Szvegtrzs2Nemflkvr"/>
                <w:bCs/>
                <w:color w:val="000000"/>
              </w:rPr>
              <w:t>s</w:t>
            </w:r>
            <w:r w:rsidRPr="00833C5E">
              <w:rPr>
                <w:rStyle w:val="Szvegtrzs2Nemflkvr"/>
                <w:bCs/>
                <w:color w:val="000000"/>
              </w:rPr>
              <w:t>ter) jogosult az önkormányzat nevében a közszolgált</w:t>
            </w:r>
            <w:r w:rsidRPr="00833C5E">
              <w:rPr>
                <w:rStyle w:val="Szvegtrzs2Nemflkvr"/>
                <w:bCs/>
                <w:color w:val="000000"/>
              </w:rPr>
              <w:t>a</w:t>
            </w:r>
            <w:r w:rsidRPr="00833C5E">
              <w:rPr>
                <w:rStyle w:val="Szvegtrzs2Nemflkvr"/>
                <w:bCs/>
                <w:color w:val="000000"/>
              </w:rPr>
              <w:t>tási szerződés megkötésére.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83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2012. évi XLI. tv. 25. § (1)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3"/>
          <w:jc w:val="center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4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 xml:space="preserve">A 10. § (3) bekezdés </w:t>
            </w:r>
            <w:r w:rsidRPr="00833C5E">
              <w:rPr>
                <w:rStyle w:val="Szvegtrzs2Flkvr1"/>
                <w:bCs w:val="0"/>
                <w:color w:val="000000"/>
              </w:rPr>
              <w:t>b)</w:t>
            </w:r>
            <w:r w:rsidRPr="00833C5E">
              <w:rPr>
                <w:rStyle w:val="Szvegtrzs2Nemflkvr"/>
                <w:bCs/>
                <w:color w:val="000000"/>
              </w:rPr>
              <w:t xml:space="preserve"> pontja szerinti járati engedély kiadását a települési ön</w:t>
            </w:r>
            <w:r w:rsidRPr="00833C5E">
              <w:rPr>
                <w:rStyle w:val="Szvegtrzs2Nemflkvr"/>
                <w:bCs/>
                <w:color w:val="000000"/>
              </w:rPr>
              <w:softHyphen/>
              <w:t>kormányzat polgármestere, f</w:t>
            </w:r>
            <w:r w:rsidRPr="00833C5E">
              <w:rPr>
                <w:rStyle w:val="Szvegtrzs2Nemflkvr"/>
                <w:bCs/>
                <w:color w:val="000000"/>
              </w:rPr>
              <w:t>ő</w:t>
            </w:r>
            <w:r w:rsidRPr="00833C5E">
              <w:rPr>
                <w:rStyle w:val="Szvegtrzs2Nemflkvr"/>
                <w:bCs/>
                <w:color w:val="000000"/>
              </w:rPr>
              <w:t>városban a főpolgármester abban az esetben is me</w:t>
            </w:r>
            <w:r w:rsidRPr="00833C5E">
              <w:rPr>
                <w:rStyle w:val="Szvegtrzs2Nemflkvr"/>
                <w:bCs/>
                <w:color w:val="000000"/>
              </w:rPr>
              <w:t>g</w:t>
            </w:r>
            <w:r w:rsidRPr="00833C5E">
              <w:rPr>
                <w:rStyle w:val="Szvegtrzs2Nemflkvr"/>
                <w:bCs/>
                <w:color w:val="000000"/>
              </w:rPr>
              <w:t>ta</w:t>
            </w:r>
            <w:r w:rsidRPr="00833C5E">
              <w:rPr>
                <w:rStyle w:val="Szvegtrzs2Nemflkvr"/>
                <w:bCs/>
                <w:color w:val="000000"/>
              </w:rPr>
              <w:softHyphen/>
              <w:t>gadhatja vagy az általa kiadott engedélyt visszavonha</w:t>
            </w:r>
            <w:r w:rsidRPr="00833C5E">
              <w:rPr>
                <w:rStyle w:val="Szvegtrzs2Nemflkvr"/>
                <w:bCs/>
                <w:color w:val="000000"/>
              </w:rPr>
              <w:t>t</w:t>
            </w:r>
            <w:r w:rsidRPr="00833C5E">
              <w:rPr>
                <w:rStyle w:val="Szvegtrzs2Nemflkvr"/>
                <w:bCs/>
                <w:color w:val="000000"/>
              </w:rPr>
              <w:t xml:space="preserve">ja, ha a szolgáltató </w:t>
            </w:r>
            <w:r w:rsidRPr="00833C5E">
              <w:rPr>
                <w:rStyle w:val="Szvegtrzs2Flkvr1"/>
                <w:bCs w:val="0"/>
                <w:color w:val="000000"/>
              </w:rPr>
              <w:t>a települé</w:t>
            </w:r>
            <w:r w:rsidRPr="00833C5E">
              <w:rPr>
                <w:rStyle w:val="Szvegtrzs2Flkvr1"/>
                <w:bCs w:val="0"/>
                <w:color w:val="000000"/>
              </w:rPr>
              <w:softHyphen/>
              <w:t>si önkormányzat</w:t>
            </w:r>
            <w:r w:rsidRPr="00833C5E">
              <w:rPr>
                <w:rStyle w:val="Szvegtrzs2Nemflkvr"/>
                <w:bCs/>
                <w:color w:val="000000"/>
              </w:rPr>
              <w:t xml:space="preserve"> rend</w:t>
            </w:r>
            <w:r w:rsidRPr="00833C5E">
              <w:rPr>
                <w:rStyle w:val="Szvegtrzs2Nemflkvr"/>
                <w:bCs/>
                <w:color w:val="000000"/>
              </w:rPr>
              <w:t>e</w:t>
            </w:r>
            <w:r w:rsidRPr="00833C5E">
              <w:rPr>
                <w:rStyle w:val="Szvegtrzs2Nemflkvr"/>
                <w:bCs/>
                <w:color w:val="000000"/>
              </w:rPr>
              <w:t>letében foglalt felté</w:t>
            </w:r>
            <w:r w:rsidRPr="00833C5E">
              <w:rPr>
                <w:rStyle w:val="Szvegtrzs2Nemflkvr"/>
                <w:bCs/>
                <w:color w:val="000000"/>
              </w:rPr>
              <w:softHyphen/>
              <w:t xml:space="preserve">teleknek nem felel meg, vagy azokat nem tartja be. </w:t>
            </w:r>
            <w:r w:rsidRPr="00833C5E">
              <w:rPr>
                <w:rStyle w:val="Szvegtrzs2Flkvr1"/>
                <w:bCs w:val="0"/>
                <w:color w:val="000000"/>
              </w:rPr>
              <w:t>A települési önkormányzat</w:t>
            </w:r>
            <w:r w:rsidRPr="00833C5E">
              <w:rPr>
                <w:rStyle w:val="Szvegtrzs2Nemflkvr"/>
                <w:bCs/>
                <w:color w:val="000000"/>
              </w:rPr>
              <w:t xml:space="preserve"> re</w:t>
            </w:r>
            <w:r w:rsidRPr="00833C5E">
              <w:rPr>
                <w:rStyle w:val="Szvegtrzs2Nemflkvr"/>
                <w:bCs/>
                <w:color w:val="000000"/>
              </w:rPr>
              <w:t>n</w:t>
            </w:r>
            <w:r w:rsidRPr="00833C5E">
              <w:rPr>
                <w:rStyle w:val="Szvegtrzs2Nemflkvr"/>
                <w:bCs/>
                <w:color w:val="000000"/>
              </w:rPr>
              <w:t>de</w:t>
            </w:r>
            <w:r w:rsidRPr="00833C5E">
              <w:rPr>
                <w:rStyle w:val="Szvegtrzs2Nemflkvr"/>
                <w:bCs/>
                <w:color w:val="000000"/>
              </w:rPr>
              <w:softHyphen/>
              <w:t>letében előírt feltételek megtartását - ha a településen közlek</w:t>
            </w:r>
            <w:r w:rsidRPr="00833C5E">
              <w:rPr>
                <w:rStyle w:val="Szvegtrzs2Nemflkvr"/>
                <w:bCs/>
                <w:color w:val="000000"/>
              </w:rPr>
              <w:t>e</w:t>
            </w:r>
            <w:r w:rsidRPr="00833C5E">
              <w:rPr>
                <w:rStyle w:val="Szvegtrzs2Nemflkvr"/>
                <w:bCs/>
                <w:color w:val="000000"/>
              </w:rPr>
              <w:t>désszervező működik - a közlekedésszervező is elle</w:t>
            </w:r>
            <w:r w:rsidRPr="00833C5E">
              <w:rPr>
                <w:rStyle w:val="Szvegtrzs2Nemflkvr"/>
                <w:bCs/>
                <w:color w:val="000000"/>
              </w:rPr>
              <w:t>n</w:t>
            </w:r>
            <w:r w:rsidRPr="00833C5E">
              <w:rPr>
                <w:rStyle w:val="Szvegtrzs2Nemflkvr"/>
                <w:bCs/>
                <w:color w:val="000000"/>
              </w:rPr>
              <w:t>őrizheti.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4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2012. évi XLI. tv. 42. § (5)</w:t>
            </w:r>
          </w:p>
          <w:p w:rsidR="000B0055" w:rsidRPr="00833C5E" w:rsidRDefault="000B0055" w:rsidP="004B3D34">
            <w:pPr>
              <w:framePr w:w="9206" w:wrap="notBeside" w:vAnchor="text" w:hAnchor="text" w:xAlign="center" w:y="1"/>
              <w:spacing w:line="274" w:lineRule="exact"/>
              <w:rPr>
                <w:b/>
              </w:rPr>
            </w:pPr>
            <w:r w:rsidRPr="00833C5E">
              <w:rPr>
                <w:rStyle w:val="Szvegtrzs2Flkvr1"/>
                <w:bCs w:val="0"/>
                <w:color w:val="000000"/>
              </w:rPr>
              <w:t>módosította: 2015. évi CXIV. törvény 14. § e)</w:t>
            </w:r>
          </w:p>
          <w:p w:rsidR="000B0055" w:rsidRPr="00833C5E" w:rsidRDefault="000B0055" w:rsidP="004B3D34">
            <w:pPr>
              <w:framePr w:w="9206" w:wrap="notBeside" w:vAnchor="text" w:hAnchor="text" w:xAlign="center" w:y="1"/>
              <w:spacing w:line="188" w:lineRule="exact"/>
              <w:rPr>
                <w:b/>
              </w:rPr>
            </w:pPr>
            <w:r w:rsidRPr="00833C5E">
              <w:rPr>
                <w:rStyle w:val="Szvegtrzs28"/>
                <w:bCs w:val="0"/>
                <w:color w:val="000000"/>
              </w:rPr>
              <w:t>hatályba lép:2015. július 13.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8"/>
          <w:jc w:val="center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A települési önkormányzat polgármestere, fővárosban a főpolgármester adja ki a közforgalmú kötöttpályás kö</w:t>
            </w:r>
            <w:r w:rsidRPr="00833C5E">
              <w:rPr>
                <w:rStyle w:val="Szvegtrzs2Nemflkvr"/>
                <w:bCs/>
                <w:color w:val="000000"/>
              </w:rPr>
              <w:t>z</w:t>
            </w:r>
            <w:r w:rsidRPr="00833C5E">
              <w:rPr>
                <w:rStyle w:val="Szvegtrzs2Nemflkvr"/>
                <w:bCs/>
                <w:color w:val="000000"/>
              </w:rPr>
              <w:t>lekedést helyettesítő autóbuszjárat üzemeltetésére szóló járati engedélyt - amennyiben a járat üzemelt</w:t>
            </w:r>
            <w:r w:rsidRPr="00833C5E">
              <w:rPr>
                <w:rStyle w:val="Szvegtrzs2Nemflkvr"/>
                <w:bCs/>
                <w:color w:val="000000"/>
              </w:rPr>
              <w:t>e</w:t>
            </w:r>
            <w:r w:rsidRPr="00833C5E">
              <w:rPr>
                <w:rStyle w:val="Szvegtrzs2Nemflkvr"/>
                <w:bCs/>
                <w:color w:val="000000"/>
              </w:rPr>
              <w:t>tése a két hónapot meghaladja - helyi közforgalmú vasúti sz</w:t>
            </w:r>
            <w:r w:rsidRPr="00833C5E">
              <w:rPr>
                <w:rStyle w:val="Szvegtrzs2Nemflkvr"/>
                <w:bCs/>
                <w:color w:val="000000"/>
              </w:rPr>
              <w:t>e</w:t>
            </w:r>
            <w:r w:rsidRPr="00833C5E">
              <w:rPr>
                <w:rStyle w:val="Szvegtrzs2Nemflkvr"/>
                <w:bCs/>
                <w:color w:val="000000"/>
              </w:rPr>
              <w:t>mélyszállítási szolgáltatás helyettesítése esetén.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83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2012. évi XLI. tv. 43. § (1) a)</w:t>
            </w:r>
          </w:p>
        </w:tc>
      </w:tr>
    </w:tbl>
    <w:p w:rsidR="000B0055" w:rsidRPr="00833C5E" w:rsidRDefault="000B0055" w:rsidP="000B0055">
      <w:pPr>
        <w:framePr w:w="9206" w:wrap="notBeside" w:vAnchor="text" w:hAnchor="text" w:xAlign="center" w:y="1"/>
        <w:rPr>
          <w:sz w:val="2"/>
          <w:szCs w:val="2"/>
        </w:rPr>
      </w:pPr>
    </w:p>
    <w:p w:rsidR="000B0055" w:rsidRPr="00833C5E" w:rsidRDefault="000B0055" w:rsidP="000B005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0"/>
        <w:gridCol w:w="2227"/>
      </w:tblGrid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31"/>
          <w:jc w:val="center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tabs>
                <w:tab w:val="left" w:pos="3082"/>
              </w:tabs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lastRenderedPageBreak/>
              <w:t>A várakozási díjakból és pótdíjakból eredő bevételeket és azok felhasználását tartalmazó nyilvántartást az ö</w:t>
            </w:r>
            <w:r w:rsidRPr="00833C5E">
              <w:rPr>
                <w:rStyle w:val="Szvegtrzs2Nemflkvr"/>
                <w:bCs/>
                <w:color w:val="000000"/>
              </w:rPr>
              <w:t>n</w:t>
            </w:r>
            <w:r w:rsidRPr="00833C5E">
              <w:rPr>
                <w:rStyle w:val="Szvegtrzs2Nemflkvr"/>
                <w:bCs/>
                <w:color w:val="000000"/>
              </w:rPr>
              <w:t>kormányzat honlapján közzé kell tenni. Az adatok kö</w:t>
            </w:r>
            <w:r w:rsidRPr="00833C5E">
              <w:rPr>
                <w:rStyle w:val="Szvegtrzs2Nemflkvr"/>
                <w:bCs/>
                <w:color w:val="000000"/>
              </w:rPr>
              <w:t>z</w:t>
            </w:r>
            <w:r w:rsidRPr="00833C5E">
              <w:rPr>
                <w:rStyle w:val="Szvegtrzs2Nemflkvr"/>
                <w:bCs/>
                <w:color w:val="000000"/>
              </w:rPr>
              <w:t>zétételéért,</w:t>
            </w:r>
            <w:r w:rsidRPr="00833C5E">
              <w:rPr>
                <w:rStyle w:val="Szvegtrzs2Nemflkvr"/>
                <w:bCs/>
                <w:color w:val="000000"/>
              </w:rPr>
              <w:tab/>
              <w:t>folyamatos</w:t>
            </w:r>
          </w:p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hozzáférhetőségéért és hitelességéért az önkormányzat polgármestere felel.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1988. évi I. tv. 15/E. § (2)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0"/>
          <w:jc w:val="center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Irányítja - az érdekeltek bevonásával - a védekezést és a mentést (ha az elemi csapás vagy rendkívüli hóakadály elhárítása egységes, központi irányítást nem igényel).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1988. évi I. tv. 16. § (2)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8"/>
          <w:jc w:val="center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tabs>
                <w:tab w:val="left" w:pos="1512"/>
                <w:tab w:val="left" w:pos="2568"/>
                <w:tab w:val="left" w:pos="4042"/>
              </w:tabs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A polgármester az 1999. évi LXXXIV. törvény 8. § (1) bekezdés a) pont ac), ad), ag), ah) alpontjában és a 9. § (1) bekezdés d), g) pontjában meghatározott adatok kivételével</w:t>
            </w:r>
            <w:r w:rsidRPr="00833C5E">
              <w:rPr>
                <w:rStyle w:val="Szvegtrzs2Nemflkvr"/>
                <w:bCs/>
                <w:color w:val="000000"/>
              </w:rPr>
              <w:tab/>
              <w:t>adatot</w:t>
            </w:r>
            <w:r w:rsidRPr="00833C5E">
              <w:rPr>
                <w:rStyle w:val="Szvegtrzs2Nemflkvr"/>
                <w:bCs/>
                <w:color w:val="000000"/>
              </w:rPr>
              <w:tab/>
              <w:t>igényelhet</w:t>
            </w:r>
            <w:r w:rsidRPr="00833C5E">
              <w:rPr>
                <w:rStyle w:val="Szvegtrzs2Nemflkvr"/>
                <w:bCs/>
                <w:color w:val="000000"/>
              </w:rPr>
              <w:tab/>
              <w:t>a</w:t>
            </w:r>
          </w:p>
          <w:p w:rsidR="000B0055" w:rsidRPr="00833C5E" w:rsidRDefault="000B0055" w:rsidP="004B3D34">
            <w:pPr>
              <w:framePr w:w="9206" w:wrap="notBeside" w:vAnchor="text" w:hAnchor="text" w:xAlign="center" w:y="1"/>
              <w:tabs>
                <w:tab w:val="left" w:pos="2246"/>
                <w:tab w:val="left" w:pos="3086"/>
              </w:tabs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nyilvántartásból</w:t>
            </w:r>
            <w:r w:rsidRPr="00833C5E">
              <w:rPr>
                <w:rStyle w:val="Szvegtrzs2Nemflkvr"/>
                <w:bCs/>
                <w:color w:val="000000"/>
              </w:rPr>
              <w:tab/>
              <w:t>a</w:t>
            </w:r>
            <w:r w:rsidRPr="00833C5E">
              <w:rPr>
                <w:rStyle w:val="Szvegtrzs2Nemflkvr"/>
                <w:bCs/>
                <w:color w:val="000000"/>
              </w:rPr>
              <w:tab/>
              <w:t>törvényben</w:t>
            </w:r>
          </w:p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meghatározott polgári védelmi feladatai ellátásához.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1999. évi LXXXIV. tv. 19. § (2) b)</w:t>
            </w:r>
          </w:p>
        </w:tc>
      </w:tr>
    </w:tbl>
    <w:p w:rsidR="000B0055" w:rsidRPr="00833C5E" w:rsidRDefault="000B0055" w:rsidP="000B0055">
      <w:pPr>
        <w:framePr w:w="9206" w:wrap="notBeside" w:vAnchor="text" w:hAnchor="text" w:xAlign="center" w:y="1"/>
        <w:rPr>
          <w:sz w:val="2"/>
          <w:szCs w:val="2"/>
        </w:rPr>
      </w:pPr>
    </w:p>
    <w:p w:rsidR="000B0055" w:rsidRPr="00833C5E" w:rsidRDefault="000B0055" w:rsidP="000B0055">
      <w:pPr>
        <w:spacing w:line="520" w:lineRule="exact"/>
        <w:rPr>
          <w:b/>
        </w:rPr>
      </w:pPr>
    </w:p>
    <w:p w:rsidR="000B0055" w:rsidRPr="00833C5E" w:rsidRDefault="000B0055" w:rsidP="000B0055">
      <w:pPr>
        <w:pStyle w:val="Tblzatfelirata0"/>
        <w:framePr w:w="9206" w:wrap="notBeside" w:vAnchor="text" w:hAnchor="text" w:xAlign="center" w:y="1"/>
        <w:shd w:val="clear" w:color="auto" w:fill="auto"/>
        <w:rPr>
          <w:b/>
        </w:rPr>
      </w:pPr>
      <w:smartTag w:uri="urn:schemas-microsoft-com:office:smarttags" w:element="metricconverter">
        <w:smartTagPr>
          <w:attr w:name="ProductID" w:val="2. A"/>
        </w:smartTagPr>
        <w:r w:rsidRPr="00833C5E">
          <w:rPr>
            <w:rStyle w:val="Tblzatfelirata"/>
            <w:b/>
            <w:color w:val="000000"/>
          </w:rPr>
          <w:t>2. A</w:t>
        </w:r>
      </w:smartTag>
      <w:r w:rsidRPr="00833C5E">
        <w:rPr>
          <w:rStyle w:val="Tblzatfelirata"/>
          <w:b/>
          <w:color w:val="000000"/>
        </w:rPr>
        <w:t xml:space="preserve"> polgármester vízügyi igazgatással kapcsolatos feladat- és hatáskörei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0"/>
        <w:gridCol w:w="2438"/>
      </w:tblGrid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6"/>
          <w:jc w:val="center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Ellátja a polgármester a polgármesteri hivatal útján a saját szervezettel védekező települések által fenntartott műveken az árvíz- és belvízvédekezés műszaki felad</w:t>
            </w:r>
            <w:r w:rsidRPr="00833C5E">
              <w:rPr>
                <w:rStyle w:val="Szvegtrzs2Nemflkvr"/>
                <w:bCs/>
                <w:color w:val="000000"/>
              </w:rPr>
              <w:t>a</w:t>
            </w:r>
            <w:r w:rsidRPr="00833C5E">
              <w:rPr>
                <w:rStyle w:val="Szvegtrzs2Nemflkvr"/>
                <w:bCs/>
                <w:color w:val="000000"/>
              </w:rPr>
              <w:t>tait a település közigazgatási határán belül - a vízügyi igazgatási szervnek szakmai irányításával.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312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1995. évi LVII. tv. 17. § (3)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0"/>
          <w:jc w:val="center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Ellátja (fővárosban a főpolgármester) az árvíz- és be</w:t>
            </w:r>
            <w:r w:rsidRPr="00833C5E">
              <w:rPr>
                <w:rStyle w:val="Szvegtrzs2Nemflkvr"/>
                <w:bCs/>
                <w:color w:val="000000"/>
              </w:rPr>
              <w:t>l</w:t>
            </w:r>
            <w:r w:rsidRPr="00833C5E">
              <w:rPr>
                <w:rStyle w:val="Szvegtrzs2Nemflkvr"/>
                <w:bCs/>
                <w:color w:val="000000"/>
              </w:rPr>
              <w:t>vízvédekezés, valamint a helyi vízkárelhárítás álla</w:t>
            </w:r>
            <w:r w:rsidRPr="00833C5E">
              <w:rPr>
                <w:rStyle w:val="Szvegtrzs2Nemflkvr"/>
                <w:bCs/>
                <w:color w:val="000000"/>
              </w:rPr>
              <w:t>m</w:t>
            </w:r>
            <w:r w:rsidRPr="00833C5E">
              <w:rPr>
                <w:rStyle w:val="Szvegtrzs2Nemflkvr"/>
                <w:bCs/>
                <w:color w:val="000000"/>
              </w:rPr>
              <w:t>igazgatási feladat- és hatáskörét.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312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1995. évi LVII. tv. 17. § (4)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4"/>
          <w:jc w:val="center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Elrendeli az árvíz- és belvízvédekezéssel, valamint a helyi vízkárelhárítással kapcsolatos - a külön jogsz</w:t>
            </w:r>
            <w:r w:rsidRPr="00833C5E">
              <w:rPr>
                <w:rStyle w:val="Szvegtrzs2Nemflkvr"/>
                <w:bCs/>
                <w:color w:val="000000"/>
              </w:rPr>
              <w:t>a</w:t>
            </w:r>
            <w:r w:rsidRPr="00833C5E">
              <w:rPr>
                <w:rStyle w:val="Szvegtrzs2Nemflkvr"/>
                <w:bCs/>
                <w:color w:val="000000"/>
              </w:rPr>
              <w:t>bályban meghatározott államigazgatási feladatok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317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1995. évi LVII. tv. 17. § (6)</w:t>
            </w:r>
          </w:p>
        </w:tc>
      </w:tr>
    </w:tbl>
    <w:p w:rsidR="000B0055" w:rsidRPr="00833C5E" w:rsidRDefault="000B0055" w:rsidP="000B0055">
      <w:pPr>
        <w:framePr w:w="9206" w:wrap="notBeside" w:vAnchor="text" w:hAnchor="text" w:xAlign="center" w:y="1"/>
        <w:rPr>
          <w:sz w:val="2"/>
          <w:szCs w:val="2"/>
        </w:rPr>
      </w:pPr>
    </w:p>
    <w:p w:rsidR="000B0055" w:rsidRPr="00833C5E" w:rsidRDefault="000B0055" w:rsidP="000B005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6"/>
        <w:gridCol w:w="2625"/>
      </w:tblGrid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1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lastRenderedPageBreak/>
              <w:t>körében - a kitelepítést, a kimenekítést, a visszatelep</w:t>
            </w:r>
            <w:r w:rsidRPr="00833C5E">
              <w:rPr>
                <w:rStyle w:val="Szvegtrzs2Nemflkvr"/>
                <w:bCs/>
                <w:color w:val="000000"/>
              </w:rPr>
              <w:t>í</w:t>
            </w:r>
            <w:r w:rsidRPr="00833C5E">
              <w:rPr>
                <w:rStyle w:val="Szvegtrzs2Nemflkvr"/>
                <w:bCs/>
                <w:color w:val="000000"/>
              </w:rPr>
              <w:t>tést, továbbá közreműködik az ezzel kapcsolatos egyéb feladatok végrehajtásában.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0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tabs>
                <w:tab w:val="left" w:pos="2995"/>
              </w:tabs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Közreműködik az árvíz- és belvíz</w:t>
            </w:r>
            <w:r w:rsidRPr="00833C5E">
              <w:rPr>
                <w:rStyle w:val="Szvegtrzs2Nemflkvr"/>
                <w:bCs/>
                <w:color w:val="000000"/>
              </w:rPr>
              <w:softHyphen/>
              <w:t>-védekezési területi bizottság jogszabályban meghatározott feladatainak</w:t>
            </w:r>
          </w:p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végrehajtásában.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8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1995. évi LVII. tv. 17. § (7) a)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0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Gondoskodik a közerők - ezen belül a polgári védelmi szervezetbe beosztottak és a közfoglalkoztatottak -, továbbá a védekezéshez szükséges anyagok, eszközök és felszerelések összeírásáról, nyilvántartásáról, szü</w:t>
            </w:r>
            <w:r w:rsidRPr="00833C5E">
              <w:rPr>
                <w:rStyle w:val="Szvegtrzs2Nemflkvr"/>
                <w:bCs/>
                <w:color w:val="000000"/>
              </w:rPr>
              <w:t>k</w:t>
            </w:r>
            <w:r w:rsidRPr="00833C5E">
              <w:rPr>
                <w:rStyle w:val="Szvegtrzs2Nemflkvr"/>
                <w:bCs/>
                <w:color w:val="000000"/>
              </w:rPr>
              <w:t>ség szerinti mozgósításáról, továbbá a közerők - ezen belül a polgári védelmi szervezetbe beosztottak és a közfoglalkoztatottak - általános ellátásáról.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8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1995. évi LVII. tv. 17. § (7) b)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0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Megtervezi a kitelepítést, a kimenekítést, a mentést és a visszatelepítést, illetőleg ezek elrendelése</w:t>
            </w:r>
            <w:r w:rsidRPr="00833C5E">
              <w:rPr>
                <w:rStyle w:val="Szvegtrzs2Nemflkvr"/>
                <w:bCs/>
                <w:color w:val="000000"/>
              </w:rPr>
              <w:tab/>
              <w:t>esetén gondoskodik</w:t>
            </w:r>
            <w:r w:rsidRPr="00833C5E">
              <w:rPr>
                <w:rStyle w:val="Szvegtrzs2Nemflkvr"/>
                <w:bCs/>
                <w:color w:val="000000"/>
              </w:rPr>
              <w:tab/>
              <w:t>a végrehajtásról.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83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1995. évi LVII. tv. 17. § (7) c)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6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Gondoskodik az élet- és vagyonbiztonság, valamint a mentés érdekében szükséges egyéb intézkedések me</w:t>
            </w:r>
            <w:r w:rsidRPr="00833C5E">
              <w:rPr>
                <w:rStyle w:val="Szvegtrzs2Nemflkvr"/>
                <w:bCs/>
                <w:color w:val="000000"/>
              </w:rPr>
              <w:t>g</w:t>
            </w:r>
            <w:r w:rsidRPr="00833C5E">
              <w:rPr>
                <w:rStyle w:val="Szvegtrzs2Nemflkvr"/>
                <w:bCs/>
                <w:color w:val="000000"/>
              </w:rPr>
              <w:t>tételéről.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307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1995. évi LVII. tv. 17. § (7) d)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0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Gondoskodik a védekezésben részt vevők egészségügyi ellátásáról, továbbá kitelepítés, a kimenekítés, a mentés és visszatelepítés során a járványok megelőzésével és elhárításával kapcsolatos intézkedésekről az egészsé</w:t>
            </w:r>
            <w:r w:rsidRPr="00833C5E">
              <w:rPr>
                <w:rStyle w:val="Szvegtrzs2Nemflkvr"/>
                <w:bCs/>
                <w:color w:val="000000"/>
              </w:rPr>
              <w:t>g</w:t>
            </w:r>
            <w:r w:rsidRPr="00833C5E">
              <w:rPr>
                <w:rStyle w:val="Szvegtrzs2Nemflkvr"/>
                <w:bCs/>
                <w:color w:val="000000"/>
              </w:rPr>
              <w:t>ügyi államigazgatási szerv közreműködésével.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83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1995. évi LVII. tv. 17. § (7) e)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8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Megteszi az árvíz és belvíz által okozott, valamint a védekezéssel kapcsolatban keletkezett károkkal össz</w:t>
            </w:r>
            <w:r w:rsidRPr="00833C5E">
              <w:rPr>
                <w:rStyle w:val="Szvegtrzs2Nemflkvr"/>
                <w:bCs/>
                <w:color w:val="000000"/>
              </w:rPr>
              <w:t>e</w:t>
            </w:r>
            <w:r w:rsidRPr="00833C5E">
              <w:rPr>
                <w:rStyle w:val="Szvegtrzs2Nemflkvr"/>
                <w:bCs/>
                <w:color w:val="000000"/>
              </w:rPr>
              <w:t>függésben keletkezett helyreállításhoz szükséges inté</w:t>
            </w:r>
            <w:r w:rsidRPr="00833C5E">
              <w:rPr>
                <w:rStyle w:val="Szvegtrzs2Nemflkvr"/>
                <w:bCs/>
                <w:color w:val="000000"/>
              </w:rPr>
              <w:t>z</w:t>
            </w:r>
            <w:r w:rsidRPr="00833C5E">
              <w:rPr>
                <w:rStyle w:val="Szvegtrzs2Nemflkvr"/>
                <w:bCs/>
                <w:color w:val="000000"/>
              </w:rPr>
              <w:t>kedéseket.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312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1995. évi LVII. tv. 17. § (7) f)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Elrendeli a vízfogyasztás korlátozását.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framePr w:w="9206" w:wrap="notBeside" w:vAnchor="text" w:hAnchor="text" w:xAlign="center" w:y="1"/>
              <w:spacing w:line="312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1995. évi LVII. tv. 17. § (8)</w:t>
            </w:r>
          </w:p>
        </w:tc>
      </w:tr>
    </w:tbl>
    <w:p w:rsidR="000B0055" w:rsidRPr="00833C5E" w:rsidRDefault="000B0055" w:rsidP="000B0055">
      <w:pPr>
        <w:framePr w:w="9206" w:wrap="notBeside" w:vAnchor="text" w:hAnchor="text" w:xAlign="center" w:y="1"/>
        <w:rPr>
          <w:sz w:val="2"/>
          <w:szCs w:val="2"/>
        </w:rPr>
      </w:pPr>
    </w:p>
    <w:p w:rsidR="000B0055" w:rsidRPr="00833C5E" w:rsidRDefault="000B0055" w:rsidP="000B0055">
      <w:pPr>
        <w:rPr>
          <w:sz w:val="2"/>
          <w:szCs w:val="2"/>
        </w:rPr>
      </w:pPr>
    </w:p>
    <w:p w:rsidR="000B0055" w:rsidRPr="00833C5E" w:rsidRDefault="000B0055" w:rsidP="000B005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6"/>
        <w:gridCol w:w="2395"/>
      </w:tblGrid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1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page" w:x="1424" w:y="559"/>
              <w:spacing w:line="274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lastRenderedPageBreak/>
              <w:t>A katasztrófavédelemről szóló törvényben meghat</w:t>
            </w:r>
            <w:r w:rsidRPr="00833C5E">
              <w:rPr>
                <w:rStyle w:val="Szvegtrzs2Nemflkvr"/>
                <w:bCs/>
                <w:color w:val="000000"/>
              </w:rPr>
              <w:t>á</w:t>
            </w:r>
            <w:r w:rsidRPr="00833C5E">
              <w:rPr>
                <w:rStyle w:val="Szvegtrzs2Nemflkvr"/>
                <w:bCs/>
                <w:color w:val="000000"/>
              </w:rPr>
              <w:t>rozott veszélyhelyzeti feltételek fennállása esetén a főpolgármester, polgármester a védelmi bizottság útján javaslatot tesz a vízügyi igazgatási szervek irányításáért felelős miniszternek a veszélyhelyzet kihirdetésének kezdeményezésére.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page" w:x="1424" w:y="559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232/1996. (XII. 26.) Korm. rend. 4. § (4) c)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2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page" w:x="1424" w:y="559"/>
              <w:spacing w:line="274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Haladéktalanul tájékoztatja a védekezési készültségi fokozatok elrendeléséről, módosításáról és megszü</w:t>
            </w:r>
            <w:r w:rsidRPr="00833C5E">
              <w:rPr>
                <w:rStyle w:val="Szvegtrzs2Nemflkvr"/>
                <w:bCs/>
                <w:color w:val="000000"/>
              </w:rPr>
              <w:t>n</w:t>
            </w:r>
            <w:r w:rsidRPr="00833C5E">
              <w:rPr>
                <w:rStyle w:val="Szvegtrzs2Nemflkvr"/>
                <w:bCs/>
                <w:color w:val="000000"/>
              </w:rPr>
              <w:t>tetéséről a működési terület szerinti VIZIG ügyeletét, a hivatásos katasztrófavédelmi szerv területi szervét és a lakosságot.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page" w:x="1424" w:y="559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232/1996. (XII. 26.) Korm. rend. 14. § (1) b)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1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page" w:x="1424" w:y="559"/>
              <w:tabs>
                <w:tab w:val="left" w:pos="840"/>
                <w:tab w:val="left" w:pos="4046"/>
              </w:tabs>
              <w:spacing w:line="278" w:lineRule="exact"/>
              <w:rPr>
                <w:rStyle w:val="Szvegtrzs2Nemflkvr"/>
                <w:bCs/>
                <w:color w:val="000000"/>
              </w:rPr>
            </w:pPr>
            <w:r w:rsidRPr="00833C5E">
              <w:rPr>
                <w:rStyle w:val="Szvegtrzs2Nemflkvr"/>
                <w:bCs/>
                <w:color w:val="000000"/>
              </w:rPr>
              <w:t>Védekezési tevékenységükről a készültség ideje</w:t>
            </w:r>
          </w:p>
          <w:p w:rsidR="000B0055" w:rsidRPr="00833C5E" w:rsidRDefault="000B0055" w:rsidP="004B3D34">
            <w:pPr>
              <w:framePr w:w="9206" w:wrap="notBeside" w:vAnchor="text" w:hAnchor="page" w:x="1424" w:y="559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alatt naponta kötelesek a polgármesterek az illetékes VIZIG, a budapesti főpolgármesteri hivatal műszaki ügyelete a OVF műszaki ügyeletére tájékoztatást adni.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page" w:x="1424" w:y="559"/>
              <w:spacing w:line="283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232/1996. (XII. 26.) Korm. rend. 18. § (1) b)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0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page" w:x="1424" w:y="559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A védekezési terveket a helyi önkormányzatok es</w:t>
            </w:r>
            <w:r w:rsidRPr="00833C5E">
              <w:rPr>
                <w:rStyle w:val="Szvegtrzs2Nemflkvr"/>
                <w:bCs/>
                <w:color w:val="000000"/>
              </w:rPr>
              <w:t>e</w:t>
            </w:r>
            <w:r w:rsidRPr="00833C5E">
              <w:rPr>
                <w:rStyle w:val="Szvegtrzs2Nemflkvr"/>
                <w:bCs/>
                <w:color w:val="000000"/>
              </w:rPr>
              <w:t>tében - az illetékes VIZIG szakmai állásfoglalásának megfelelően - a polgármester (Budapesten a főpo</w:t>
            </w:r>
            <w:r w:rsidRPr="00833C5E">
              <w:rPr>
                <w:rStyle w:val="Szvegtrzs2Nemflkvr"/>
                <w:bCs/>
                <w:color w:val="000000"/>
              </w:rPr>
              <w:t>l</w:t>
            </w:r>
            <w:r w:rsidRPr="00833C5E">
              <w:rPr>
                <w:rStyle w:val="Szvegtrzs2Nemflkvr"/>
                <w:bCs/>
                <w:color w:val="000000"/>
              </w:rPr>
              <w:t>gármester) hagyja jóvá.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page" w:x="1424" w:y="559"/>
              <w:spacing w:line="278" w:lineRule="exact"/>
              <w:rPr>
                <w:b/>
              </w:rPr>
            </w:pPr>
            <w:r w:rsidRPr="00833C5E">
              <w:rPr>
                <w:rStyle w:val="Szvegtrzs2Nemflkvr"/>
                <w:bCs/>
                <w:color w:val="000000"/>
              </w:rPr>
              <w:t>10/1997. (VII. 17.) KHVM rend. 4. §</w:t>
            </w:r>
          </w:p>
        </w:tc>
      </w:tr>
    </w:tbl>
    <w:p w:rsidR="000B0055" w:rsidRPr="00833C5E" w:rsidRDefault="000B0055" w:rsidP="000B0055">
      <w:pPr>
        <w:framePr w:w="9206" w:wrap="notBeside" w:vAnchor="text" w:hAnchor="page" w:x="1424" w:y="559"/>
        <w:rPr>
          <w:sz w:val="2"/>
          <w:szCs w:val="2"/>
        </w:rPr>
      </w:pPr>
    </w:p>
    <w:p w:rsidR="000B0055" w:rsidRPr="00833C5E" w:rsidRDefault="000B0055" w:rsidP="000B0055">
      <w:pPr>
        <w:rPr>
          <w:sz w:val="2"/>
          <w:szCs w:val="2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spacing w:before="12" w:after="12" w:line="240" w:lineRule="exact"/>
        <w:rPr>
          <w:sz w:val="19"/>
          <w:szCs w:val="19"/>
        </w:rPr>
      </w:pPr>
    </w:p>
    <w:p w:rsidR="000B0055" w:rsidRPr="00833C5E" w:rsidRDefault="000B0055" w:rsidP="000B0055">
      <w:pPr>
        <w:pStyle w:val="Szvegtrzs30"/>
        <w:shd w:val="clear" w:color="auto" w:fill="auto"/>
      </w:pPr>
      <w:r w:rsidRPr="00833C5E">
        <w:rPr>
          <w:rStyle w:val="Szvegtrzs3"/>
          <w:b/>
          <w:bCs/>
          <w:color w:val="000000"/>
        </w:rPr>
        <w:lastRenderedPageBreak/>
        <w:t>X. Munkaügyi ágazat</w:t>
      </w:r>
    </w:p>
    <w:p w:rsidR="000B0055" w:rsidRPr="00833C5E" w:rsidRDefault="000B0055" w:rsidP="000B0055">
      <w:pPr>
        <w:pStyle w:val="Tblzatfelirata0"/>
        <w:framePr w:w="9206" w:wrap="notBeside" w:vAnchor="text" w:hAnchor="text" w:xAlign="center" w:y="1"/>
        <w:shd w:val="clear" w:color="auto" w:fill="auto"/>
      </w:pPr>
      <w:smartTag w:uri="urn:schemas-microsoft-com:office:smarttags" w:element="metricconverter">
        <w:smartTagPr>
          <w:attr w:name="ProductID" w:val="1. A"/>
        </w:smartTagPr>
        <w:r w:rsidRPr="00833C5E">
          <w:rPr>
            <w:rStyle w:val="Tblzatfelirata"/>
            <w:color w:val="000000"/>
          </w:rPr>
          <w:t>1. A</w:t>
        </w:r>
      </w:smartTag>
      <w:r w:rsidRPr="00833C5E">
        <w:rPr>
          <w:rStyle w:val="Tblzatfelirata"/>
          <w:color w:val="000000"/>
        </w:rPr>
        <w:t xml:space="preserve"> polgármester munkáltatói joggyakorlással kapcsolatos feladat- és hatáskörei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6"/>
        <w:gridCol w:w="2563"/>
      </w:tblGrid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 w:rsidRPr="00833C5E">
              <w:rPr>
                <w:color w:val="000000"/>
              </w:rPr>
              <w:t>FELADAT/HATÁSKÖR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 w:rsidRPr="00833C5E">
              <w:rPr>
                <w:color w:val="000000"/>
              </w:rPr>
              <w:t>JOGSZABÁLY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4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Gyakorolja a munkáltatói jogokat a jeg</w:t>
            </w:r>
            <w:r w:rsidRPr="00833C5E">
              <w:rPr>
                <w:color w:val="000000"/>
              </w:rPr>
              <w:t>y</w:t>
            </w:r>
            <w:r w:rsidRPr="00833C5E">
              <w:rPr>
                <w:color w:val="000000"/>
              </w:rPr>
              <w:t>ző tekintetében.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2011. évi CLXXXIX. tv. 67. § f)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7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Gyakorolja az egyéb munkáltatói jogokat az alpolgármester és az önkormányzati intézményvezetők tekintet</w:t>
            </w:r>
            <w:r w:rsidRPr="00833C5E">
              <w:rPr>
                <w:color w:val="000000"/>
              </w:rPr>
              <w:t>é</w:t>
            </w:r>
            <w:r w:rsidRPr="00833C5E">
              <w:rPr>
                <w:color w:val="000000"/>
              </w:rPr>
              <w:t>ben.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2011. évi CLXXXIX. tv. 67. § g)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6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Kinevezi a jegyzőt - pályázat alapján hat</w:t>
            </w:r>
            <w:r w:rsidRPr="00833C5E">
              <w:rPr>
                <w:color w:val="000000"/>
              </w:rPr>
              <w:t>á</w:t>
            </w:r>
            <w:r w:rsidRPr="00833C5E">
              <w:rPr>
                <w:color w:val="000000"/>
              </w:rPr>
              <w:t>rozatlan időre - a jegyző javaslatára kinevezi (kinevezheti) az aljeg</w:t>
            </w:r>
            <w:r w:rsidRPr="00833C5E">
              <w:rPr>
                <w:color w:val="000000"/>
              </w:rPr>
              <w:t>y</w:t>
            </w:r>
            <w:r w:rsidRPr="00833C5E">
              <w:rPr>
                <w:color w:val="000000"/>
              </w:rPr>
              <w:t>zőt.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2011. évi CLXXXIX. tv. 82. §(1)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7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Gyakorolja az egyéb munkáltatói jogokat a (közös önkormányzati hivatal) jegyző t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kintetében.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88" w:lineRule="exact"/>
            </w:pPr>
            <w:r w:rsidRPr="00833C5E">
              <w:rPr>
                <w:color w:val="000000"/>
              </w:rPr>
              <w:t>2011. évi CLXXXIX. tv. 83. § b)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0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tabs>
                <w:tab w:val="left" w:pos="1877"/>
              </w:tabs>
            </w:pPr>
            <w:r w:rsidRPr="00833C5E">
              <w:rPr>
                <w:color w:val="000000"/>
              </w:rPr>
              <w:t>Jóváhagyásával</w:t>
            </w:r>
            <w:r w:rsidRPr="00833C5E">
              <w:rPr>
                <w:color w:val="000000"/>
              </w:rPr>
              <w:tab/>
              <w:t>a képviselő-testület</w:t>
            </w:r>
          </w:p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hivatalánál a köztisztviselőnek személyi illetményt állapíthat meg a jegyző, illetve a főjegyző.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2011. évi CXCIX. tv. 235. § (1)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8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tabs>
                <w:tab w:val="right" w:pos="4027"/>
              </w:tabs>
            </w:pPr>
            <w:r w:rsidRPr="00833C5E">
              <w:rPr>
                <w:color w:val="000000"/>
              </w:rPr>
              <w:t>Gyakorolja a munkáltatói jogokat az önkormányzati</w:t>
            </w:r>
            <w:r w:rsidRPr="00833C5E">
              <w:rPr>
                <w:color w:val="000000"/>
              </w:rPr>
              <w:tab/>
              <w:t>főt</w:t>
            </w:r>
            <w:r w:rsidRPr="00833C5E">
              <w:rPr>
                <w:color w:val="000000"/>
              </w:rPr>
              <w:t>a</w:t>
            </w:r>
            <w:r w:rsidRPr="00833C5E">
              <w:rPr>
                <w:color w:val="000000"/>
              </w:rPr>
              <w:t>nácsadó,</w:t>
            </w:r>
          </w:p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tabs>
                <w:tab w:val="right" w:pos="4027"/>
              </w:tabs>
            </w:pPr>
            <w:r w:rsidRPr="00833C5E">
              <w:rPr>
                <w:color w:val="000000"/>
              </w:rPr>
              <w:t>önkormányzati tanácsadó felett. Az önkormányzati</w:t>
            </w:r>
            <w:r w:rsidRPr="00833C5E">
              <w:rPr>
                <w:color w:val="000000"/>
              </w:rPr>
              <w:tab/>
              <w:t>főt</w:t>
            </w:r>
            <w:r w:rsidRPr="00833C5E">
              <w:rPr>
                <w:color w:val="000000"/>
              </w:rPr>
              <w:t>a</w:t>
            </w:r>
            <w:r w:rsidRPr="00833C5E">
              <w:rPr>
                <w:color w:val="000000"/>
              </w:rPr>
              <w:t>nácsadói,</w:t>
            </w:r>
          </w:p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önkormányzati tanácsadói kinevezés a polgármester, a képviselő-testület és b</w:t>
            </w:r>
            <w:r w:rsidRPr="00833C5E">
              <w:rPr>
                <w:color w:val="000000"/>
              </w:rPr>
              <w:t>i</w:t>
            </w:r>
            <w:r w:rsidRPr="00833C5E">
              <w:rPr>
                <w:color w:val="000000"/>
              </w:rPr>
              <w:t>zottsága megbízatásának, illetve feladata ellátásának idejére szól.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317" w:lineRule="exact"/>
            </w:pPr>
            <w:r w:rsidRPr="00833C5E">
              <w:rPr>
                <w:color w:val="000000"/>
              </w:rPr>
              <w:t>2011. CXCIX. tv. 239. § (3)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0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tabs>
                <w:tab w:val="left" w:pos="850"/>
                <w:tab w:val="left" w:pos="2770"/>
              </w:tabs>
            </w:pPr>
            <w:r w:rsidRPr="00833C5E">
              <w:rPr>
                <w:color w:val="000000"/>
              </w:rPr>
              <w:t>A</w:t>
            </w:r>
            <w:r w:rsidRPr="00833C5E">
              <w:rPr>
                <w:color w:val="000000"/>
              </w:rPr>
              <w:tab/>
              <w:t>polgármester</w:t>
            </w:r>
            <w:r w:rsidRPr="00833C5E">
              <w:rPr>
                <w:color w:val="000000"/>
              </w:rPr>
              <w:tab/>
              <w:t>közigazgatási</w:t>
            </w:r>
          </w:p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szakvizsgával nem rendelkező pályázót is kinevezhet jegyzőnek, feltéve, hogy a k</w:t>
            </w:r>
            <w:r w:rsidRPr="00833C5E">
              <w:rPr>
                <w:color w:val="000000"/>
              </w:rPr>
              <w:t>i</w:t>
            </w:r>
            <w:r w:rsidRPr="00833C5E">
              <w:rPr>
                <w:color w:val="000000"/>
              </w:rPr>
              <w:t>nevezéstől számított egy éven belül a jogi vagy közigazgatási szakviz</w:t>
            </w:r>
            <w:r w:rsidRPr="00833C5E">
              <w:rPr>
                <w:color w:val="000000"/>
              </w:rPr>
              <w:t>s</w:t>
            </w:r>
            <w:r w:rsidRPr="00833C5E">
              <w:rPr>
                <w:color w:val="000000"/>
              </w:rPr>
              <w:t>gát, vagy a szakvizsga alól a Közigazgatási Továb</w:t>
            </w:r>
            <w:r w:rsidRPr="00833C5E">
              <w:rPr>
                <w:color w:val="000000"/>
              </w:rPr>
              <w:t>b</w:t>
            </w:r>
            <w:r w:rsidRPr="00833C5E">
              <w:rPr>
                <w:color w:val="000000"/>
              </w:rPr>
              <w:t>képzési Kollégium által a teljes körűen közigazg</w:t>
            </w:r>
            <w:r w:rsidRPr="00833C5E">
              <w:rPr>
                <w:color w:val="000000"/>
              </w:rPr>
              <w:t>a</w:t>
            </w:r>
            <w:r w:rsidRPr="00833C5E">
              <w:rPr>
                <w:color w:val="000000"/>
              </w:rPr>
              <w:t>tási jellegűnek minősített tudományos fok</w:t>
            </w:r>
            <w:r w:rsidRPr="00833C5E">
              <w:rPr>
                <w:color w:val="000000"/>
              </w:rPr>
              <w:t>o</w:t>
            </w:r>
            <w:r w:rsidRPr="00833C5E">
              <w:rPr>
                <w:color w:val="000000"/>
              </w:rPr>
              <w:t>zat alapján adott mentesítést megszerzi.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2011. évi CXCIX. tv. 247. § (4)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6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Dönt az illetményeltérítésről a jegyző, főjegyző esetében, alkalmazza a Kttv. 133. § (3) bekezdésében lévő eltéréseket.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317" w:lineRule="exact"/>
            </w:pPr>
            <w:r w:rsidRPr="00833C5E">
              <w:rPr>
                <w:color w:val="000000"/>
              </w:rPr>
              <w:t>2011. CXCIX. tv. 254. § (1)</w:t>
            </w:r>
          </w:p>
        </w:tc>
      </w:tr>
    </w:tbl>
    <w:p w:rsidR="000B0055" w:rsidRPr="00833C5E" w:rsidRDefault="000B0055" w:rsidP="000B0055">
      <w:pPr>
        <w:framePr w:w="9206" w:wrap="notBeside" w:vAnchor="text" w:hAnchor="text" w:xAlign="center" w:y="1"/>
        <w:rPr>
          <w:sz w:val="2"/>
          <w:szCs w:val="2"/>
        </w:rPr>
      </w:pPr>
    </w:p>
    <w:p w:rsidR="000B0055" w:rsidRPr="00833C5E" w:rsidRDefault="000B0055" w:rsidP="000B005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6"/>
        <w:gridCol w:w="2563"/>
      </w:tblGrid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 w:rsidRPr="00833C5E">
              <w:rPr>
                <w:color w:val="000000"/>
              </w:rPr>
              <w:lastRenderedPageBreak/>
              <w:t>FELADAT/HATÁSKÖR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 w:rsidRPr="00833C5E">
              <w:rPr>
                <w:color w:val="000000"/>
              </w:rPr>
              <w:t>JOGSZABÁLY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2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tabs>
                <w:tab w:val="left" w:pos="1238"/>
                <w:tab w:val="left" w:pos="1834"/>
                <w:tab w:val="left" w:pos="3139"/>
              </w:tabs>
              <w:spacing w:line="274" w:lineRule="exact"/>
            </w:pPr>
            <w:r w:rsidRPr="00833C5E">
              <w:rPr>
                <w:color w:val="000000"/>
              </w:rPr>
              <w:t>Jogosult a főjegyző, illetve a jegyző rész</w:t>
            </w:r>
            <w:r w:rsidRPr="00833C5E">
              <w:rPr>
                <w:color w:val="000000"/>
              </w:rPr>
              <w:t>é</w:t>
            </w:r>
            <w:r w:rsidRPr="00833C5E">
              <w:rPr>
                <w:color w:val="000000"/>
              </w:rPr>
              <w:t>re - a minősítésétől, ennek hiányában a teljesítményé</w:t>
            </w:r>
            <w:r w:rsidRPr="00833C5E">
              <w:rPr>
                <w:color w:val="000000"/>
              </w:rPr>
              <w:t>r</w:t>
            </w:r>
            <w:r w:rsidRPr="00833C5E">
              <w:rPr>
                <w:color w:val="000000"/>
              </w:rPr>
              <w:t>tékeléstől függően</w:t>
            </w:r>
            <w:r w:rsidRPr="00833C5E">
              <w:rPr>
                <w:color w:val="000000"/>
              </w:rPr>
              <w:tab/>
              <w:t>-</w:t>
            </w:r>
            <w:r w:rsidRPr="00833C5E">
              <w:rPr>
                <w:color w:val="000000"/>
              </w:rPr>
              <w:tab/>
              <w:t>személyi</w:t>
            </w:r>
            <w:r w:rsidRPr="00833C5E">
              <w:rPr>
                <w:color w:val="000000"/>
              </w:rPr>
              <w:tab/>
              <w:t>illetmény</w:t>
            </w:r>
          </w:p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megállapítására is. Személyi illetmény megállapítása esetén pótlék nem fizethető.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312" w:lineRule="exact"/>
            </w:pPr>
            <w:r w:rsidRPr="00833C5E">
              <w:rPr>
                <w:color w:val="000000"/>
              </w:rPr>
              <w:t>2011. CXCIX. tv. 254. § (2)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0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Jutalomban részesítheti a kiemelkedő, ill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tőleg tartósan jó munkát végző közalka</w:t>
            </w:r>
            <w:r w:rsidRPr="00833C5E">
              <w:rPr>
                <w:color w:val="000000"/>
              </w:rPr>
              <w:t>l</w:t>
            </w:r>
            <w:r w:rsidRPr="00833C5E">
              <w:rPr>
                <w:color w:val="000000"/>
              </w:rPr>
              <w:t>mazottat. Naptári évenként a jutalom összege nem haladhatja meg a közalka</w:t>
            </w:r>
            <w:r w:rsidRPr="00833C5E">
              <w:rPr>
                <w:color w:val="000000"/>
              </w:rPr>
              <w:t>l</w:t>
            </w:r>
            <w:r w:rsidRPr="00833C5E">
              <w:rPr>
                <w:color w:val="000000"/>
              </w:rPr>
              <w:t>mazott - tizenharmadik havi illetmény nélkül sz</w:t>
            </w:r>
            <w:r w:rsidRPr="00833C5E">
              <w:rPr>
                <w:color w:val="000000"/>
              </w:rPr>
              <w:t>á</w:t>
            </w:r>
            <w:r w:rsidRPr="00833C5E">
              <w:rPr>
                <w:color w:val="000000"/>
              </w:rPr>
              <w:t>mított - tárgy évi illetményének harminc százal</w:t>
            </w:r>
            <w:r w:rsidRPr="00833C5E">
              <w:rPr>
                <w:color w:val="000000"/>
              </w:rPr>
              <w:t>é</w:t>
            </w:r>
            <w:r w:rsidRPr="00833C5E">
              <w:rPr>
                <w:color w:val="000000"/>
              </w:rPr>
              <w:t>kát.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312" w:lineRule="exact"/>
            </w:pPr>
            <w:r w:rsidRPr="00833C5E">
              <w:rPr>
                <w:color w:val="000000"/>
              </w:rPr>
              <w:t>1992. évi XXXIII. tv. 77. § (3)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8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Gyakorolja az egyéb munkáltatói jogokat az önkormányza</w:t>
            </w:r>
            <w:r w:rsidRPr="00833C5E">
              <w:rPr>
                <w:color w:val="000000"/>
              </w:rPr>
              <w:t>t</w:t>
            </w:r>
            <w:r w:rsidRPr="00833C5E">
              <w:rPr>
                <w:color w:val="000000"/>
              </w:rPr>
              <w:t>tal közalkalmazottak tekintetében a helyi önko</w:t>
            </w:r>
            <w:r w:rsidRPr="00833C5E">
              <w:rPr>
                <w:color w:val="000000"/>
              </w:rPr>
              <w:t>r</w:t>
            </w:r>
            <w:r w:rsidRPr="00833C5E">
              <w:rPr>
                <w:color w:val="000000"/>
              </w:rPr>
              <w:t>mányzatokról szóló törvény eltérő rendelkezése hiányába.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83" w:lineRule="exact"/>
            </w:pPr>
            <w:r w:rsidRPr="00833C5E">
              <w:rPr>
                <w:color w:val="000000"/>
              </w:rPr>
              <w:t>1992. évi XXXIII. tv. 83/A. § (1)</w:t>
            </w:r>
          </w:p>
        </w:tc>
      </w:tr>
    </w:tbl>
    <w:p w:rsidR="000B0055" w:rsidRPr="00833C5E" w:rsidRDefault="000B0055" w:rsidP="000B0055">
      <w:pPr>
        <w:framePr w:w="9206" w:wrap="notBeside" w:vAnchor="text" w:hAnchor="text" w:xAlign="center" w:y="1"/>
        <w:rPr>
          <w:sz w:val="2"/>
          <w:szCs w:val="2"/>
        </w:rPr>
      </w:pPr>
    </w:p>
    <w:p w:rsidR="000B0055" w:rsidRPr="00833C5E" w:rsidRDefault="000B0055" w:rsidP="000B0055">
      <w:pPr>
        <w:rPr>
          <w:sz w:val="2"/>
          <w:szCs w:val="2"/>
        </w:rPr>
      </w:pPr>
    </w:p>
    <w:p w:rsidR="000B0055" w:rsidRPr="00833C5E" w:rsidRDefault="000B0055" w:rsidP="000B0055">
      <w:pPr>
        <w:pStyle w:val="Szvegtrzs21"/>
        <w:shd w:val="clear" w:color="auto" w:fill="auto"/>
        <w:spacing w:before="510"/>
      </w:pPr>
      <w:smartTag w:uri="urn:schemas-microsoft-com:office:smarttags" w:element="metricconverter">
        <w:smartTagPr>
          <w:attr w:name="ProductID" w:val="2. A"/>
        </w:smartTagPr>
        <w:r w:rsidRPr="00833C5E">
          <w:rPr>
            <w:rStyle w:val="Szvegtrzs2"/>
            <w:color w:val="000000"/>
          </w:rPr>
          <w:t>2. A</w:t>
        </w:r>
      </w:smartTag>
      <w:r w:rsidRPr="00833C5E">
        <w:rPr>
          <w:rStyle w:val="Szvegtrzs2"/>
          <w:color w:val="000000"/>
        </w:rPr>
        <w:t xml:space="preserve"> polgármester közszolgálati jogviszonyával, fegyelmi és kártérítési felelősséggel t</w:t>
      </w:r>
      <w:r w:rsidRPr="00833C5E">
        <w:rPr>
          <w:rStyle w:val="Szvegtrzs2"/>
          <w:color w:val="000000"/>
        </w:rPr>
        <w:t>o</w:t>
      </w:r>
      <w:r w:rsidRPr="00833C5E">
        <w:rPr>
          <w:rStyle w:val="Szvegtrzs2"/>
          <w:color w:val="000000"/>
        </w:rPr>
        <w:t>vábbá a polgármesteri tisztség megszűnésével kapcsolatos feladat- és hatáskörei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6"/>
        <w:gridCol w:w="2563"/>
      </w:tblGrid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 w:rsidRPr="00833C5E">
              <w:rPr>
                <w:color w:val="000000"/>
              </w:rPr>
              <w:t>FELADAT/HATÁSKÖR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 w:rsidRPr="00833C5E">
              <w:rPr>
                <w:color w:val="000000"/>
              </w:rPr>
              <w:t>JOGSZABÁLY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0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A főállású polgármester foglalkoztatási jogviszonya a képviselő-testület és a po</w:t>
            </w:r>
            <w:r w:rsidRPr="00833C5E">
              <w:rPr>
                <w:color w:val="000000"/>
              </w:rPr>
              <w:t>l</w:t>
            </w:r>
            <w:r w:rsidRPr="00833C5E">
              <w:rPr>
                <w:color w:val="000000"/>
              </w:rPr>
              <w:t>gármester között - a (2) bekezdés b) pontja kivételével - választással létr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jövő, sajátos közszolgálati jogviszony.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2011. évi CXCIX. tv. 225/A. § (1)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0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tabs>
                <w:tab w:val="right" w:pos="2798"/>
                <w:tab w:val="right" w:pos="4046"/>
              </w:tabs>
            </w:pPr>
            <w:r w:rsidRPr="00833C5E">
              <w:rPr>
                <w:color w:val="000000"/>
              </w:rPr>
              <w:t>Egyetértésével és a szervezeti és működési szabályzat</w:t>
            </w:r>
            <w:r w:rsidRPr="00833C5E">
              <w:rPr>
                <w:color w:val="000000"/>
              </w:rPr>
              <w:tab/>
              <w:t>m</w:t>
            </w:r>
            <w:r w:rsidRPr="00833C5E">
              <w:rPr>
                <w:color w:val="000000"/>
              </w:rPr>
              <w:t>ó</w:t>
            </w:r>
            <w:r w:rsidRPr="00833C5E">
              <w:rPr>
                <w:color w:val="000000"/>
              </w:rPr>
              <w:t>dosításával</w:t>
            </w:r>
            <w:r w:rsidRPr="00833C5E">
              <w:rPr>
                <w:color w:val="000000"/>
              </w:rPr>
              <w:tab/>
              <w:t>főállású</w:t>
            </w:r>
          </w:p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foglalkoztatási jogviszonya, társadalmi megbízatása megváltoztató.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2011. évi CXCIX. tv. 225/A. § (2), 225/B. § (2)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1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A főállású polgármester évi huszonöt munkanap alapszabadságra és tizennégy munkanap pótsz</w:t>
            </w:r>
            <w:r w:rsidRPr="00833C5E">
              <w:rPr>
                <w:color w:val="000000"/>
              </w:rPr>
              <w:t>a</w:t>
            </w:r>
            <w:r w:rsidRPr="00833C5E">
              <w:rPr>
                <w:color w:val="000000"/>
              </w:rPr>
              <w:t>badságra jogosult.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2011. évi CXCIX. tv. 222/C. § (1)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66" w:lineRule="exact"/>
            </w:pPr>
            <w:r w:rsidRPr="00833C5E">
              <w:rPr>
                <w:color w:val="000000"/>
              </w:rPr>
              <w:t>Előterjesztésére a képviselő-testület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66" w:lineRule="exact"/>
            </w:pPr>
            <w:r w:rsidRPr="00833C5E">
              <w:rPr>
                <w:color w:val="000000"/>
              </w:rPr>
              <w:t>2011. évi CXCIX. tv.</w:t>
            </w:r>
          </w:p>
        </w:tc>
      </w:tr>
    </w:tbl>
    <w:p w:rsidR="000B0055" w:rsidRPr="00833C5E" w:rsidRDefault="000B0055" w:rsidP="000B0055">
      <w:pPr>
        <w:framePr w:w="9206" w:wrap="notBeside" w:vAnchor="text" w:hAnchor="text" w:xAlign="center" w:y="1"/>
        <w:rPr>
          <w:sz w:val="2"/>
          <w:szCs w:val="2"/>
        </w:rPr>
      </w:pPr>
    </w:p>
    <w:p w:rsidR="000B0055" w:rsidRPr="00833C5E" w:rsidRDefault="000B0055" w:rsidP="000B005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6"/>
        <w:gridCol w:w="2563"/>
      </w:tblGrid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 w:rsidRPr="00833C5E">
              <w:rPr>
                <w:color w:val="000000"/>
              </w:rPr>
              <w:lastRenderedPageBreak/>
              <w:t>FELADAT/HATÁSKÖR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 w:rsidRPr="00833C5E">
              <w:rPr>
                <w:color w:val="000000"/>
              </w:rPr>
              <w:t>JOGSZABÁLY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3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tabs>
                <w:tab w:val="left" w:pos="1195"/>
                <w:tab w:val="left" w:pos="2117"/>
                <w:tab w:val="left" w:pos="2774"/>
              </w:tabs>
            </w:pPr>
            <w:r w:rsidRPr="00833C5E">
              <w:rPr>
                <w:color w:val="000000"/>
              </w:rPr>
              <w:t>minden év február 28-ig jóváhagyja sz</w:t>
            </w:r>
            <w:r w:rsidRPr="00833C5E">
              <w:rPr>
                <w:color w:val="000000"/>
              </w:rPr>
              <w:t>a</w:t>
            </w:r>
            <w:r w:rsidRPr="00833C5E">
              <w:rPr>
                <w:color w:val="000000"/>
              </w:rPr>
              <w:t>badságának ütemezését. A szabadságot az ütemezésben fogla</w:t>
            </w:r>
            <w:r w:rsidRPr="00833C5E">
              <w:rPr>
                <w:color w:val="000000"/>
              </w:rPr>
              <w:t>l</w:t>
            </w:r>
            <w:r w:rsidRPr="00833C5E">
              <w:rPr>
                <w:color w:val="000000"/>
              </w:rPr>
              <w:t>taknak megfelelően kell igénybe venni. Az ütem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zéstől eltérően csak előre nem látható, rendkívüli esetben,</w:t>
            </w:r>
            <w:r w:rsidRPr="00833C5E">
              <w:rPr>
                <w:color w:val="000000"/>
              </w:rPr>
              <w:tab/>
              <w:t>vagy</w:t>
            </w:r>
            <w:r w:rsidRPr="00833C5E">
              <w:rPr>
                <w:color w:val="000000"/>
              </w:rPr>
              <w:tab/>
              <w:t>az</w:t>
            </w:r>
            <w:r w:rsidRPr="00833C5E">
              <w:rPr>
                <w:color w:val="000000"/>
              </w:rPr>
              <w:tab/>
              <w:t>igénybevételt</w:t>
            </w:r>
          </w:p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megelőzően legkésőbb tizenöt nappal megtett előzetes bejelentést követően v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heti igénybe.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66" w:lineRule="exact"/>
            </w:pPr>
            <w:r w:rsidRPr="00833C5E">
              <w:rPr>
                <w:color w:val="000000"/>
              </w:rPr>
              <w:t>225/C. § (2)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6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83" w:lineRule="exact"/>
            </w:pPr>
            <w:r w:rsidRPr="00833C5E">
              <w:rPr>
                <w:color w:val="000000"/>
              </w:rPr>
              <w:t>Ki kell vennie az esedékesség évében, de legkésőbb a következő év március 31-ig a szabadságát.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2011. évi CXCIX. tv. 225/C. § (4)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3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tabs>
                <w:tab w:val="left" w:pos="590"/>
                <w:tab w:val="left" w:pos="2362"/>
                <w:tab w:val="left" w:pos="3941"/>
              </w:tabs>
            </w:pPr>
            <w:r w:rsidRPr="00833C5E">
              <w:rPr>
                <w:color w:val="000000"/>
              </w:rPr>
              <w:t>Ha e tisztségét legalább két évig betöltötte és</w:t>
            </w:r>
            <w:r w:rsidRPr="00833C5E">
              <w:rPr>
                <w:color w:val="000000"/>
              </w:rPr>
              <w:tab/>
              <w:t>foglalkoztatási</w:t>
            </w:r>
            <w:r w:rsidRPr="00833C5E">
              <w:rPr>
                <w:color w:val="000000"/>
              </w:rPr>
              <w:tab/>
              <w:t>jogviszonya</w:t>
            </w:r>
            <w:r w:rsidRPr="00833C5E">
              <w:rPr>
                <w:color w:val="000000"/>
              </w:rPr>
              <w:tab/>
              <w:t>a</w:t>
            </w:r>
          </w:p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tabs>
                <w:tab w:val="left" w:pos="1430"/>
                <w:tab w:val="left" w:pos="3043"/>
              </w:tabs>
            </w:pPr>
            <w:r w:rsidRPr="00833C5E">
              <w:rPr>
                <w:color w:val="000000"/>
              </w:rPr>
              <w:t>Magyarország helyi önkormányzatairól szóló 2011. évi CLXXXIX. törvény 69. § (1) bekezdés a) vagy f) pontja alapján szűnt meg, végkielégítésként h</w:t>
            </w:r>
            <w:r w:rsidRPr="00833C5E">
              <w:rPr>
                <w:color w:val="000000"/>
              </w:rPr>
              <w:t>á</w:t>
            </w:r>
            <w:r w:rsidRPr="00833C5E">
              <w:rPr>
                <w:color w:val="000000"/>
              </w:rPr>
              <w:t>romhavi illetményének megfelelő összegű juttatás illeti meg, amelyet a képviselő-testület további,</w:t>
            </w:r>
            <w:r w:rsidRPr="00833C5E">
              <w:rPr>
                <w:color w:val="000000"/>
              </w:rPr>
              <w:tab/>
              <w:t>legfe</w:t>
            </w:r>
            <w:r w:rsidRPr="00833C5E">
              <w:rPr>
                <w:color w:val="000000"/>
              </w:rPr>
              <w:t>l</w:t>
            </w:r>
            <w:r w:rsidRPr="00833C5E">
              <w:rPr>
                <w:color w:val="000000"/>
              </w:rPr>
              <w:t>jebb</w:t>
            </w:r>
            <w:r w:rsidRPr="00833C5E">
              <w:rPr>
                <w:color w:val="000000"/>
              </w:rPr>
              <w:tab/>
              <w:t>háromhavi</w:t>
            </w:r>
          </w:p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tabs>
                <w:tab w:val="left" w:pos="1709"/>
                <w:tab w:val="left" w:pos="3134"/>
              </w:tabs>
            </w:pPr>
            <w:r w:rsidRPr="00833C5E">
              <w:rPr>
                <w:color w:val="000000"/>
              </w:rPr>
              <w:t>illetménynek</w:t>
            </w:r>
            <w:r w:rsidRPr="00833C5E">
              <w:rPr>
                <w:color w:val="000000"/>
              </w:rPr>
              <w:tab/>
              <w:t>megfelelő</w:t>
            </w:r>
            <w:r w:rsidRPr="00833C5E">
              <w:rPr>
                <w:color w:val="000000"/>
              </w:rPr>
              <w:tab/>
              <w:t>összeggel</w:t>
            </w:r>
          </w:p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kiegészíthet.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2011. évi CXCIX. tv. 225/D. § (1)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0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tabs>
                <w:tab w:val="center" w:pos="2107"/>
                <w:tab w:val="right" w:pos="4051"/>
              </w:tabs>
            </w:pPr>
            <w:r w:rsidRPr="00833C5E">
              <w:rPr>
                <w:color w:val="000000"/>
              </w:rPr>
              <w:t>Ez a juttatás</w:t>
            </w:r>
            <w:r w:rsidRPr="00833C5E">
              <w:rPr>
                <w:color w:val="000000"/>
              </w:rPr>
              <w:tab/>
              <w:t>nem</w:t>
            </w:r>
            <w:r w:rsidRPr="00833C5E">
              <w:rPr>
                <w:color w:val="000000"/>
              </w:rPr>
              <w:tab/>
              <w:t>illeti meg a</w:t>
            </w:r>
          </w:p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tabs>
                <w:tab w:val="center" w:pos="2102"/>
                <w:tab w:val="right" w:pos="4032"/>
              </w:tabs>
            </w:pPr>
            <w:r w:rsidRPr="00833C5E">
              <w:rPr>
                <w:color w:val="000000"/>
              </w:rPr>
              <w:t>polgármestert,</w:t>
            </w:r>
            <w:r w:rsidRPr="00833C5E">
              <w:rPr>
                <w:color w:val="000000"/>
              </w:rPr>
              <w:tab/>
              <w:t>ha</w:t>
            </w:r>
            <w:r w:rsidRPr="00833C5E">
              <w:rPr>
                <w:color w:val="000000"/>
              </w:rPr>
              <w:tab/>
              <w:t>országgyűlési</w:t>
            </w:r>
          </w:p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tabs>
                <w:tab w:val="left" w:pos="1570"/>
                <w:tab w:val="left" w:pos="3586"/>
              </w:tabs>
            </w:pPr>
            <w:r w:rsidRPr="00833C5E">
              <w:rPr>
                <w:color w:val="000000"/>
              </w:rPr>
              <w:t>képviselői,</w:t>
            </w:r>
            <w:r w:rsidRPr="00833C5E">
              <w:rPr>
                <w:color w:val="000000"/>
              </w:rPr>
              <w:tab/>
              <w:t>alpolgármesteri</w:t>
            </w:r>
            <w:r w:rsidRPr="00833C5E">
              <w:rPr>
                <w:color w:val="000000"/>
              </w:rPr>
              <w:tab/>
              <w:t>vagy</w:t>
            </w:r>
          </w:p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tabs>
                <w:tab w:val="left" w:pos="1142"/>
                <w:tab w:val="left" w:pos="3019"/>
              </w:tabs>
            </w:pPr>
            <w:r w:rsidRPr="00833C5E">
              <w:rPr>
                <w:color w:val="000000"/>
              </w:rPr>
              <w:t>polgármesteri foglalkoztatási jogviszonyt létesít. Ha foglalkoztatási jogviszonya megszűnését követő három hónapon belül létesít</w:t>
            </w:r>
            <w:r w:rsidRPr="00833C5E">
              <w:rPr>
                <w:color w:val="000000"/>
              </w:rPr>
              <w:tab/>
              <w:t>országgyűlési</w:t>
            </w:r>
            <w:r w:rsidRPr="00833C5E">
              <w:rPr>
                <w:color w:val="000000"/>
              </w:rPr>
              <w:tab/>
              <w:t>képviselői,</w:t>
            </w:r>
          </w:p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tabs>
                <w:tab w:val="center" w:pos="2098"/>
                <w:tab w:val="right" w:pos="4027"/>
              </w:tabs>
            </w:pPr>
            <w:r w:rsidRPr="00833C5E">
              <w:rPr>
                <w:color w:val="000000"/>
              </w:rPr>
              <w:t>alpolgármesteri</w:t>
            </w:r>
            <w:r w:rsidRPr="00833C5E">
              <w:rPr>
                <w:color w:val="000000"/>
              </w:rPr>
              <w:tab/>
              <w:t>vagy</w:t>
            </w:r>
            <w:r w:rsidRPr="00833C5E">
              <w:rPr>
                <w:color w:val="000000"/>
              </w:rPr>
              <w:tab/>
              <w:t>polgármesteri</w:t>
            </w:r>
          </w:p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foglalkoztatási jogviszonyt, akkor az e bekezdés szerinti juttatás időarányos részét vissza kell fizetnie, és a kiesett időtartam közszolgálati jogviszonyban tö</w:t>
            </w:r>
            <w:r w:rsidRPr="00833C5E">
              <w:rPr>
                <w:color w:val="000000"/>
              </w:rPr>
              <w:t>l</w:t>
            </w:r>
            <w:r w:rsidRPr="00833C5E">
              <w:rPr>
                <w:color w:val="000000"/>
              </w:rPr>
              <w:t>tött időnek számít.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2011. évi CXCIX. tv. 225/D. § (1)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6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Ha a főállású alpolgármestert a képviselő</w:t>
            </w:r>
            <w:r w:rsidRPr="00833C5E">
              <w:rPr>
                <w:color w:val="000000"/>
              </w:rPr>
              <w:softHyphen/>
              <w:t>testület az alakuló ülésén nem, de az azt követő három hónapon belül megválasztja főállású alpolgármesternek, akkor az (1) bekezdés szerinti juttatás időarányos részét vissza kell fizetnie, és a kiesett időtartam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2011. évi CXCIX. tv. 225/D. § (2)</w:t>
            </w:r>
          </w:p>
        </w:tc>
      </w:tr>
    </w:tbl>
    <w:p w:rsidR="000B0055" w:rsidRPr="00833C5E" w:rsidRDefault="000B0055" w:rsidP="000B0055">
      <w:pPr>
        <w:framePr w:w="9206" w:wrap="notBeside" w:vAnchor="text" w:hAnchor="text" w:xAlign="center" w:y="1"/>
        <w:rPr>
          <w:sz w:val="2"/>
          <w:szCs w:val="2"/>
        </w:rPr>
      </w:pPr>
    </w:p>
    <w:p w:rsidR="000B0055" w:rsidRPr="00833C5E" w:rsidRDefault="000B0055" w:rsidP="000B005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6"/>
        <w:gridCol w:w="2563"/>
      </w:tblGrid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 w:rsidRPr="00833C5E">
              <w:rPr>
                <w:color w:val="000000"/>
              </w:rPr>
              <w:lastRenderedPageBreak/>
              <w:t>FELADAT/HATÁSKÖR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 w:rsidRPr="00833C5E">
              <w:rPr>
                <w:color w:val="000000"/>
              </w:rPr>
              <w:t>JOGSZABÁLY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4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közszolgálati jogviszonyban töltött időnek számít.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Fegyelmi vétséget követ el, ha tisztségéből eredő kötelezettségét vétkesen megszegi.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2011. évi CXCIX. tv. 225/E. § (1)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6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A polgármester tisztsége a fegyelmi eljárás ideje alatt felfüggeszthető. A felfüggesztő határozat ellen nyolc napon belül - a fe</w:t>
            </w:r>
            <w:r w:rsidRPr="00833C5E">
              <w:rPr>
                <w:color w:val="000000"/>
              </w:rPr>
              <w:t>l</w:t>
            </w:r>
            <w:r w:rsidRPr="00833C5E">
              <w:rPr>
                <w:color w:val="000000"/>
              </w:rPr>
              <w:t>függesztés megszüntetése iránt - eljárást kezdeményezhet a közigazgatási és mu</w:t>
            </w:r>
            <w:r w:rsidRPr="00833C5E">
              <w:rPr>
                <w:color w:val="000000"/>
              </w:rPr>
              <w:t>n</w:t>
            </w:r>
            <w:r w:rsidRPr="00833C5E">
              <w:rPr>
                <w:color w:val="000000"/>
              </w:rPr>
              <w:t>kaügyi bíróságnál.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2011. évi CXCIX. tv. 225/F. § (4)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3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83" w:lineRule="exact"/>
            </w:pPr>
            <w:r w:rsidRPr="00833C5E">
              <w:rPr>
                <w:color w:val="000000"/>
              </w:rPr>
              <w:t>Szándékos károkozás esetén a teljes kárt köteles megtéríteni.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2011. évi CXCIX. tv. 225/G. § (1)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Gondatlan károkozás esetén kéthavi ille</w:t>
            </w:r>
            <w:r w:rsidRPr="00833C5E">
              <w:rPr>
                <w:color w:val="000000"/>
              </w:rPr>
              <w:t>t</w:t>
            </w:r>
            <w:r w:rsidRPr="00833C5E">
              <w:rPr>
                <w:color w:val="000000"/>
              </w:rPr>
              <w:t>ménye vagy tiszteletdíja erejéig felel.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2011. évi CXCIX. tv. 225/G. § (2)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8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Négyhavi illetménye vagy tiszteletdíja erejéig felelős, ha</w:t>
            </w:r>
          </w:p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02"/>
              </w:tabs>
              <w:spacing w:after="0" w:line="278" w:lineRule="exact"/>
              <w:ind w:firstLine="0"/>
            </w:pPr>
            <w:r w:rsidRPr="00833C5E">
              <w:rPr>
                <w:color w:val="000000"/>
              </w:rPr>
              <w:t>a gazdálkodásra vonatkozó szabályok súlyos megsértésével okozott kárt,</w:t>
            </w:r>
          </w:p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662"/>
                <w:tab w:val="left" w:pos="1344"/>
                <w:tab w:val="left" w:pos="2832"/>
              </w:tabs>
              <w:spacing w:after="0" w:line="278" w:lineRule="exact"/>
              <w:ind w:firstLine="0"/>
            </w:pPr>
            <w:r w:rsidRPr="00833C5E">
              <w:rPr>
                <w:color w:val="000000"/>
              </w:rPr>
              <w:t>az</w:t>
            </w:r>
            <w:r w:rsidRPr="00833C5E">
              <w:rPr>
                <w:color w:val="000000"/>
              </w:rPr>
              <w:tab/>
              <w:t>ellenőrzési</w:t>
            </w:r>
            <w:r w:rsidRPr="00833C5E">
              <w:rPr>
                <w:color w:val="000000"/>
              </w:rPr>
              <w:tab/>
              <w:t>kötelezettség</w:t>
            </w:r>
          </w:p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tabs>
                <w:tab w:val="left" w:pos="2155"/>
                <w:tab w:val="right" w:pos="4037"/>
              </w:tabs>
            </w:pPr>
            <w:r w:rsidRPr="00833C5E">
              <w:rPr>
                <w:color w:val="000000"/>
              </w:rPr>
              <w:t>elmulasztásával</w:t>
            </w:r>
            <w:r w:rsidRPr="00833C5E">
              <w:rPr>
                <w:color w:val="000000"/>
              </w:rPr>
              <w:tab/>
              <w:t>vagy</w:t>
            </w:r>
            <w:r w:rsidRPr="00833C5E">
              <w:rPr>
                <w:color w:val="000000"/>
              </w:rPr>
              <w:tab/>
              <w:t>hiányos</w:t>
            </w:r>
          </w:p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teljesítésével okozott kárt,</w:t>
            </w:r>
          </w:p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571"/>
              </w:tabs>
              <w:spacing w:after="0" w:line="278" w:lineRule="exact"/>
              <w:ind w:firstLine="0"/>
            </w:pPr>
            <w:r w:rsidRPr="00833C5E">
              <w:rPr>
                <w:color w:val="000000"/>
              </w:rPr>
              <w:t>hatósági intézkedés során a jogsz</w:t>
            </w:r>
            <w:r w:rsidRPr="00833C5E">
              <w:rPr>
                <w:color w:val="000000"/>
              </w:rPr>
              <w:t>a</w:t>
            </w:r>
            <w:r w:rsidRPr="00833C5E">
              <w:rPr>
                <w:color w:val="000000"/>
              </w:rPr>
              <w:t>bályok megsértésével okozott kárt, vagy</w:t>
            </w:r>
          </w:p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403"/>
              </w:tabs>
              <w:spacing w:after="0" w:line="278" w:lineRule="exact"/>
              <w:ind w:firstLine="0"/>
            </w:pPr>
            <w:r w:rsidRPr="00833C5E">
              <w:rPr>
                <w:color w:val="000000"/>
              </w:rPr>
              <w:t>a kár olyan jogszabályba ütköző</w:t>
            </w:r>
          </w:p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tabs>
                <w:tab w:val="left" w:pos="1272"/>
                <w:tab w:val="right" w:pos="4032"/>
              </w:tabs>
            </w:pPr>
            <w:r w:rsidRPr="00833C5E">
              <w:rPr>
                <w:color w:val="000000"/>
              </w:rPr>
              <w:t>utasítása</w:t>
            </w:r>
            <w:r w:rsidRPr="00833C5E">
              <w:rPr>
                <w:color w:val="000000"/>
              </w:rPr>
              <w:tab/>
              <w:t>teljesítéséből</w:t>
            </w:r>
            <w:r w:rsidRPr="00833C5E">
              <w:rPr>
                <w:color w:val="000000"/>
              </w:rPr>
              <w:tab/>
              <w:t>keletkezett,</w:t>
            </w:r>
          </w:p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amelynek következményeire az utasított előzőleg felhívta a figyelmét.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2011. évi CXCIX. tv. 225/G. § (3)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8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tabs>
                <w:tab w:val="left" w:pos="1200"/>
                <w:tab w:val="right" w:pos="4051"/>
              </w:tabs>
            </w:pPr>
            <w:r w:rsidRPr="00833C5E">
              <w:rPr>
                <w:color w:val="000000"/>
              </w:rPr>
              <w:t>Átadja</w:t>
            </w:r>
            <w:r w:rsidRPr="00833C5E">
              <w:rPr>
                <w:color w:val="000000"/>
              </w:rPr>
              <w:tab/>
              <w:t>munkakörét</w:t>
            </w:r>
            <w:r w:rsidRPr="00833C5E">
              <w:rPr>
                <w:color w:val="000000"/>
              </w:rPr>
              <w:tab/>
              <w:t>tisztségének</w:t>
            </w:r>
          </w:p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megszűnése esetén, a tisztség megszűnését követően nyolc munkanapon belül írásba foglaltan az új polgá</w:t>
            </w:r>
            <w:r w:rsidRPr="00833C5E">
              <w:rPr>
                <w:color w:val="000000"/>
              </w:rPr>
              <w:t>r</w:t>
            </w:r>
            <w:r w:rsidRPr="00833C5E">
              <w:rPr>
                <w:color w:val="000000"/>
              </w:rPr>
              <w:t>mesternek, ennek hiányában az alpolgármeste</w:t>
            </w:r>
            <w:r w:rsidRPr="00833C5E">
              <w:rPr>
                <w:color w:val="000000"/>
              </w:rPr>
              <w:t>r</w:t>
            </w:r>
            <w:r w:rsidRPr="00833C5E">
              <w:rPr>
                <w:color w:val="000000"/>
              </w:rPr>
              <w:t>nek, illetve a szervezeti és működési szabályzatban meghatározott személynek. A munkakör</w:t>
            </w:r>
            <w:r w:rsidRPr="00833C5E">
              <w:rPr>
                <w:color w:val="000000"/>
              </w:rPr>
              <w:softHyphen/>
              <w:t>átadási jegyzőkönyvet az előző és az új polgármester, a jegyző, valamint a fővárosi és megyei kormányh</w:t>
            </w:r>
            <w:r w:rsidRPr="00833C5E">
              <w:rPr>
                <w:color w:val="000000"/>
              </w:rPr>
              <w:t>i</w:t>
            </w:r>
            <w:r w:rsidRPr="00833C5E">
              <w:rPr>
                <w:color w:val="000000"/>
              </w:rPr>
              <w:t>vatal vezetője írja alá.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2011. évi CXCIX. tv. 225/I. § (1)</w:t>
            </w:r>
          </w:p>
        </w:tc>
      </w:tr>
    </w:tbl>
    <w:p w:rsidR="000B0055" w:rsidRPr="00833C5E" w:rsidRDefault="000B0055" w:rsidP="000B0055">
      <w:pPr>
        <w:framePr w:w="9206" w:wrap="notBeside" w:vAnchor="text" w:hAnchor="text" w:xAlign="center" w:y="1"/>
        <w:rPr>
          <w:sz w:val="2"/>
          <w:szCs w:val="2"/>
        </w:rPr>
      </w:pPr>
    </w:p>
    <w:p w:rsidR="000B0055" w:rsidRPr="00833C5E" w:rsidRDefault="000B0055" w:rsidP="000B005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6"/>
        <w:gridCol w:w="2563"/>
      </w:tblGrid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 w:rsidRPr="00833C5E">
              <w:rPr>
                <w:color w:val="000000"/>
              </w:rPr>
              <w:lastRenderedPageBreak/>
              <w:t>FELADAT/HATÁSKÖR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 w:rsidRPr="00833C5E">
              <w:rPr>
                <w:color w:val="000000"/>
              </w:rPr>
              <w:t>JOGSZABÁLY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4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Gyakorolja az egyéb munkáltatói jogokat az alpolgármester tekintetében.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2011. évi CXCIX. tv. 225/J. § (2)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6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Társadalmi megbízatású polgármester nem jogosult jubileumi jutalomra, napidíjra, valamint az egyéb juttatásokra.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2011. évi CXCIX. tv. 225/K. § (5)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83" w:lineRule="exact"/>
            </w:pPr>
            <w:r w:rsidRPr="00833C5E">
              <w:rPr>
                <w:color w:val="000000"/>
              </w:rPr>
              <w:t>Polgármester illetménye, tiszteletdíja és egyéb juttatása közérdekű adat.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2011. évi CXCIX. tv. 225/K. § (7)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1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Polgármesteri foglalkoztatási jogviszonyra megfelelően alkalmazni kell egyes kö</w:t>
            </w:r>
            <w:r w:rsidRPr="00833C5E">
              <w:rPr>
                <w:color w:val="000000"/>
              </w:rPr>
              <w:t>z</w:t>
            </w:r>
            <w:r w:rsidRPr="00833C5E">
              <w:rPr>
                <w:color w:val="000000"/>
              </w:rPr>
              <w:t>szolgálati szabályokat.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2011. évi CXCIX. tv. 225/L. §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8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tabs>
                <w:tab w:val="right" w:pos="4046"/>
              </w:tabs>
            </w:pPr>
            <w:r w:rsidRPr="00833C5E">
              <w:rPr>
                <w:color w:val="000000"/>
              </w:rPr>
              <w:t>A fegyelmi eljárás első, vizsgálati szak</w:t>
            </w:r>
            <w:r w:rsidRPr="00833C5E">
              <w:rPr>
                <w:color w:val="000000"/>
              </w:rPr>
              <w:t>a</w:t>
            </w:r>
            <w:r w:rsidRPr="00833C5E">
              <w:rPr>
                <w:color w:val="000000"/>
              </w:rPr>
              <w:t>szában, ha e Korm. rendelet 4. § (1) bekezdésében</w:t>
            </w:r>
            <w:r w:rsidRPr="00833C5E">
              <w:rPr>
                <w:color w:val="000000"/>
              </w:rPr>
              <w:tab/>
              <w:t>meghatározotta</w:t>
            </w:r>
            <w:r w:rsidRPr="00833C5E">
              <w:rPr>
                <w:color w:val="000000"/>
              </w:rPr>
              <w:t>k</w:t>
            </w:r>
            <w:r w:rsidRPr="00833C5E">
              <w:rPr>
                <w:color w:val="000000"/>
              </w:rPr>
              <w:t>nak</w:t>
            </w:r>
          </w:p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tabs>
                <w:tab w:val="right" w:pos="4046"/>
              </w:tabs>
            </w:pPr>
            <w:r w:rsidRPr="00833C5E">
              <w:rPr>
                <w:color w:val="000000"/>
              </w:rPr>
              <w:t>megfelelő köztisztviselő nincs, akit ki l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hetne jelölni vizsgálóbiztosnak, akkor az önkormányzati</w:t>
            </w:r>
            <w:r w:rsidRPr="00833C5E">
              <w:rPr>
                <w:color w:val="000000"/>
              </w:rPr>
              <w:tab/>
              <w:t>képvis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lő-testület</w:t>
            </w:r>
          </w:p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hivatalában a polgármester képviselő</w:t>
            </w:r>
            <w:r w:rsidRPr="00833C5E">
              <w:rPr>
                <w:color w:val="000000"/>
              </w:rPr>
              <w:softHyphen/>
              <w:t>testületi tagot kér fel.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83" w:lineRule="exact"/>
            </w:pPr>
            <w:r w:rsidRPr="00833C5E">
              <w:rPr>
                <w:color w:val="000000"/>
              </w:rPr>
              <w:t>31/2012. (III. 7.) Korm. rend. 13. § (2)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1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tabs>
                <w:tab w:val="left" w:pos="1526"/>
                <w:tab w:val="left" w:pos="2702"/>
              </w:tabs>
            </w:pPr>
            <w:r w:rsidRPr="00833C5E">
              <w:rPr>
                <w:color w:val="000000"/>
              </w:rPr>
              <w:t>Ha az önkormányzati képviselő-testület hivatalában nincs elegendő, a 6. § (3) bekezdése</w:t>
            </w:r>
            <w:r w:rsidRPr="00833C5E">
              <w:rPr>
                <w:color w:val="000000"/>
              </w:rPr>
              <w:tab/>
              <w:t>szerint</w:t>
            </w:r>
            <w:r w:rsidRPr="00833C5E">
              <w:rPr>
                <w:color w:val="000000"/>
              </w:rPr>
              <w:tab/>
              <w:t>me</w:t>
            </w:r>
            <w:r w:rsidRPr="00833C5E">
              <w:rPr>
                <w:color w:val="000000"/>
              </w:rPr>
              <w:t>g</w:t>
            </w:r>
            <w:r w:rsidRPr="00833C5E">
              <w:rPr>
                <w:color w:val="000000"/>
              </w:rPr>
              <w:t>határozott</w:t>
            </w:r>
          </w:p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köztisztviselő, a polgármester a képviselő</w:t>
            </w:r>
            <w:r w:rsidRPr="00833C5E">
              <w:rPr>
                <w:color w:val="000000"/>
              </w:rPr>
              <w:softHyphen/>
              <w:t>testület tagjai közül kér fel a fegyelmi t</w:t>
            </w:r>
            <w:r w:rsidRPr="00833C5E">
              <w:rPr>
                <w:color w:val="000000"/>
              </w:rPr>
              <w:t>a</w:t>
            </w:r>
            <w:r w:rsidRPr="00833C5E">
              <w:rPr>
                <w:color w:val="000000"/>
              </w:rPr>
              <w:t>nácsba tagokat.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31/2012. (III. 7.) Korm. rend. 13. § (3)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9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A polgármester, helyi önkormányzati ké</w:t>
            </w:r>
            <w:r w:rsidRPr="00833C5E">
              <w:rPr>
                <w:color w:val="000000"/>
              </w:rPr>
              <w:t>p</w:t>
            </w:r>
            <w:r w:rsidRPr="00833C5E">
              <w:rPr>
                <w:color w:val="000000"/>
              </w:rPr>
              <w:t>viselő közszolgálati továbbképzése esetén e rendelet sz</w:t>
            </w:r>
            <w:r w:rsidRPr="00833C5E">
              <w:rPr>
                <w:color w:val="000000"/>
              </w:rPr>
              <w:t>a</w:t>
            </w:r>
            <w:r w:rsidRPr="00833C5E">
              <w:rPr>
                <w:color w:val="000000"/>
              </w:rPr>
              <w:t>bályait kell megfelelően a</w:t>
            </w:r>
            <w:r w:rsidRPr="00833C5E">
              <w:rPr>
                <w:color w:val="000000"/>
              </w:rPr>
              <w:t>l</w:t>
            </w:r>
            <w:r w:rsidRPr="00833C5E">
              <w:rPr>
                <w:color w:val="000000"/>
              </w:rPr>
              <w:t>kalmazni.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273/2012. (IX. 28.) Korm. rend. 1. § (4)</w:t>
            </w:r>
          </w:p>
        </w:tc>
      </w:tr>
    </w:tbl>
    <w:p w:rsidR="000B0055" w:rsidRPr="00833C5E" w:rsidRDefault="000B0055" w:rsidP="000B0055">
      <w:pPr>
        <w:framePr w:w="9206" w:wrap="notBeside" w:vAnchor="text" w:hAnchor="text" w:xAlign="center" w:y="1"/>
        <w:rPr>
          <w:sz w:val="2"/>
          <w:szCs w:val="2"/>
        </w:rPr>
      </w:pPr>
    </w:p>
    <w:p w:rsidR="000B0055" w:rsidRPr="00833C5E" w:rsidRDefault="000B0055" w:rsidP="000B0055">
      <w:pPr>
        <w:rPr>
          <w:sz w:val="2"/>
          <w:szCs w:val="2"/>
        </w:rPr>
      </w:pPr>
    </w:p>
    <w:p w:rsidR="000B0055" w:rsidRPr="00833C5E" w:rsidRDefault="000B0055" w:rsidP="000B0055">
      <w:pPr>
        <w:pStyle w:val="Szvegtrzs21"/>
        <w:shd w:val="clear" w:color="auto" w:fill="auto"/>
        <w:spacing w:before="490"/>
      </w:pPr>
      <w:smartTag w:uri="urn:schemas-microsoft-com:office:smarttags" w:element="metricconverter">
        <w:smartTagPr>
          <w:attr w:name="ProductID" w:val="3. A"/>
        </w:smartTagPr>
        <w:r w:rsidRPr="00833C5E">
          <w:rPr>
            <w:rStyle w:val="Szvegtrzs2"/>
            <w:color w:val="000000"/>
          </w:rPr>
          <w:t>3. A</w:t>
        </w:r>
      </w:smartTag>
      <w:r w:rsidRPr="00833C5E">
        <w:rPr>
          <w:rStyle w:val="Szvegtrzs2"/>
          <w:color w:val="000000"/>
        </w:rPr>
        <w:t xml:space="preserve"> polgármester országos ágazati, területi érdekegyeztetéssel kapcsolatos feladat- és h</w:t>
      </w:r>
      <w:r w:rsidRPr="00833C5E">
        <w:rPr>
          <w:rStyle w:val="Szvegtrzs2"/>
          <w:color w:val="000000"/>
        </w:rPr>
        <w:t>a</w:t>
      </w:r>
      <w:r w:rsidRPr="00833C5E">
        <w:rPr>
          <w:rStyle w:val="Szvegtrzs2"/>
          <w:color w:val="000000"/>
        </w:rPr>
        <w:t>táskörei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6"/>
        <w:gridCol w:w="2563"/>
      </w:tblGrid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 w:rsidRPr="00833C5E">
              <w:rPr>
                <w:color w:val="000000"/>
              </w:rPr>
              <w:t>FELADAT/HATÁSKÖR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 w:rsidRPr="00833C5E">
              <w:rPr>
                <w:color w:val="000000"/>
              </w:rPr>
              <w:t>JOGSZABÁLY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3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Kikéri a KÉF véleményét a 198. § (2) b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kezdés szerinti hatáskörébe tartozó ügyekkel kapcsolatban az iga</w:t>
            </w:r>
            <w:r w:rsidRPr="00833C5E">
              <w:rPr>
                <w:color w:val="000000"/>
              </w:rPr>
              <w:t>z</w:t>
            </w:r>
            <w:r w:rsidRPr="00833C5E">
              <w:rPr>
                <w:color w:val="000000"/>
              </w:rPr>
              <w:t>gatási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317" w:lineRule="exact"/>
            </w:pPr>
            <w:r w:rsidRPr="00833C5E">
              <w:rPr>
                <w:color w:val="000000"/>
              </w:rPr>
              <w:t>2011. CXCIX. tv. 198. § (3)</w:t>
            </w:r>
          </w:p>
        </w:tc>
      </w:tr>
    </w:tbl>
    <w:p w:rsidR="000B0055" w:rsidRPr="00833C5E" w:rsidRDefault="000B0055" w:rsidP="000B0055">
      <w:pPr>
        <w:framePr w:w="9206" w:wrap="notBeside" w:vAnchor="text" w:hAnchor="text" w:xAlign="center" w:y="1"/>
        <w:rPr>
          <w:sz w:val="2"/>
          <w:szCs w:val="2"/>
        </w:rPr>
      </w:pPr>
    </w:p>
    <w:p w:rsidR="000B0055" w:rsidRPr="00833C5E" w:rsidRDefault="000B0055" w:rsidP="000B005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6"/>
        <w:gridCol w:w="2563"/>
      </w:tblGrid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 w:rsidRPr="00833C5E">
              <w:rPr>
                <w:color w:val="000000"/>
              </w:rPr>
              <w:lastRenderedPageBreak/>
              <w:t>FELADAT/HATÁSKÖR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 w:rsidRPr="00833C5E">
              <w:rPr>
                <w:color w:val="000000"/>
              </w:rPr>
              <w:t>JOGSZABÁLY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munkaerővel és személyi juttatásokkal való gazdálkodás kérdéseiben.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2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tabs>
                <w:tab w:val="left" w:pos="1555"/>
                <w:tab w:val="right" w:pos="4042"/>
              </w:tabs>
              <w:spacing w:line="274" w:lineRule="exact"/>
            </w:pPr>
            <w:r w:rsidRPr="00833C5E">
              <w:rPr>
                <w:color w:val="000000"/>
              </w:rPr>
              <w:t>Köteles kikérni az szakszervezet vélem</w:t>
            </w:r>
            <w:r w:rsidRPr="00833C5E">
              <w:rPr>
                <w:color w:val="000000"/>
              </w:rPr>
              <w:t>é</w:t>
            </w:r>
            <w:r w:rsidRPr="00833C5E">
              <w:rPr>
                <w:color w:val="000000"/>
              </w:rPr>
              <w:t>nyét</w:t>
            </w:r>
            <w:r w:rsidRPr="00833C5E">
              <w:rPr>
                <w:color w:val="000000"/>
              </w:rPr>
              <w:tab/>
              <w:t>a</w:t>
            </w:r>
            <w:r w:rsidRPr="00833C5E">
              <w:rPr>
                <w:color w:val="000000"/>
              </w:rPr>
              <w:tab/>
              <w:t>kormánytisztviselők</w:t>
            </w:r>
          </w:p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tabs>
                <w:tab w:val="left" w:pos="2371"/>
                <w:tab w:val="left" w:pos="3850"/>
              </w:tabs>
              <w:spacing w:line="274" w:lineRule="exact"/>
            </w:pPr>
            <w:r w:rsidRPr="00833C5E">
              <w:rPr>
                <w:color w:val="000000"/>
              </w:rPr>
              <w:t>munkavégzésére,</w:t>
            </w:r>
            <w:r w:rsidRPr="00833C5E">
              <w:rPr>
                <w:color w:val="000000"/>
              </w:rPr>
              <w:tab/>
              <w:t>munka-</w:t>
            </w:r>
            <w:r w:rsidRPr="00833C5E">
              <w:rPr>
                <w:color w:val="000000"/>
              </w:rPr>
              <w:tab/>
              <w:t>és</w:t>
            </w:r>
          </w:p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pihenőidejére, jutalmazására, valamint juttatásaira vonatkozó, a munkáltató hatáskörébe utalt szab</w:t>
            </w:r>
            <w:r w:rsidRPr="00833C5E">
              <w:rPr>
                <w:color w:val="000000"/>
              </w:rPr>
              <w:t>á</w:t>
            </w:r>
            <w:r w:rsidRPr="00833C5E">
              <w:rPr>
                <w:color w:val="000000"/>
              </w:rPr>
              <w:t>lyozásról.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312" w:lineRule="exact"/>
            </w:pPr>
            <w:r w:rsidRPr="00833C5E">
              <w:rPr>
                <w:color w:val="000000"/>
              </w:rPr>
              <w:t>2011. CXCIX. tv. 200. § (2)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15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Biztosítja - a szakszervezettel egyeztetve - annak lehetőségét, hogy a szakszervezet a tevékenység</w:t>
            </w:r>
            <w:r w:rsidRPr="00833C5E">
              <w:rPr>
                <w:color w:val="000000"/>
              </w:rPr>
              <w:t>é</w:t>
            </w:r>
            <w:r w:rsidRPr="00833C5E">
              <w:rPr>
                <w:color w:val="000000"/>
              </w:rPr>
              <w:t>vel kapcsolatos tájékoztatást az államigazgatási szervnél közzétegye.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312" w:lineRule="exact"/>
            </w:pPr>
            <w:r w:rsidRPr="00833C5E">
              <w:rPr>
                <w:color w:val="000000"/>
              </w:rPr>
              <w:t>2011. CXCIX. tv. 200. § (7)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10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74" w:lineRule="exact"/>
            </w:pPr>
            <w:r w:rsidRPr="00833C5E">
              <w:rPr>
                <w:color w:val="000000"/>
              </w:rPr>
              <w:t>Biztosítja a szakszervezettel egyeztetve annak lehetőségét, hogy a szakszervezet a tevékenységével kapcsol</w:t>
            </w:r>
            <w:r w:rsidRPr="00833C5E">
              <w:rPr>
                <w:color w:val="000000"/>
              </w:rPr>
              <w:t>a</w:t>
            </w:r>
            <w:r w:rsidRPr="00833C5E">
              <w:rPr>
                <w:color w:val="000000"/>
              </w:rPr>
              <w:t>tos tájékoztatást a munkáltatónál közzétegye.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66" w:lineRule="exact"/>
            </w:pPr>
            <w:r w:rsidRPr="00833C5E">
              <w:rPr>
                <w:color w:val="000000"/>
              </w:rPr>
              <w:t>2012. évi I. tv. 272. § (3)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3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tabs>
                <w:tab w:val="left" w:pos="1603"/>
                <w:tab w:val="right" w:pos="4046"/>
              </w:tabs>
            </w:pPr>
            <w:r w:rsidRPr="00833C5E">
              <w:rPr>
                <w:color w:val="000000"/>
              </w:rPr>
              <w:t>Egyeztet az országos közszolgálati érde</w:t>
            </w:r>
            <w:r w:rsidRPr="00833C5E">
              <w:rPr>
                <w:color w:val="000000"/>
              </w:rPr>
              <w:t>k</w:t>
            </w:r>
            <w:r w:rsidRPr="00833C5E">
              <w:rPr>
                <w:color w:val="000000"/>
              </w:rPr>
              <w:t>egyeztető tanácsban a területi és települési jelentőségű ké</w:t>
            </w:r>
            <w:r w:rsidRPr="00833C5E">
              <w:rPr>
                <w:color w:val="000000"/>
              </w:rPr>
              <w:t>r</w:t>
            </w:r>
            <w:r w:rsidRPr="00833C5E">
              <w:rPr>
                <w:color w:val="000000"/>
              </w:rPr>
              <w:t>désekben az érintett</w:t>
            </w:r>
            <w:r w:rsidRPr="00833C5E">
              <w:rPr>
                <w:color w:val="000000"/>
              </w:rPr>
              <w:tab/>
              <w:t>megf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lelő</w:t>
            </w:r>
            <w:r w:rsidRPr="00833C5E">
              <w:rPr>
                <w:color w:val="000000"/>
              </w:rPr>
              <w:tab/>
              <w:t>szintű</w:t>
            </w:r>
          </w:p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szakszervezetekkel.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98" w:lineRule="exact"/>
            </w:pPr>
            <w:r w:rsidRPr="00833C5E">
              <w:rPr>
                <w:color w:val="000000"/>
              </w:rPr>
              <w:t>1992. évi XXXIII. tv. 6. § (1) b)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0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Véleményezteti az önkormányzat döntése előtt az érintett, megfelelő szintű szakszervezetekkel - a közalka</w:t>
            </w:r>
            <w:r w:rsidRPr="00833C5E">
              <w:rPr>
                <w:color w:val="000000"/>
              </w:rPr>
              <w:t>l</w:t>
            </w:r>
            <w:r w:rsidRPr="00833C5E">
              <w:rPr>
                <w:color w:val="000000"/>
              </w:rPr>
              <w:t>mazotti illetmény-előmeneteli rendszer pénzügyi fedezetéül szolgáló költségvetés, valamint - a kö</w:t>
            </w:r>
            <w:r w:rsidRPr="00833C5E">
              <w:rPr>
                <w:color w:val="000000"/>
              </w:rPr>
              <w:t>z</w:t>
            </w:r>
            <w:r w:rsidRPr="00833C5E">
              <w:rPr>
                <w:color w:val="000000"/>
              </w:rPr>
              <w:t>alkalmazottak nagyobb csoportját érintő intézk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déstervezetét.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312" w:lineRule="exact"/>
            </w:pPr>
            <w:r w:rsidRPr="00833C5E">
              <w:rPr>
                <w:color w:val="000000"/>
              </w:rPr>
              <w:t>1992. évi XXXIII. tv. 6. § (3)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8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Megküldi a véleményezésre jogosult sza</w:t>
            </w:r>
            <w:r w:rsidRPr="00833C5E">
              <w:rPr>
                <w:color w:val="000000"/>
              </w:rPr>
              <w:t>k</w:t>
            </w:r>
            <w:r w:rsidRPr="00833C5E">
              <w:rPr>
                <w:color w:val="000000"/>
              </w:rPr>
              <w:t>szervezeteknek legalább 15 nappal korá</w:t>
            </w:r>
            <w:r w:rsidRPr="00833C5E">
              <w:rPr>
                <w:color w:val="000000"/>
              </w:rPr>
              <w:t>b</w:t>
            </w:r>
            <w:r w:rsidRPr="00833C5E">
              <w:rPr>
                <w:color w:val="000000"/>
              </w:rPr>
              <w:t>ban az 1992. évi XXXIII. törvény 6. § (3) bekezdésében foglalt tervezeteket az arról történő döntés előtt.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1992. évi XXXIII. tv. 6. § (4)</w:t>
            </w:r>
          </w:p>
        </w:tc>
      </w:tr>
    </w:tbl>
    <w:p w:rsidR="000B0055" w:rsidRPr="00833C5E" w:rsidRDefault="000B0055" w:rsidP="000B0055">
      <w:pPr>
        <w:framePr w:w="9206" w:wrap="notBeside" w:vAnchor="text" w:hAnchor="text" w:xAlign="center" w:y="1"/>
        <w:rPr>
          <w:sz w:val="2"/>
          <w:szCs w:val="2"/>
        </w:rPr>
      </w:pPr>
    </w:p>
    <w:p w:rsidR="000B0055" w:rsidRPr="00833C5E" w:rsidRDefault="000B0055" w:rsidP="000B0055">
      <w:pPr>
        <w:rPr>
          <w:sz w:val="2"/>
          <w:szCs w:val="2"/>
        </w:rPr>
      </w:pPr>
    </w:p>
    <w:p w:rsidR="000B0055" w:rsidRPr="00833C5E" w:rsidRDefault="000B0055" w:rsidP="000B0055">
      <w:pPr>
        <w:rPr>
          <w:sz w:val="2"/>
          <w:szCs w:val="2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pStyle w:val="Szvegtrzs30"/>
        <w:shd w:val="clear" w:color="auto" w:fill="auto"/>
        <w:rPr>
          <w:rStyle w:val="Szvegtrzs3"/>
          <w:bCs/>
          <w:color w:val="000000"/>
          <w:sz w:val="24"/>
          <w:szCs w:val="24"/>
        </w:rPr>
      </w:pPr>
      <w:r w:rsidRPr="00833C5E">
        <w:rPr>
          <w:rStyle w:val="Szvegtrzs3"/>
          <w:bCs/>
          <w:color w:val="000000"/>
          <w:sz w:val="24"/>
          <w:szCs w:val="24"/>
        </w:rPr>
        <w:lastRenderedPageBreak/>
        <w:t>XI. Oktatási ágazat</w:t>
      </w:r>
    </w:p>
    <w:p w:rsidR="000B0055" w:rsidRPr="00833C5E" w:rsidRDefault="000B0055" w:rsidP="000B0055">
      <w:pPr>
        <w:pStyle w:val="Szvegtrzs30"/>
        <w:shd w:val="clear" w:color="auto" w:fill="auto"/>
      </w:pPr>
    </w:p>
    <w:p w:rsidR="000B0055" w:rsidRPr="00833C5E" w:rsidRDefault="000B0055" w:rsidP="000B0055">
      <w:pPr>
        <w:pStyle w:val="Tblzatfelirata0"/>
        <w:framePr w:w="9206" w:wrap="notBeside" w:vAnchor="text" w:hAnchor="text" w:xAlign="center" w:y="1"/>
        <w:shd w:val="clear" w:color="auto" w:fill="auto"/>
        <w:ind w:left="360"/>
        <w:rPr>
          <w:rStyle w:val="Tblzatfelirata"/>
          <w:b/>
          <w:color w:val="000000"/>
        </w:rPr>
      </w:pPr>
      <w:r w:rsidRPr="00833C5E">
        <w:rPr>
          <w:rStyle w:val="Tblzatfelirata"/>
          <w:b/>
          <w:color w:val="000000"/>
        </w:rPr>
        <w:t>A polgármester oktatással kapcsolatos feladat- és hatáskörei</w:t>
      </w:r>
    </w:p>
    <w:p w:rsidR="000B0055" w:rsidRPr="00833C5E" w:rsidRDefault="000B0055" w:rsidP="000B0055">
      <w:pPr>
        <w:pStyle w:val="Tblzatfelirata0"/>
        <w:framePr w:w="9206" w:wrap="notBeside" w:vAnchor="text" w:hAnchor="text" w:xAlign="center" w:y="1"/>
        <w:shd w:val="clear" w:color="auto" w:fill="auto"/>
        <w:ind w:left="36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6"/>
        <w:gridCol w:w="2563"/>
      </w:tblGrid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jc w:val="center"/>
            </w:pPr>
            <w:r w:rsidRPr="00833C5E">
              <w:rPr>
                <w:color w:val="000000"/>
              </w:rPr>
              <w:t>FELADAT/HATÁSKÖR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jc w:val="center"/>
            </w:pPr>
            <w:r w:rsidRPr="00833C5E">
              <w:rPr>
                <w:color w:val="000000"/>
              </w:rPr>
              <w:t>JOGSZABÁLY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4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26" w:lineRule="exact"/>
            </w:pPr>
            <w:r w:rsidRPr="00833C5E">
              <w:rPr>
                <w:rStyle w:val="Szvegtrzs29pt"/>
                <w:color w:val="000000"/>
              </w:rPr>
              <w:t>A képviselő-testület döntése alapján benyújtja a kö</w:t>
            </w:r>
            <w:r w:rsidRPr="00833C5E">
              <w:rPr>
                <w:rStyle w:val="Szvegtrzs29pt"/>
                <w:color w:val="000000"/>
              </w:rPr>
              <w:t>z</w:t>
            </w:r>
            <w:r w:rsidRPr="00833C5E">
              <w:rPr>
                <w:rStyle w:val="Szvegtrzs29pt"/>
                <w:color w:val="000000"/>
              </w:rPr>
              <w:t>nevelési intézmény feladatait szolgáló ingatlan Nkt. 74. § (4) bekezdése szerinti működtetési kötelezettsége alóli mentesülésre vagy az Nkt. 74. § (5) bekezdése szerinti működtetés vállalására vonatkozó kérelmet a honl</w:t>
            </w:r>
            <w:r w:rsidRPr="00833C5E">
              <w:rPr>
                <w:rStyle w:val="Szvegtrzs29pt"/>
                <w:color w:val="000000"/>
              </w:rPr>
              <w:t>a</w:t>
            </w:r>
            <w:r w:rsidRPr="00833C5E">
              <w:rPr>
                <w:rStyle w:val="Szvegtrzs29pt"/>
                <w:color w:val="000000"/>
              </w:rPr>
              <w:t>pon történő kitöltés és rögzítés után a nyomtatott adatlap egy eredeti és egy hitelesített másolati péld</w:t>
            </w:r>
            <w:r w:rsidRPr="00833C5E">
              <w:rPr>
                <w:rStyle w:val="Szvegtrzs29pt"/>
                <w:color w:val="000000"/>
              </w:rPr>
              <w:t>á</w:t>
            </w:r>
            <w:r w:rsidRPr="00833C5E">
              <w:rPr>
                <w:rStyle w:val="Szvegtrzs29pt"/>
                <w:color w:val="000000"/>
              </w:rPr>
              <w:t>nyának a kincstár, az önkormányzat székhelye szerint illetékes területi szerve részére postai úton történő megküldésével.</w:t>
            </w:r>
          </w:p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74" w:lineRule="exact"/>
            </w:pPr>
            <w:r w:rsidRPr="00833C5E">
              <w:rPr>
                <w:rStyle w:val="Szvegtrzs2Dlt"/>
                <w:color w:val="000000"/>
              </w:rPr>
              <w:t>A települési önkormányzat az Nkt. 76. § (4) bekezdése szerinti nyilatkozattételi kö</w:t>
            </w:r>
            <w:r w:rsidRPr="00833C5E">
              <w:rPr>
                <w:rStyle w:val="Szvegtrzs2Dlt"/>
                <w:color w:val="000000"/>
              </w:rPr>
              <w:softHyphen/>
              <w:t>telezettségét, továbbá az Nkt. 74. § (4) b</w:t>
            </w:r>
            <w:r w:rsidRPr="00833C5E">
              <w:rPr>
                <w:rStyle w:val="Szvegtrzs2Dlt"/>
                <w:color w:val="000000"/>
              </w:rPr>
              <w:t>e</w:t>
            </w:r>
            <w:r w:rsidRPr="00833C5E">
              <w:rPr>
                <w:rStyle w:val="Szvegtrzs2Dlt"/>
                <w:color w:val="000000"/>
              </w:rPr>
              <w:t>kezdése szerinti működtetési kötelezett</w:t>
            </w:r>
            <w:r w:rsidRPr="00833C5E">
              <w:rPr>
                <w:rStyle w:val="Szvegtrzs2Dlt"/>
                <w:color w:val="000000"/>
              </w:rPr>
              <w:softHyphen/>
              <w:t>ség alóli mentesülésre és az Nkt. 74. § (5) b</w:t>
            </w:r>
            <w:r w:rsidRPr="00833C5E">
              <w:rPr>
                <w:rStyle w:val="Szvegtrzs2Dlt"/>
                <w:color w:val="000000"/>
              </w:rPr>
              <w:t>e</w:t>
            </w:r>
            <w:r w:rsidRPr="00833C5E">
              <w:rPr>
                <w:rStyle w:val="Szvegtrzs2Dlt"/>
                <w:color w:val="000000"/>
              </w:rPr>
              <w:t>kezdése szerinti működtetés vállalására vona</w:t>
            </w:r>
            <w:r w:rsidRPr="00833C5E">
              <w:rPr>
                <w:rStyle w:val="Szvegtrzs2Dlt"/>
                <w:color w:val="000000"/>
              </w:rPr>
              <w:t>t</w:t>
            </w:r>
            <w:r w:rsidRPr="00833C5E">
              <w:rPr>
                <w:rStyle w:val="Szvegtrzs2Dlt"/>
                <w:color w:val="000000"/>
              </w:rPr>
              <w:t>kozó kérelem benyújtását</w:t>
            </w:r>
            <w:r w:rsidRPr="00833C5E">
              <w:t xml:space="preserve"> </w:t>
            </w:r>
            <w:r w:rsidRPr="00833C5E">
              <w:rPr>
                <w:rStyle w:val="Szvegtrzs2Dlt"/>
                <w:color w:val="000000"/>
              </w:rPr>
              <w:t>a 3000 fő lako</w:t>
            </w:r>
            <w:r w:rsidRPr="00833C5E">
              <w:rPr>
                <w:rStyle w:val="Szvegtrzs2Dlt"/>
                <w:color w:val="000000"/>
              </w:rPr>
              <w:t>s</w:t>
            </w:r>
            <w:r w:rsidRPr="00833C5E">
              <w:rPr>
                <w:rStyle w:val="Szvegtrzs2Dlt"/>
                <w:color w:val="000000"/>
              </w:rPr>
              <w:t>ságszámot meg nem haladó települési ö</w:t>
            </w:r>
            <w:r w:rsidRPr="00833C5E">
              <w:rPr>
                <w:rStyle w:val="Szvegtrzs2Dlt"/>
                <w:color w:val="000000"/>
              </w:rPr>
              <w:t>n</w:t>
            </w:r>
            <w:r w:rsidRPr="00833C5E">
              <w:rPr>
                <w:rStyle w:val="Szvegtrzs2Dlt"/>
                <w:color w:val="000000"/>
              </w:rPr>
              <w:t>kormányzat esetében az 1. mellékletben meghatározott 1. nyilat</w:t>
            </w:r>
            <w:r w:rsidRPr="00833C5E">
              <w:rPr>
                <w:rStyle w:val="Szvegtrzs2Dlt"/>
                <w:color w:val="000000"/>
              </w:rPr>
              <w:softHyphen/>
              <w:t>kozat,</w:t>
            </w:r>
          </w:p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tabs>
                <w:tab w:val="left" w:pos="485"/>
              </w:tabs>
              <w:spacing w:line="274" w:lineRule="exact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 xml:space="preserve">229/2012. (VIII. 28.) Korm. rend. 39. § (1) </w:t>
            </w:r>
            <w:r w:rsidRPr="00833C5E">
              <w:rPr>
                <w:rStyle w:val="Szvegtrzs2Dlt"/>
                <w:color w:val="000000"/>
              </w:rPr>
              <w:t>m</w:t>
            </w:r>
            <w:r w:rsidRPr="00833C5E">
              <w:rPr>
                <w:rStyle w:val="Szvegtrzs2Dlt"/>
                <w:color w:val="000000"/>
              </w:rPr>
              <w:t>ó</w:t>
            </w:r>
            <w:r w:rsidRPr="00833C5E">
              <w:rPr>
                <w:rStyle w:val="Szvegtrzs2Dlt"/>
                <w:color w:val="000000"/>
              </w:rPr>
              <w:t>dosította: 143/2015. (VI. 12.) Korm. rend. 2. § hatályba lépett: 2015. j</w:t>
            </w:r>
            <w:r w:rsidRPr="00833C5E">
              <w:rPr>
                <w:rStyle w:val="Szvegtrzs2Dlt"/>
                <w:color w:val="000000"/>
              </w:rPr>
              <w:t>ú</w:t>
            </w:r>
            <w:r w:rsidRPr="00833C5E">
              <w:rPr>
                <w:rStyle w:val="Szvegtrzs2Dlt"/>
                <w:color w:val="000000"/>
              </w:rPr>
              <w:t>nius 13.</w:t>
            </w:r>
          </w:p>
        </w:tc>
      </w:tr>
    </w:tbl>
    <w:p w:rsidR="000B0055" w:rsidRPr="00833C5E" w:rsidRDefault="000B0055" w:rsidP="000B0055">
      <w:pPr>
        <w:framePr w:w="9206" w:wrap="notBeside" w:vAnchor="text" w:hAnchor="text" w:xAlign="center" w:y="1"/>
        <w:rPr>
          <w:sz w:val="2"/>
          <w:szCs w:val="2"/>
        </w:rPr>
      </w:pPr>
    </w:p>
    <w:p w:rsidR="000B0055" w:rsidRPr="00833C5E" w:rsidRDefault="000B0055" w:rsidP="000B0055">
      <w:pPr>
        <w:rPr>
          <w:sz w:val="2"/>
          <w:szCs w:val="2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  <w:r w:rsidRPr="00833C5E">
        <w:rPr>
          <w:rStyle w:val="Szvegtrzs28"/>
          <w:b w:val="0"/>
          <w:bCs w:val="0"/>
        </w:rPr>
        <w:t>Közfoglalkoztatási támogatást igényelhet a katasztrófavédelmi feladatok végrehajtás</w:t>
      </w:r>
      <w:r w:rsidRPr="00833C5E">
        <w:rPr>
          <w:rStyle w:val="Szvegtrzs28"/>
          <w:b w:val="0"/>
          <w:bCs w:val="0"/>
        </w:rPr>
        <w:t>á</w:t>
      </w:r>
      <w:r w:rsidRPr="00833C5E">
        <w:rPr>
          <w:rStyle w:val="Szvegtrzs28"/>
          <w:b w:val="0"/>
          <w:bCs w:val="0"/>
        </w:rPr>
        <w:t>ra - a hivatásos katasztrófavédelmi szerv területi szerve egyetértésével - az erre a</w:t>
      </w:r>
      <w:r w:rsidRPr="00833C5E">
        <w:rPr>
          <w:rStyle w:val="Szvegtrzs28"/>
          <w:bCs w:val="0"/>
        </w:rPr>
        <w:t xml:space="preserve"> </w:t>
      </w:r>
      <w:r w:rsidRPr="00833C5E">
        <w:rPr>
          <w:rStyle w:val="Szvegtrzs28"/>
          <w:b w:val="0"/>
          <w:bCs w:val="0"/>
        </w:rPr>
        <w:t>célra létrehozott költ</w:t>
      </w:r>
      <w:r w:rsidRPr="00833C5E">
        <w:rPr>
          <w:rStyle w:val="Szvegtrzs28"/>
          <w:bCs w:val="0"/>
        </w:rPr>
        <w:t>-</w:t>
      </w:r>
      <w:r w:rsidRPr="00833C5E">
        <w:rPr>
          <w:rStyle w:val="Szvegtrzs28"/>
          <w:b w:val="0"/>
          <w:bCs w:val="0"/>
        </w:rPr>
        <w:t>ségvetési előirányzat terhére,</w:t>
      </w:r>
      <w:r w:rsidRPr="00833C5E">
        <w:rPr>
          <w:rStyle w:val="Szvegtrzs28"/>
          <w:bCs w:val="0"/>
        </w:rPr>
        <w:t xml:space="preserve"> </w:t>
      </w:r>
      <w:r w:rsidRPr="00833C5E">
        <w:rPr>
          <w:rStyle w:val="Szvegtrzs28"/>
          <w:b w:val="0"/>
          <w:bCs w:val="0"/>
        </w:rPr>
        <w:t>a</w:t>
      </w:r>
      <w:r w:rsidRPr="00833C5E">
        <w:rPr>
          <w:rStyle w:val="Szvegtrzs28"/>
          <w:bCs w:val="0"/>
        </w:rPr>
        <w:t xml:space="preserve"> </w:t>
      </w:r>
      <w:r w:rsidRPr="00833C5E">
        <w:rPr>
          <w:rStyle w:val="Szvegtrzs28"/>
          <w:b w:val="0"/>
          <w:bCs w:val="0"/>
        </w:rPr>
        <w:t>külön</w:t>
      </w:r>
      <w:r w:rsidRPr="00833C5E">
        <w:rPr>
          <w:rStyle w:val="Szvegtrzs28"/>
          <w:bCs w:val="0"/>
        </w:rPr>
        <w:t xml:space="preserve"> </w:t>
      </w:r>
      <w:r w:rsidRPr="00833C5E">
        <w:rPr>
          <w:rStyle w:val="Szvegtrzs28"/>
          <w:b w:val="0"/>
          <w:bCs w:val="0"/>
        </w:rPr>
        <w:t>jogszabál</w:t>
      </w:r>
      <w:r w:rsidRPr="00833C5E">
        <w:rPr>
          <w:rStyle w:val="Szvegtrzs28"/>
          <w:b w:val="0"/>
          <w:bCs w:val="0"/>
        </w:rPr>
        <w:t>y</w:t>
      </w:r>
      <w:r w:rsidRPr="00833C5E">
        <w:rPr>
          <w:rStyle w:val="Szvegtrzs28"/>
          <w:bCs w:val="0"/>
        </w:rPr>
        <w:t>-</w:t>
      </w:r>
      <w:r w:rsidRPr="00833C5E">
        <w:rPr>
          <w:rStyle w:val="Szvegtrzs28"/>
          <w:b w:val="0"/>
          <w:bCs w:val="0"/>
        </w:rPr>
        <w:t>ban</w:t>
      </w:r>
      <w:r w:rsidRPr="00833C5E">
        <w:rPr>
          <w:rStyle w:val="Szvegtrzs28"/>
          <w:bCs w:val="0"/>
        </w:rPr>
        <w:t xml:space="preserve"> </w:t>
      </w:r>
      <w:r w:rsidRPr="00833C5E">
        <w:rPr>
          <w:rStyle w:val="Szvegtrzs28"/>
          <w:b w:val="0"/>
          <w:bCs w:val="0"/>
        </w:rPr>
        <w:t>meghatározottak szerint.</w:t>
      </w: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tbl>
      <w:tblPr>
        <w:tblStyle w:val="Szvegtrzs3"/>
        <w:tblW w:w="0" w:type="auto"/>
        <w:tblLook w:val="01E0" w:firstRow="1" w:lastRow="1" w:firstColumn="1" w:lastColumn="1" w:noHBand="0" w:noVBand="0"/>
      </w:tblPr>
      <w:tblGrid>
        <w:gridCol w:w="6443"/>
        <w:gridCol w:w="2923"/>
      </w:tblGrid>
      <w:tr w:rsidR="000B0055" w:rsidRPr="00833C5E" w:rsidTr="004B3D34">
        <w:tc>
          <w:tcPr>
            <w:tcW w:w="9366" w:type="dxa"/>
            <w:gridSpan w:val="2"/>
          </w:tcPr>
          <w:p w:rsidR="000B0055" w:rsidRPr="00833C5E" w:rsidRDefault="000B0055" w:rsidP="004B3D34">
            <w:pPr>
              <w:rPr>
                <w:rStyle w:val="Szvegtrzs2"/>
                <w:b/>
                <w:bCs/>
                <w:color w:val="000000"/>
              </w:rPr>
            </w:pPr>
          </w:p>
          <w:p w:rsidR="000B0055" w:rsidRPr="00833C5E" w:rsidRDefault="000B0055" w:rsidP="004B3D34">
            <w:r w:rsidRPr="00833C5E">
              <w:rPr>
                <w:rStyle w:val="Szvegtrzs2"/>
                <w:b/>
                <w:bCs/>
                <w:color w:val="000000"/>
              </w:rPr>
              <w:lastRenderedPageBreak/>
              <w:t>XII. Pénzügyi ágazat</w:t>
            </w:r>
          </w:p>
          <w:p w:rsidR="000B0055" w:rsidRPr="00833C5E" w:rsidRDefault="000B0055" w:rsidP="004B3D34">
            <w:pPr>
              <w:rPr>
                <w:rStyle w:val="Szvegtrzs2"/>
                <w:b/>
                <w:bCs/>
                <w:color w:val="000000"/>
              </w:rPr>
            </w:pPr>
          </w:p>
        </w:tc>
      </w:tr>
      <w:tr w:rsidR="000B0055" w:rsidRPr="00833C5E" w:rsidTr="004B3D34">
        <w:tc>
          <w:tcPr>
            <w:tcW w:w="9366" w:type="dxa"/>
            <w:gridSpan w:val="2"/>
          </w:tcPr>
          <w:p w:rsidR="000B0055" w:rsidRPr="00833C5E" w:rsidRDefault="000B0055" w:rsidP="004B3D34">
            <w:pPr>
              <w:pStyle w:val="Tblzatfelirata0"/>
              <w:numPr>
                <w:ilvl w:val="0"/>
                <w:numId w:val="38"/>
              </w:numPr>
              <w:shd w:val="clear" w:color="auto" w:fill="auto"/>
              <w:rPr>
                <w:rStyle w:val="Tblzatfelirata"/>
                <w:b/>
                <w:color w:val="000000"/>
              </w:rPr>
            </w:pPr>
            <w:r w:rsidRPr="00833C5E">
              <w:rPr>
                <w:rStyle w:val="Tblzatfelirata"/>
                <w:b/>
                <w:color w:val="000000"/>
              </w:rPr>
              <w:lastRenderedPageBreak/>
              <w:t>A polgármester költségvetéssel kapcsolatos feladat- és hatáskörei</w:t>
            </w:r>
          </w:p>
          <w:p w:rsidR="000B0055" w:rsidRPr="00833C5E" w:rsidRDefault="000B0055" w:rsidP="004B3D34">
            <w:pPr>
              <w:rPr>
                <w:rStyle w:val="Szvegtrzs2"/>
                <w:b/>
                <w:bCs/>
                <w:color w:val="000000"/>
              </w:rPr>
            </w:pPr>
          </w:p>
        </w:tc>
      </w:tr>
      <w:tr w:rsidR="000B0055" w:rsidRPr="00833C5E" w:rsidTr="004B3D34">
        <w:tc>
          <w:tcPr>
            <w:tcW w:w="6443" w:type="dxa"/>
            <w:vAlign w:val="center"/>
          </w:tcPr>
          <w:p w:rsidR="000B0055" w:rsidRPr="00833C5E" w:rsidRDefault="000B0055" w:rsidP="004B3D34">
            <w:pPr>
              <w:jc w:val="center"/>
            </w:pPr>
            <w:r w:rsidRPr="00833C5E">
              <w:rPr>
                <w:rStyle w:val="Szvegtrzs28"/>
                <w:b w:val="0"/>
                <w:bCs w:val="0"/>
                <w:color w:val="000000"/>
              </w:rPr>
              <w:t>FELADAT/HATÁSKÖR</w:t>
            </w:r>
          </w:p>
        </w:tc>
        <w:tc>
          <w:tcPr>
            <w:tcW w:w="2923" w:type="dxa"/>
            <w:vAlign w:val="center"/>
          </w:tcPr>
          <w:p w:rsidR="000B0055" w:rsidRPr="00833C5E" w:rsidRDefault="000B0055" w:rsidP="004B3D34">
            <w:pPr>
              <w:jc w:val="center"/>
            </w:pPr>
            <w:r w:rsidRPr="00833C5E">
              <w:rPr>
                <w:rStyle w:val="Szvegtrzs28"/>
                <w:b w:val="0"/>
                <w:bCs w:val="0"/>
                <w:color w:val="000000"/>
              </w:rPr>
              <w:t>JOGSZABÁLY</w:t>
            </w:r>
          </w:p>
        </w:tc>
      </w:tr>
      <w:tr w:rsidR="000B0055" w:rsidRPr="00833C5E" w:rsidTr="004B3D34">
        <w:tc>
          <w:tcPr>
            <w:tcW w:w="6443" w:type="dxa"/>
            <w:vAlign w:val="center"/>
          </w:tcPr>
          <w:p w:rsidR="000B0055" w:rsidRPr="00833C5E" w:rsidRDefault="000B0055" w:rsidP="004B3D34">
            <w:pPr>
              <w:spacing w:line="283" w:lineRule="exact"/>
            </w:pPr>
            <w:r w:rsidRPr="00833C5E">
              <w:rPr>
                <w:rStyle w:val="Szvegtrzs28"/>
                <w:bCs w:val="0"/>
                <w:color w:val="000000"/>
              </w:rPr>
              <w:t>Gondoskodik1 a helyi önkormányzat  költségvetésének végr</w:t>
            </w:r>
            <w:r w:rsidRPr="00833C5E">
              <w:rPr>
                <w:rStyle w:val="Szvegtrzs28"/>
                <w:bCs w:val="0"/>
                <w:color w:val="000000"/>
              </w:rPr>
              <w:t>e</w:t>
            </w:r>
            <w:r w:rsidRPr="00833C5E">
              <w:rPr>
                <w:rStyle w:val="Szvegtrzs28"/>
                <w:bCs w:val="0"/>
                <w:color w:val="000000"/>
              </w:rPr>
              <w:t>hajtásáról.</w:t>
            </w:r>
          </w:p>
        </w:tc>
        <w:tc>
          <w:tcPr>
            <w:tcW w:w="2923" w:type="dxa"/>
          </w:tcPr>
          <w:p w:rsidR="000B0055" w:rsidRPr="00833C5E" w:rsidRDefault="000B0055" w:rsidP="004B3D34">
            <w:pPr>
              <w:spacing w:line="302" w:lineRule="exact"/>
            </w:pPr>
            <w:r w:rsidRPr="00833C5E">
              <w:rPr>
                <w:rStyle w:val="Szvegtrzs28"/>
                <w:bCs w:val="0"/>
                <w:color w:val="000000"/>
              </w:rPr>
              <w:t>1991. évi XX. tv. 139. § (1) b)</w:t>
            </w:r>
          </w:p>
        </w:tc>
      </w:tr>
      <w:tr w:rsidR="000B0055" w:rsidRPr="00833C5E" w:rsidTr="004B3D34">
        <w:tc>
          <w:tcPr>
            <w:tcW w:w="6443" w:type="dxa"/>
            <w:vAlign w:val="center"/>
          </w:tcPr>
          <w:p w:rsidR="000B0055" w:rsidRPr="00833C5E" w:rsidRDefault="000B0055" w:rsidP="004B3D34">
            <w:pPr>
              <w:spacing w:line="274" w:lineRule="exact"/>
            </w:pPr>
            <w:r w:rsidRPr="00833C5E">
              <w:rPr>
                <w:rStyle w:val="Szvegtrzs28"/>
                <w:bCs w:val="0"/>
                <w:color w:val="000000"/>
              </w:rPr>
              <w:t>A képviselő-testület elé terjeszti az éves zárszámadást.</w:t>
            </w:r>
          </w:p>
        </w:tc>
        <w:tc>
          <w:tcPr>
            <w:tcW w:w="2923" w:type="dxa"/>
          </w:tcPr>
          <w:p w:rsidR="000B0055" w:rsidRPr="00833C5E" w:rsidRDefault="000B0055" w:rsidP="004B3D34">
            <w:pPr>
              <w:spacing w:line="293" w:lineRule="exact"/>
            </w:pPr>
            <w:r w:rsidRPr="00833C5E">
              <w:rPr>
                <w:rStyle w:val="Szvegtrzs28"/>
                <w:bCs w:val="0"/>
                <w:color w:val="000000"/>
              </w:rPr>
              <w:t>1991. évi XX. tv. 139. § (1) e)</w:t>
            </w:r>
          </w:p>
        </w:tc>
      </w:tr>
      <w:tr w:rsidR="000B0055" w:rsidRPr="00833C5E" w:rsidTr="004B3D34">
        <w:tc>
          <w:tcPr>
            <w:tcW w:w="6443" w:type="dxa"/>
            <w:vAlign w:val="center"/>
          </w:tcPr>
          <w:p w:rsidR="000B0055" w:rsidRPr="00833C5E" w:rsidRDefault="000B0055" w:rsidP="004B3D34">
            <w:pPr>
              <w:spacing w:line="274" w:lineRule="exact"/>
            </w:pPr>
            <w:r w:rsidRPr="00833C5E">
              <w:rPr>
                <w:rStyle w:val="Szvegtrzs28"/>
                <w:bCs w:val="0"/>
                <w:color w:val="000000"/>
              </w:rPr>
              <w:t>Szükség esetén a képviselő-testület elé terjeszti az önkormányzat átmeneti gazdálkodás</w:t>
            </w:r>
            <w:r w:rsidRPr="00833C5E">
              <w:rPr>
                <w:rStyle w:val="Szvegtrzs28"/>
                <w:bCs w:val="0"/>
                <w:color w:val="000000"/>
              </w:rPr>
              <w:t>á</w:t>
            </w:r>
            <w:r w:rsidRPr="00833C5E">
              <w:rPr>
                <w:rStyle w:val="Szvegtrzs28"/>
                <w:bCs w:val="0"/>
                <w:color w:val="000000"/>
              </w:rPr>
              <w:t>ról szóló rendelettervezetét.</w:t>
            </w:r>
          </w:p>
        </w:tc>
        <w:tc>
          <w:tcPr>
            <w:tcW w:w="2923" w:type="dxa"/>
          </w:tcPr>
          <w:p w:rsidR="000B0055" w:rsidRPr="00833C5E" w:rsidRDefault="000B0055" w:rsidP="004B3D34">
            <w:pPr>
              <w:spacing w:after="60"/>
            </w:pPr>
            <w:r w:rsidRPr="00833C5E">
              <w:rPr>
                <w:rStyle w:val="Szvegtrzs28"/>
                <w:bCs w:val="0"/>
                <w:color w:val="000000"/>
              </w:rPr>
              <w:t>1991. évi XX. tv. 139. §</w:t>
            </w:r>
          </w:p>
          <w:p w:rsidR="000B0055" w:rsidRPr="00833C5E" w:rsidRDefault="000B0055" w:rsidP="004B3D34">
            <w:pPr>
              <w:spacing w:before="60"/>
            </w:pPr>
            <w:r w:rsidRPr="00833C5E">
              <w:rPr>
                <w:rStyle w:val="Szvegtrzs28"/>
                <w:bCs w:val="0"/>
                <w:color w:val="000000"/>
              </w:rPr>
              <w:t>(1) f)</w:t>
            </w:r>
          </w:p>
        </w:tc>
      </w:tr>
      <w:tr w:rsidR="000B0055" w:rsidRPr="00833C5E" w:rsidTr="004B3D34">
        <w:tc>
          <w:tcPr>
            <w:tcW w:w="6443" w:type="dxa"/>
            <w:vAlign w:val="center"/>
          </w:tcPr>
          <w:p w:rsidR="000B0055" w:rsidRPr="00833C5E" w:rsidRDefault="000B0055" w:rsidP="004B3D34">
            <w:pPr>
              <w:tabs>
                <w:tab w:val="left" w:pos="2928"/>
              </w:tabs>
              <w:spacing w:line="274" w:lineRule="exact"/>
            </w:pPr>
            <w:r w:rsidRPr="00833C5E">
              <w:rPr>
                <w:rStyle w:val="Szvegtrzs28"/>
                <w:bCs w:val="0"/>
                <w:color w:val="000000"/>
              </w:rPr>
              <w:t>Veszély helyzetben annak elhárítása, ille</w:t>
            </w:r>
            <w:r w:rsidRPr="00833C5E">
              <w:rPr>
                <w:rStyle w:val="Szvegtrzs28"/>
                <w:bCs w:val="0"/>
                <w:color w:val="000000"/>
              </w:rPr>
              <w:t>t</w:t>
            </w:r>
            <w:r w:rsidRPr="00833C5E">
              <w:rPr>
                <w:rStyle w:val="Szvegtrzs28"/>
                <w:bCs w:val="0"/>
                <w:color w:val="000000"/>
              </w:rPr>
              <w:t>ve következményeinek felszámolása</w:t>
            </w:r>
          </w:p>
          <w:p w:rsidR="000B0055" w:rsidRPr="00833C5E" w:rsidRDefault="000B0055" w:rsidP="004B3D34">
            <w:pPr>
              <w:spacing w:line="274" w:lineRule="exact"/>
            </w:pPr>
            <w:r w:rsidRPr="00833C5E">
              <w:rPr>
                <w:rStyle w:val="Szvegtrzs28"/>
                <w:bCs w:val="0"/>
                <w:color w:val="000000"/>
              </w:rPr>
              <w:t>érdekében utólagos elszámolás mellett a helyi önkormányzat költségvetése körében átm</w:t>
            </w:r>
            <w:r w:rsidRPr="00833C5E">
              <w:rPr>
                <w:rStyle w:val="Szvegtrzs28"/>
                <w:bCs w:val="0"/>
                <w:color w:val="000000"/>
              </w:rPr>
              <w:t>e</w:t>
            </w:r>
            <w:r w:rsidRPr="00833C5E">
              <w:rPr>
                <w:rStyle w:val="Szvegtrzs28"/>
                <w:bCs w:val="0"/>
                <w:color w:val="000000"/>
              </w:rPr>
              <w:t>neti intézkedéseket hozhat.</w:t>
            </w:r>
          </w:p>
        </w:tc>
        <w:tc>
          <w:tcPr>
            <w:tcW w:w="2923" w:type="dxa"/>
          </w:tcPr>
          <w:p w:rsidR="000B0055" w:rsidRPr="00833C5E" w:rsidRDefault="000B0055" w:rsidP="004B3D34">
            <w:pPr>
              <w:spacing w:line="283" w:lineRule="exact"/>
            </w:pPr>
            <w:r w:rsidRPr="00833C5E">
              <w:rPr>
                <w:rStyle w:val="Szvegtrzs28"/>
                <w:bCs w:val="0"/>
                <w:color w:val="000000"/>
              </w:rPr>
              <w:t>1991. évi XX. tv. 139. § (2) b)</w:t>
            </w:r>
          </w:p>
        </w:tc>
      </w:tr>
      <w:tr w:rsidR="000B0055" w:rsidRPr="00833C5E" w:rsidTr="004B3D34">
        <w:tc>
          <w:tcPr>
            <w:tcW w:w="6443" w:type="dxa"/>
          </w:tcPr>
          <w:p w:rsidR="000B0055" w:rsidRPr="00833C5E" w:rsidRDefault="000B0055" w:rsidP="004B3D34">
            <w:r w:rsidRPr="00833C5E">
              <w:rPr>
                <w:rStyle w:val="Szvegtrzs28"/>
                <w:bCs w:val="0"/>
                <w:color w:val="000000"/>
              </w:rPr>
              <w:t>Felelős a gazdálkodás szabályszerűségéért.</w:t>
            </w:r>
          </w:p>
        </w:tc>
        <w:tc>
          <w:tcPr>
            <w:tcW w:w="2923" w:type="dxa"/>
          </w:tcPr>
          <w:p w:rsidR="000B0055" w:rsidRPr="00833C5E" w:rsidRDefault="000B0055" w:rsidP="004B3D34">
            <w:pPr>
              <w:spacing w:line="293" w:lineRule="exact"/>
            </w:pPr>
            <w:r w:rsidRPr="00833C5E">
              <w:rPr>
                <w:rStyle w:val="Szvegtrzs28"/>
                <w:bCs w:val="0"/>
                <w:color w:val="000000"/>
              </w:rPr>
              <w:t>2011. évi CLXXXIX. tv. 115. § (1)</w:t>
            </w:r>
          </w:p>
        </w:tc>
      </w:tr>
      <w:tr w:rsidR="000B0055" w:rsidRPr="00833C5E" w:rsidTr="004B3D34">
        <w:tc>
          <w:tcPr>
            <w:tcW w:w="6443" w:type="dxa"/>
            <w:vAlign w:val="center"/>
          </w:tcPr>
          <w:p w:rsidR="000B0055" w:rsidRPr="00833C5E" w:rsidRDefault="000B0055" w:rsidP="004B3D34">
            <w:pPr>
              <w:tabs>
                <w:tab w:val="left" w:pos="1378"/>
                <w:tab w:val="left" w:pos="3499"/>
              </w:tabs>
              <w:spacing w:line="274" w:lineRule="exact"/>
            </w:pPr>
            <w:r w:rsidRPr="00833C5E">
              <w:rPr>
                <w:rStyle w:val="Szvegtrzs28"/>
                <w:bCs w:val="0"/>
                <w:color w:val="000000"/>
              </w:rPr>
              <w:t xml:space="preserve">A jegyző által előkészített költségvetési rendelettervezetet </w:t>
            </w:r>
            <w:r w:rsidRPr="00833C5E">
              <w:rPr>
                <w:rStyle w:val="Szvegtrzs2Flkvr1"/>
                <w:bCs w:val="0"/>
                <w:color w:val="000000"/>
              </w:rPr>
              <w:t>fe</w:t>
            </w:r>
            <w:r w:rsidRPr="00833C5E">
              <w:rPr>
                <w:rStyle w:val="Szvegtrzs2Flkvr1"/>
                <w:bCs w:val="0"/>
                <w:color w:val="000000"/>
              </w:rPr>
              <w:t>b</w:t>
            </w:r>
            <w:r w:rsidRPr="00833C5E">
              <w:rPr>
                <w:rStyle w:val="Szvegtrzs2Flkvr1"/>
                <w:bCs w:val="0"/>
                <w:color w:val="000000"/>
              </w:rPr>
              <w:t>ruár 15-éig, ha a központi költségvetésről szóló törvényt az Országgyűlés a na</w:t>
            </w:r>
            <w:r w:rsidRPr="00833C5E">
              <w:rPr>
                <w:rStyle w:val="Szvegtrzs2Flkvr1"/>
                <w:bCs w:val="0"/>
                <w:color w:val="000000"/>
              </w:rPr>
              <w:t>p</w:t>
            </w:r>
            <w:r w:rsidRPr="00833C5E">
              <w:rPr>
                <w:rStyle w:val="Szvegtrzs2Flkvr1"/>
                <w:bCs w:val="0"/>
                <w:color w:val="000000"/>
              </w:rPr>
              <w:t>tári év kezdetéig nem fogadta el,</w:t>
            </w:r>
            <w:r w:rsidRPr="00833C5E">
              <w:rPr>
                <w:rStyle w:val="Szvegtrzs28"/>
                <w:bCs w:val="0"/>
                <w:color w:val="000000"/>
              </w:rPr>
              <w:t xml:space="preserve"> a központi költségvetésről szóló törvény</w:t>
            </w:r>
            <w:r w:rsidRPr="00833C5E">
              <w:rPr>
                <w:rStyle w:val="Szvegtrzs28"/>
                <w:bCs w:val="0"/>
                <w:color w:val="000000"/>
              </w:rPr>
              <w:tab/>
              <w:t>hatálybalépését követő</w:t>
            </w:r>
          </w:p>
          <w:p w:rsidR="000B0055" w:rsidRPr="00833C5E" w:rsidRDefault="000B0055" w:rsidP="004B3D34">
            <w:pPr>
              <w:spacing w:line="274" w:lineRule="exact"/>
            </w:pPr>
            <w:r w:rsidRPr="00833C5E">
              <w:rPr>
                <w:rStyle w:val="Szvegtrzs28"/>
                <w:bCs w:val="0"/>
                <w:color w:val="000000"/>
              </w:rPr>
              <w:t>negyvenötödik napig nyújtja be a képvis</w:t>
            </w:r>
            <w:r w:rsidRPr="00833C5E">
              <w:rPr>
                <w:rStyle w:val="Szvegtrzs28"/>
                <w:bCs w:val="0"/>
                <w:color w:val="000000"/>
              </w:rPr>
              <w:t>e</w:t>
            </w:r>
            <w:r w:rsidRPr="00833C5E">
              <w:rPr>
                <w:rStyle w:val="Szvegtrzs28"/>
                <w:bCs w:val="0"/>
                <w:color w:val="000000"/>
              </w:rPr>
              <w:t>lő-testületnek.</w:t>
            </w:r>
          </w:p>
        </w:tc>
        <w:tc>
          <w:tcPr>
            <w:tcW w:w="2923" w:type="dxa"/>
          </w:tcPr>
          <w:p w:rsidR="000B0055" w:rsidRPr="00833C5E" w:rsidRDefault="000B0055" w:rsidP="004B3D34">
            <w:pPr>
              <w:spacing w:line="307" w:lineRule="exact"/>
            </w:pPr>
            <w:r w:rsidRPr="00833C5E">
              <w:rPr>
                <w:rStyle w:val="Szvegtrzs2Flkvr1"/>
                <w:bCs w:val="0"/>
                <w:color w:val="000000"/>
              </w:rPr>
              <w:t>2011. évi CXCV. tv. 24. § (3)</w:t>
            </w:r>
          </w:p>
          <w:p w:rsidR="000B0055" w:rsidRPr="00833C5E" w:rsidRDefault="000B0055" w:rsidP="004B3D34">
            <w:pPr>
              <w:spacing w:line="274" w:lineRule="exact"/>
            </w:pPr>
            <w:r w:rsidRPr="00833C5E">
              <w:rPr>
                <w:rStyle w:val="Szvegtrzs2Flkvr1"/>
                <w:bCs w:val="0"/>
                <w:color w:val="000000"/>
              </w:rPr>
              <w:t>módosította:</w:t>
            </w:r>
          </w:p>
          <w:p w:rsidR="000B0055" w:rsidRPr="00833C5E" w:rsidRDefault="000B0055" w:rsidP="004B3D34">
            <w:pPr>
              <w:spacing w:line="274" w:lineRule="exact"/>
            </w:pPr>
            <w:r w:rsidRPr="00833C5E">
              <w:rPr>
                <w:rStyle w:val="Szvegtrzs2Flkvr1"/>
                <w:bCs w:val="0"/>
                <w:color w:val="000000"/>
              </w:rPr>
              <w:t>2015. évi LXXII tv. 32. § m) pont</w:t>
            </w:r>
          </w:p>
          <w:p w:rsidR="000B0055" w:rsidRPr="00833C5E" w:rsidRDefault="000B0055" w:rsidP="004B3D34">
            <w:pPr>
              <w:spacing w:line="188" w:lineRule="exact"/>
            </w:pPr>
            <w:r w:rsidRPr="00833C5E">
              <w:rPr>
                <w:rStyle w:val="Szvegtrzs28"/>
                <w:bCs w:val="0"/>
                <w:color w:val="000000"/>
              </w:rPr>
              <w:t>hatályba lép: 2015. június 19.</w:t>
            </w:r>
          </w:p>
        </w:tc>
      </w:tr>
      <w:tr w:rsidR="000B0055" w:rsidRPr="00833C5E" w:rsidTr="004B3D34">
        <w:tc>
          <w:tcPr>
            <w:tcW w:w="6443" w:type="dxa"/>
          </w:tcPr>
          <w:p w:rsidR="000B0055" w:rsidRPr="00833C5E" w:rsidRDefault="000B0055" w:rsidP="004B3D34">
            <w:pPr>
              <w:spacing w:line="278" w:lineRule="exact"/>
            </w:pPr>
            <w:r w:rsidRPr="00833C5E">
              <w:rPr>
                <w:rStyle w:val="Szvegtrzs28"/>
                <w:bCs w:val="0"/>
                <w:color w:val="000000"/>
              </w:rPr>
              <w:t>A költségvetés előterjesztésekor a képviselő-testület részére tájékoztatásul a köve</w:t>
            </w:r>
            <w:r w:rsidRPr="00833C5E">
              <w:rPr>
                <w:rStyle w:val="Szvegtrzs28"/>
                <w:bCs w:val="0"/>
                <w:color w:val="000000"/>
              </w:rPr>
              <w:t>t</w:t>
            </w:r>
            <w:r w:rsidRPr="00833C5E">
              <w:rPr>
                <w:rStyle w:val="Szvegtrzs28"/>
                <w:bCs w:val="0"/>
                <w:color w:val="000000"/>
              </w:rPr>
              <w:t>kező mérlegeket és kimutatásokat kell - szöveges indokolással együtt - bemutatni:</w:t>
            </w:r>
          </w:p>
          <w:p w:rsidR="000B0055" w:rsidRPr="00833C5E" w:rsidRDefault="000B0055" w:rsidP="004B3D34">
            <w:pPr>
              <w:numPr>
                <w:ilvl w:val="0"/>
                <w:numId w:val="21"/>
              </w:numPr>
              <w:tabs>
                <w:tab w:val="left" w:pos="384"/>
              </w:tabs>
              <w:spacing w:line="278" w:lineRule="exact"/>
            </w:pPr>
            <w:r w:rsidRPr="00833C5E">
              <w:rPr>
                <w:rStyle w:val="Szvegtrzs28"/>
                <w:bCs w:val="0"/>
                <w:color w:val="000000"/>
              </w:rPr>
              <w:t>a helyi önkormányzat költségvetési mérlegét közgazdasági tagolásban, el</w:t>
            </w:r>
            <w:r w:rsidRPr="00833C5E">
              <w:rPr>
                <w:rStyle w:val="Szvegtrzs28"/>
                <w:bCs w:val="0"/>
                <w:color w:val="000000"/>
              </w:rPr>
              <w:t>ő</w:t>
            </w:r>
            <w:r w:rsidRPr="00833C5E">
              <w:rPr>
                <w:rStyle w:val="Szvegtrzs28"/>
                <w:bCs w:val="0"/>
                <w:color w:val="000000"/>
              </w:rPr>
              <w:t>irányzat felhasználási tervét,</w:t>
            </w:r>
          </w:p>
          <w:p w:rsidR="000B0055" w:rsidRPr="00833C5E" w:rsidRDefault="000B0055" w:rsidP="004B3D34">
            <w:pPr>
              <w:numPr>
                <w:ilvl w:val="0"/>
                <w:numId w:val="21"/>
              </w:numPr>
              <w:tabs>
                <w:tab w:val="left" w:pos="370"/>
              </w:tabs>
              <w:spacing w:line="278" w:lineRule="exact"/>
            </w:pPr>
            <w:r w:rsidRPr="00833C5E">
              <w:rPr>
                <w:rStyle w:val="Szvegtrzs28"/>
                <w:bCs w:val="0"/>
                <w:color w:val="000000"/>
              </w:rPr>
              <w:t>a többéves kihatással járó döntések számszerűsítését évenkénti bontásban és össz</w:t>
            </w:r>
            <w:r w:rsidRPr="00833C5E">
              <w:rPr>
                <w:rStyle w:val="Szvegtrzs28"/>
                <w:bCs w:val="0"/>
                <w:color w:val="000000"/>
              </w:rPr>
              <w:t>e</w:t>
            </w:r>
            <w:r w:rsidRPr="00833C5E">
              <w:rPr>
                <w:rStyle w:val="Szvegtrzs28"/>
                <w:bCs w:val="0"/>
                <w:color w:val="000000"/>
              </w:rPr>
              <w:t>sítve,</w:t>
            </w:r>
          </w:p>
          <w:p w:rsidR="000B0055" w:rsidRPr="00833C5E" w:rsidRDefault="000B0055" w:rsidP="004B3D34">
            <w:pPr>
              <w:numPr>
                <w:ilvl w:val="0"/>
                <w:numId w:val="21"/>
              </w:numPr>
              <w:tabs>
                <w:tab w:val="left" w:pos="432"/>
              </w:tabs>
              <w:spacing w:line="278" w:lineRule="exact"/>
            </w:pPr>
            <w:r w:rsidRPr="00833C5E">
              <w:rPr>
                <w:rStyle w:val="Szvegtrzs28"/>
                <w:bCs w:val="0"/>
                <w:color w:val="000000"/>
              </w:rPr>
              <w:t>a közvetett támogatásokat – így különösen adóelengedéseket, adókedvezm</w:t>
            </w:r>
            <w:r w:rsidRPr="00833C5E">
              <w:rPr>
                <w:rStyle w:val="Szvegtrzs28"/>
                <w:bCs w:val="0"/>
                <w:color w:val="000000"/>
              </w:rPr>
              <w:t>é</w:t>
            </w:r>
            <w:r w:rsidRPr="00833C5E">
              <w:rPr>
                <w:rStyle w:val="Szvegtrzs28"/>
                <w:bCs w:val="0"/>
                <w:color w:val="000000"/>
              </w:rPr>
              <w:t>nyeket -</w:t>
            </w:r>
            <w:r w:rsidRPr="00833C5E">
              <w:rPr>
                <w:rStyle w:val="Szvegtrzs28"/>
                <w:bCs w:val="0"/>
                <w:color w:val="000000"/>
              </w:rPr>
              <w:tab/>
              <w:t>tartalmazó kimutatást, és</w:t>
            </w:r>
          </w:p>
          <w:p w:rsidR="000B0055" w:rsidRPr="00833C5E" w:rsidRDefault="000B0055" w:rsidP="004B3D34">
            <w:pPr>
              <w:numPr>
                <w:ilvl w:val="0"/>
                <w:numId w:val="21"/>
              </w:numPr>
              <w:tabs>
                <w:tab w:val="left" w:pos="408"/>
                <w:tab w:val="left" w:pos="1483"/>
              </w:tabs>
              <w:spacing w:line="278" w:lineRule="exact"/>
            </w:pPr>
            <w:r w:rsidRPr="00833C5E">
              <w:rPr>
                <w:rStyle w:val="Szvegtrzs28"/>
                <w:bCs w:val="0"/>
                <w:color w:val="000000"/>
              </w:rPr>
              <w:t>a 29/A. § szerinti tervszámoknak megfelelően a költségv</w:t>
            </w:r>
            <w:r w:rsidRPr="00833C5E">
              <w:rPr>
                <w:rStyle w:val="Szvegtrzs28"/>
                <w:bCs w:val="0"/>
                <w:color w:val="000000"/>
              </w:rPr>
              <w:t>e</w:t>
            </w:r>
            <w:r w:rsidRPr="00833C5E">
              <w:rPr>
                <w:rStyle w:val="Szvegtrzs28"/>
                <w:bCs w:val="0"/>
                <w:color w:val="000000"/>
              </w:rPr>
              <w:t>tési évet követő három év tervezett bevételi Előirányzatainak és kiadási előirányzatainak keretszámait főbb csopo</w:t>
            </w:r>
            <w:r w:rsidRPr="00833C5E">
              <w:rPr>
                <w:rStyle w:val="Szvegtrzs28"/>
                <w:bCs w:val="0"/>
                <w:color w:val="000000"/>
              </w:rPr>
              <w:t>r</w:t>
            </w:r>
            <w:r w:rsidRPr="00833C5E">
              <w:rPr>
                <w:rStyle w:val="Szvegtrzs28"/>
                <w:bCs w:val="0"/>
                <w:color w:val="000000"/>
              </w:rPr>
              <w:t>tokban, és a 29/A. § szerinti tervszámoktól történő esetleges eltérés indokait.</w:t>
            </w:r>
          </w:p>
        </w:tc>
        <w:tc>
          <w:tcPr>
            <w:tcW w:w="2923" w:type="dxa"/>
          </w:tcPr>
          <w:p w:rsidR="000B0055" w:rsidRPr="00833C5E" w:rsidRDefault="000B0055" w:rsidP="004B3D34">
            <w:pPr>
              <w:spacing w:line="274" w:lineRule="exact"/>
            </w:pPr>
            <w:r w:rsidRPr="00833C5E">
              <w:rPr>
                <w:rStyle w:val="Szvegtrzs28"/>
                <w:bCs w:val="0"/>
                <w:color w:val="000000"/>
              </w:rPr>
              <w:t>2011. évi CXCV. tv. 24. § (4)</w:t>
            </w:r>
          </w:p>
        </w:tc>
      </w:tr>
      <w:tr w:rsidR="000B0055" w:rsidRPr="00833C5E" w:rsidTr="004B3D34">
        <w:trPr>
          <w:trHeight w:val="839"/>
        </w:trPr>
        <w:tc>
          <w:tcPr>
            <w:tcW w:w="6443" w:type="dxa"/>
          </w:tcPr>
          <w:p w:rsidR="000B0055" w:rsidRPr="00833C5E" w:rsidRDefault="000B0055" w:rsidP="004B3D34">
            <w:pPr>
              <w:spacing w:line="278" w:lineRule="exact"/>
              <w:rPr>
                <w:rStyle w:val="Szvegtrzs28"/>
                <w:bCs w:val="0"/>
                <w:color w:val="000000"/>
              </w:rPr>
            </w:pPr>
            <w:r w:rsidRPr="00833C5E">
              <w:rPr>
                <w:rStyle w:val="Szvegtrzs28"/>
                <w:bCs w:val="0"/>
                <w:color w:val="000000"/>
              </w:rPr>
              <w:t>Jogosult a helyi önkormányzatot megillető bevételek beszedés</w:t>
            </w:r>
            <w:r w:rsidRPr="00833C5E">
              <w:rPr>
                <w:rStyle w:val="Szvegtrzs28"/>
                <w:bCs w:val="0"/>
                <w:color w:val="000000"/>
              </w:rPr>
              <w:t>é</w:t>
            </w:r>
            <w:r w:rsidRPr="00833C5E">
              <w:rPr>
                <w:rStyle w:val="Szvegtrzs28"/>
                <w:bCs w:val="0"/>
                <w:color w:val="000000"/>
              </w:rPr>
              <w:t>re és az előző évi kiadási előirányzatokon belül a kiadások arányos teljesítésére, ha a képviselő-testület a költség-vetési rendeletet a költségvetési év kezdetéig vagy az átmeneti gazdálkodásról szóló re</w:t>
            </w:r>
            <w:r w:rsidRPr="00833C5E">
              <w:rPr>
                <w:rStyle w:val="Szvegtrzs28"/>
                <w:bCs w:val="0"/>
                <w:color w:val="000000"/>
              </w:rPr>
              <w:t>n</w:t>
            </w:r>
            <w:r w:rsidRPr="00833C5E">
              <w:rPr>
                <w:rStyle w:val="Szvegtrzs28"/>
                <w:bCs w:val="0"/>
                <w:color w:val="000000"/>
              </w:rPr>
              <w:t>delet hatályvesztéséig nem alkotta meg, és az átmeneti gazdálkodásról rendeletet nem alk</w:t>
            </w:r>
            <w:r w:rsidRPr="00833C5E">
              <w:rPr>
                <w:rStyle w:val="Szvegtrzs28"/>
                <w:bCs w:val="0"/>
                <w:color w:val="000000"/>
              </w:rPr>
              <w:t>o</w:t>
            </w:r>
            <w:r w:rsidRPr="00833C5E">
              <w:rPr>
                <w:rStyle w:val="Szvegtrzs28"/>
                <w:bCs w:val="0"/>
                <w:color w:val="000000"/>
              </w:rPr>
              <w:t>tott, vagy az átmeneti gazdálkodásról szóló rendelet hatályát vesztette.</w:t>
            </w:r>
          </w:p>
          <w:p w:rsidR="000B0055" w:rsidRPr="00833C5E" w:rsidRDefault="000B0055" w:rsidP="004B3D34">
            <w:pPr>
              <w:spacing w:line="278" w:lineRule="exact"/>
              <w:rPr>
                <w:rStyle w:val="Szvegtrzs28"/>
                <w:bCs w:val="0"/>
                <w:color w:val="000000"/>
              </w:rPr>
            </w:pPr>
          </w:p>
          <w:p w:rsidR="000B0055" w:rsidRPr="00833C5E" w:rsidRDefault="000B0055" w:rsidP="004B3D34">
            <w:pPr>
              <w:spacing w:line="278" w:lineRule="exact"/>
              <w:rPr>
                <w:rStyle w:val="Szvegtrzs28"/>
                <w:bCs w:val="0"/>
                <w:color w:val="000000"/>
              </w:rPr>
            </w:pPr>
          </w:p>
        </w:tc>
        <w:tc>
          <w:tcPr>
            <w:tcW w:w="2923" w:type="dxa"/>
          </w:tcPr>
          <w:p w:rsidR="000B0055" w:rsidRPr="00833C5E" w:rsidRDefault="000B0055" w:rsidP="004B3D34">
            <w:r w:rsidRPr="00833C5E">
              <w:rPr>
                <w:rStyle w:val="Szvegtrzs28"/>
                <w:bCs w:val="0"/>
                <w:color w:val="000000"/>
              </w:rPr>
              <w:t>2011. évi CXCV. tv. 25. §</w:t>
            </w:r>
          </w:p>
          <w:p w:rsidR="000B0055" w:rsidRPr="00833C5E" w:rsidRDefault="000B0055" w:rsidP="004B3D34">
            <w:pPr>
              <w:spacing w:line="274" w:lineRule="exact"/>
              <w:rPr>
                <w:rStyle w:val="Szvegtrzs28"/>
                <w:bCs w:val="0"/>
                <w:color w:val="000000"/>
              </w:rPr>
            </w:pPr>
            <w:r w:rsidRPr="00833C5E">
              <w:rPr>
                <w:rStyle w:val="Szvegtrzs28"/>
                <w:bCs w:val="0"/>
                <w:color w:val="000000"/>
              </w:rPr>
              <w:t>(3)</w:t>
            </w:r>
          </w:p>
        </w:tc>
      </w:tr>
      <w:tr w:rsidR="000B0055" w:rsidRPr="00833C5E" w:rsidTr="004B3D34">
        <w:trPr>
          <w:trHeight w:val="839"/>
        </w:trPr>
        <w:tc>
          <w:tcPr>
            <w:tcW w:w="6443" w:type="dxa"/>
          </w:tcPr>
          <w:p w:rsidR="000B0055" w:rsidRPr="00833C5E" w:rsidRDefault="000B0055" w:rsidP="004B3D34">
            <w:pPr>
              <w:spacing w:line="278" w:lineRule="exact"/>
              <w:rPr>
                <w:rStyle w:val="Szvegtrzs28"/>
                <w:bCs w:val="0"/>
                <w:color w:val="000000"/>
              </w:rPr>
            </w:pPr>
            <w:r w:rsidRPr="00833C5E">
              <w:rPr>
                <w:rStyle w:val="Szvegtrzs28"/>
                <w:bCs w:val="0"/>
                <w:color w:val="000000"/>
              </w:rPr>
              <w:t>Beszámol az (1) és (3) bekezdés alapján folytatott gazdálkodá</w:t>
            </w:r>
            <w:r w:rsidRPr="00833C5E">
              <w:rPr>
                <w:rStyle w:val="Szvegtrzs28"/>
                <w:bCs w:val="0"/>
                <w:color w:val="000000"/>
              </w:rPr>
              <w:t>s</w:t>
            </w:r>
            <w:r w:rsidRPr="00833C5E">
              <w:rPr>
                <w:rStyle w:val="Szvegtrzs28"/>
                <w:bCs w:val="0"/>
                <w:color w:val="000000"/>
              </w:rPr>
              <w:t>ról a képviselő</w:t>
            </w:r>
            <w:r w:rsidRPr="00833C5E">
              <w:rPr>
                <w:rStyle w:val="Szvegtrzs28"/>
                <w:bCs w:val="0"/>
                <w:color w:val="000000"/>
              </w:rPr>
              <w:softHyphen/>
              <w:t>testület részére.</w:t>
            </w:r>
          </w:p>
        </w:tc>
        <w:tc>
          <w:tcPr>
            <w:tcW w:w="2923" w:type="dxa"/>
          </w:tcPr>
          <w:p w:rsidR="000B0055" w:rsidRPr="00833C5E" w:rsidRDefault="000B0055" w:rsidP="004B3D34">
            <w:pPr>
              <w:rPr>
                <w:rStyle w:val="Szvegtrzs28"/>
                <w:bCs w:val="0"/>
                <w:color w:val="000000"/>
              </w:rPr>
            </w:pPr>
            <w:r w:rsidRPr="00833C5E">
              <w:rPr>
                <w:rStyle w:val="Szvegtrzs28"/>
                <w:bCs w:val="0"/>
                <w:color w:val="000000"/>
              </w:rPr>
              <w:t>2011. évi CXCV. tv. 25. § (4)</w:t>
            </w:r>
          </w:p>
        </w:tc>
      </w:tr>
      <w:tr w:rsidR="000B0055" w:rsidRPr="00833C5E" w:rsidTr="004B3D34">
        <w:trPr>
          <w:trHeight w:val="839"/>
        </w:trPr>
        <w:tc>
          <w:tcPr>
            <w:tcW w:w="6443" w:type="dxa"/>
          </w:tcPr>
          <w:p w:rsidR="000B0055" w:rsidRPr="00833C5E" w:rsidRDefault="000B0055" w:rsidP="004B3D34">
            <w:pPr>
              <w:spacing w:line="278" w:lineRule="exact"/>
              <w:rPr>
                <w:rStyle w:val="Szvegtrzs28"/>
                <w:bCs w:val="0"/>
                <w:color w:val="000000"/>
              </w:rPr>
            </w:pPr>
            <w:r w:rsidRPr="00833C5E">
              <w:rPr>
                <w:rStyle w:val="Szvegtrzs281"/>
                <w:bCs w:val="0"/>
                <w:color w:val="000000"/>
              </w:rPr>
              <w:t>Jóváhagyja a helyi önkormányzat, valamint az általuk ir</w:t>
            </w:r>
            <w:r w:rsidRPr="00833C5E">
              <w:rPr>
                <w:rStyle w:val="Szvegtrzs281"/>
                <w:bCs w:val="0"/>
                <w:color w:val="000000"/>
              </w:rPr>
              <w:t>á</w:t>
            </w:r>
            <w:r w:rsidRPr="00833C5E">
              <w:rPr>
                <w:rStyle w:val="Szvegtrzs281"/>
                <w:bCs w:val="0"/>
                <w:color w:val="000000"/>
              </w:rPr>
              <w:t>nyított költségvetési szerv elemi költségvetését. E bekezdés alkalmaz</w:t>
            </w:r>
            <w:r w:rsidRPr="00833C5E">
              <w:rPr>
                <w:rStyle w:val="Szvegtrzs281"/>
                <w:bCs w:val="0"/>
                <w:color w:val="000000"/>
              </w:rPr>
              <w:t>á</w:t>
            </w:r>
            <w:r w:rsidRPr="00833C5E">
              <w:rPr>
                <w:rStyle w:val="Szvegtrzs281"/>
                <w:bCs w:val="0"/>
                <w:color w:val="000000"/>
              </w:rPr>
              <w:t>sában a közös önkormányzati hivatal esetén polgármester alatt a közös önkormányzati hivatal irányító szervének vez</w:t>
            </w:r>
            <w:r w:rsidRPr="00833C5E">
              <w:rPr>
                <w:rStyle w:val="Szvegtrzs281"/>
                <w:bCs w:val="0"/>
                <w:color w:val="000000"/>
              </w:rPr>
              <w:t>e</w:t>
            </w:r>
            <w:r w:rsidRPr="00833C5E">
              <w:rPr>
                <w:rStyle w:val="Szvegtrzs281"/>
                <w:bCs w:val="0"/>
                <w:color w:val="000000"/>
              </w:rPr>
              <w:t>tőjét kell érteni</w:t>
            </w:r>
          </w:p>
        </w:tc>
        <w:tc>
          <w:tcPr>
            <w:tcW w:w="2923" w:type="dxa"/>
          </w:tcPr>
          <w:p w:rsidR="000B0055" w:rsidRPr="00833C5E" w:rsidRDefault="000B0055" w:rsidP="004B3D34">
            <w:pPr>
              <w:rPr>
                <w:rStyle w:val="Szvegtrzs281"/>
                <w:bCs w:val="0"/>
                <w:color w:val="000000"/>
                <w:sz w:val="20"/>
                <w:szCs w:val="20"/>
              </w:rPr>
            </w:pPr>
            <w:r w:rsidRPr="00833C5E">
              <w:rPr>
                <w:rStyle w:val="Szvegtrzs281"/>
                <w:bCs w:val="0"/>
                <w:color w:val="000000"/>
                <w:sz w:val="20"/>
                <w:szCs w:val="20"/>
              </w:rPr>
              <w:t xml:space="preserve">2011. évi CXCV. tv. 28/4. § (4) hatályon kívül helyezte. </w:t>
            </w:r>
          </w:p>
          <w:p w:rsidR="000B0055" w:rsidRPr="00833C5E" w:rsidRDefault="000B0055" w:rsidP="004B3D34">
            <w:pPr>
              <w:rPr>
                <w:sz w:val="20"/>
                <w:szCs w:val="20"/>
              </w:rPr>
            </w:pPr>
            <w:r w:rsidRPr="00833C5E">
              <w:rPr>
                <w:rStyle w:val="Szvegtrzs281"/>
                <w:bCs w:val="0"/>
                <w:color w:val="000000"/>
                <w:sz w:val="20"/>
                <w:szCs w:val="20"/>
              </w:rPr>
              <w:t>2015. évi LXXII. tv. 33. § (2) f)</w:t>
            </w:r>
            <w:r w:rsidRPr="00833C5E">
              <w:rPr>
                <w:rStyle w:val="Szvegtrzs28"/>
                <w:bCs w:val="0"/>
                <w:color w:val="000000"/>
                <w:sz w:val="20"/>
                <w:szCs w:val="20"/>
              </w:rPr>
              <w:t xml:space="preserve"> hatályát veszti: 2015. június 19</w:t>
            </w:r>
          </w:p>
        </w:tc>
      </w:tr>
      <w:tr w:rsidR="000B0055" w:rsidRPr="00833C5E" w:rsidTr="004B3D34">
        <w:trPr>
          <w:trHeight w:val="839"/>
        </w:trPr>
        <w:tc>
          <w:tcPr>
            <w:tcW w:w="6443" w:type="dxa"/>
          </w:tcPr>
          <w:p w:rsidR="000B0055" w:rsidRPr="00833C5E" w:rsidRDefault="000B0055" w:rsidP="004B3D34">
            <w:pPr>
              <w:tabs>
                <w:tab w:val="left" w:pos="1589"/>
                <w:tab w:val="left" w:pos="3288"/>
              </w:tabs>
              <w:spacing w:line="274" w:lineRule="exact"/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Ha év közben az Országgyűlés - a helyi önkormányzatot érintő módon - a 14. § (3) bekezdése szerinti fejezetben meghatározott hozzájárulások, támogatások előirányz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a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tait zárolja, azokat csökkenti, törli, az intézkedés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ab/>
              <w:t>kihirdetését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ab/>
              <w:t>köv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e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tően</w:t>
            </w:r>
          </w:p>
          <w:p w:rsidR="000B0055" w:rsidRPr="00833C5E" w:rsidRDefault="000B0055" w:rsidP="004B3D34">
            <w:pPr>
              <w:spacing w:line="278" w:lineRule="exact"/>
              <w:rPr>
                <w:rStyle w:val="Szvegtrzs28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haladéktalanul a képviselő-testület elé kell terjesztenie a költségvetési rendelet mód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o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sít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á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sát.</w:t>
            </w:r>
          </w:p>
        </w:tc>
        <w:tc>
          <w:tcPr>
            <w:tcW w:w="2923" w:type="dxa"/>
          </w:tcPr>
          <w:p w:rsidR="000B0055" w:rsidRPr="00833C5E" w:rsidRDefault="000B0055" w:rsidP="004B3D34">
            <w:r w:rsidRPr="00833C5E">
              <w:rPr>
                <w:rStyle w:val="Szvegtrzs28"/>
                <w:bCs w:val="0"/>
                <w:i w:val="0"/>
                <w:color w:val="000000"/>
              </w:rPr>
              <w:t>2011. évi CXCV. tv. 34. § (4)</w:t>
            </w:r>
          </w:p>
        </w:tc>
      </w:tr>
      <w:tr w:rsidR="000B0055" w:rsidRPr="00833C5E" w:rsidTr="004B3D34">
        <w:trPr>
          <w:trHeight w:val="839"/>
        </w:trPr>
        <w:tc>
          <w:tcPr>
            <w:tcW w:w="6443" w:type="dxa"/>
          </w:tcPr>
          <w:p w:rsidR="000B0055" w:rsidRPr="00833C5E" w:rsidRDefault="000B0055" w:rsidP="004B3D34">
            <w:pPr>
              <w:tabs>
                <w:tab w:val="right" w:pos="4138"/>
              </w:tabs>
              <w:spacing w:line="274" w:lineRule="exact"/>
              <w:jc w:val="both"/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A helyi önkormányzat költségvetésének végrehajtására vona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t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kozó zárszámadási rendelet tervezetét a polgármester te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r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 xml:space="preserve">jeszti a képviselő-testület elé úgy, hogy az a 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lastRenderedPageBreak/>
              <w:t>képviselő-testület elé terjesztését követő harminc napon belül, de legkésőbb a költsé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g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vetési évet követő ötödik hónap utolsó napjáig hatályba lépjen.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ab/>
              <w:t>A</w:t>
            </w:r>
          </w:p>
          <w:p w:rsidR="000B0055" w:rsidRPr="00833C5E" w:rsidRDefault="000B0055" w:rsidP="004B3D34">
            <w:pPr>
              <w:tabs>
                <w:tab w:val="left" w:pos="2126"/>
                <w:tab w:val="right" w:pos="4133"/>
              </w:tabs>
              <w:spacing w:line="274" w:lineRule="exact"/>
              <w:jc w:val="both"/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képviselő-testület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ab/>
              <w:t>a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ab/>
              <w:t>zárszámadásról</w:t>
            </w:r>
          </w:p>
          <w:p w:rsidR="000B0055" w:rsidRPr="00833C5E" w:rsidRDefault="000B0055" w:rsidP="004B3D34">
            <w:pPr>
              <w:spacing w:line="278" w:lineRule="exact"/>
              <w:rPr>
                <w:rStyle w:val="Szvegtrzs28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rendeletet alkot.</w:t>
            </w:r>
          </w:p>
        </w:tc>
        <w:tc>
          <w:tcPr>
            <w:tcW w:w="2923" w:type="dxa"/>
          </w:tcPr>
          <w:p w:rsidR="000B0055" w:rsidRPr="00833C5E" w:rsidRDefault="000B0055" w:rsidP="004B3D34">
            <w:r w:rsidRPr="00833C5E">
              <w:rPr>
                <w:rStyle w:val="Szvegtrzs28"/>
                <w:bCs w:val="0"/>
                <w:i w:val="0"/>
                <w:color w:val="000000"/>
              </w:rPr>
              <w:lastRenderedPageBreak/>
              <w:t>2011. évi CXCV. tv. 91. § (1)</w:t>
            </w:r>
          </w:p>
        </w:tc>
      </w:tr>
      <w:tr w:rsidR="000B0055" w:rsidRPr="00833C5E" w:rsidTr="004B3D34">
        <w:trPr>
          <w:trHeight w:val="839"/>
        </w:trPr>
        <w:tc>
          <w:tcPr>
            <w:tcW w:w="6443" w:type="dxa"/>
          </w:tcPr>
          <w:p w:rsidR="000B0055" w:rsidRPr="00833C5E" w:rsidRDefault="000B0055" w:rsidP="004B3D34">
            <w:pPr>
              <w:spacing w:line="278" w:lineRule="exact"/>
              <w:rPr>
                <w:rStyle w:val="Szvegtrzs28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A zárszámadási rendelet tervezetével együtt a képviselő-testület részére tájékoztat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á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sul be kell nyújtani a kincstár 68/A. § szerinti ellenőrzése keretében a helyi önko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r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mányzat éves költségvetési beszámolójával kapcsolatosan elkészített j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e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lentését.</w:t>
            </w:r>
          </w:p>
        </w:tc>
        <w:tc>
          <w:tcPr>
            <w:tcW w:w="2923" w:type="dxa"/>
          </w:tcPr>
          <w:p w:rsidR="000B0055" w:rsidRPr="00833C5E" w:rsidRDefault="000B0055" w:rsidP="004B3D34">
            <w:pPr>
              <w:spacing w:line="188" w:lineRule="exact"/>
              <w:rPr>
                <w:rStyle w:val="Szvegtrzs28"/>
                <w:bCs w:val="0"/>
                <w:i w:val="0"/>
                <w:color w:val="000000"/>
              </w:rPr>
            </w:pPr>
          </w:p>
          <w:p w:rsidR="000B0055" w:rsidRPr="00833C5E" w:rsidRDefault="000B0055" w:rsidP="004B3D34">
            <w:r w:rsidRPr="00833C5E">
              <w:rPr>
                <w:rStyle w:val="Szvegtrzs28"/>
                <w:bCs w:val="0"/>
                <w:i w:val="0"/>
                <w:color w:val="000000"/>
              </w:rPr>
              <w:t>2011. évi CXCV. tv. 91. § (1)</w:t>
            </w:r>
          </w:p>
        </w:tc>
      </w:tr>
      <w:tr w:rsidR="000B0055" w:rsidRPr="00833C5E" w:rsidTr="004B3D34">
        <w:trPr>
          <w:trHeight w:val="839"/>
        </w:trPr>
        <w:tc>
          <w:tcPr>
            <w:tcW w:w="6443" w:type="dxa"/>
          </w:tcPr>
          <w:p w:rsidR="000B0055" w:rsidRPr="00833C5E" w:rsidRDefault="000B0055" w:rsidP="004B3D34">
            <w:pPr>
              <w:spacing w:line="278" w:lineRule="exact"/>
              <w:rPr>
                <w:rStyle w:val="Szvegtrzs28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A képviselő-testület elé terjeszti a bizottságok által megtárgyalt rendelettervezetet, amelyhez csatolja legalább a pénzügyi bizot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t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ság írásos véleményét.</w:t>
            </w:r>
          </w:p>
        </w:tc>
        <w:tc>
          <w:tcPr>
            <w:tcW w:w="2923" w:type="dxa"/>
          </w:tcPr>
          <w:p w:rsidR="000B0055" w:rsidRPr="00833C5E" w:rsidRDefault="000B0055" w:rsidP="004B3D34">
            <w:pPr>
              <w:rPr>
                <w:rStyle w:val="Szvegtrzs28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368/2011. (XII. 31.) Korm. rend. 27. § (2)</w:t>
            </w:r>
          </w:p>
        </w:tc>
      </w:tr>
      <w:tr w:rsidR="000B0055" w:rsidRPr="00833C5E" w:rsidTr="004B3D34">
        <w:trPr>
          <w:trHeight w:val="839"/>
        </w:trPr>
        <w:tc>
          <w:tcPr>
            <w:tcW w:w="6443" w:type="dxa"/>
          </w:tcPr>
          <w:p w:rsidR="000B0055" w:rsidRPr="00833C5E" w:rsidRDefault="000B0055" w:rsidP="004B3D34">
            <w:pPr>
              <w:spacing w:line="278" w:lineRule="exact"/>
              <w:rPr>
                <w:rStyle w:val="Szvegtrzs28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A költségvetési rendelet a helyi  önkor-mányzat költségvetési kiadásai kiemelt el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ő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irányzatai közötti átcsoportosításra a po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l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gármester számára felhatalmazást adhat.</w:t>
            </w:r>
          </w:p>
        </w:tc>
        <w:tc>
          <w:tcPr>
            <w:tcW w:w="2923" w:type="dxa"/>
          </w:tcPr>
          <w:p w:rsidR="000B0055" w:rsidRPr="00833C5E" w:rsidRDefault="000B0055" w:rsidP="004B3D34">
            <w:pPr>
              <w:spacing w:line="188" w:lineRule="exact"/>
              <w:rPr>
                <w:rStyle w:val="Szvegtrzs28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368/2011. (XII. 31.) Korm. rend. 43/A. § (2)</w:t>
            </w:r>
          </w:p>
        </w:tc>
      </w:tr>
      <w:tr w:rsidR="000B0055" w:rsidRPr="00833C5E" w:rsidTr="004B3D34">
        <w:trPr>
          <w:trHeight w:val="839"/>
        </w:trPr>
        <w:tc>
          <w:tcPr>
            <w:tcW w:w="6443" w:type="dxa"/>
          </w:tcPr>
          <w:p w:rsidR="000B0055" w:rsidRPr="00833C5E" w:rsidRDefault="000B0055" w:rsidP="004B3D34">
            <w:pPr>
              <w:spacing w:line="278" w:lineRule="exact"/>
              <w:rPr>
                <w:rStyle w:val="Szvegtrzs28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A helyi önkormányzat kiadási előirányzatai terhére kötelezetts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é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get vállalhat, vagy arra írásban felhatalmazhat más személyt.</w:t>
            </w:r>
          </w:p>
        </w:tc>
        <w:tc>
          <w:tcPr>
            <w:tcW w:w="2923" w:type="dxa"/>
          </w:tcPr>
          <w:p w:rsidR="000B0055" w:rsidRPr="00833C5E" w:rsidRDefault="000B0055" w:rsidP="004B3D34">
            <w:pPr>
              <w:spacing w:line="188" w:lineRule="exact"/>
              <w:rPr>
                <w:rStyle w:val="Szvegtrzs28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368/2011. (XII. 31.) Korm. rend. 52. § (6)</w:t>
            </w:r>
          </w:p>
        </w:tc>
      </w:tr>
    </w:tbl>
    <w:p w:rsidR="000B0055" w:rsidRPr="00833C5E" w:rsidRDefault="000B0055" w:rsidP="000B0055">
      <w:pPr>
        <w:rPr>
          <w:rStyle w:val="Szvegtrzs2"/>
          <w:b/>
          <w:bCs/>
          <w:color w:val="000000"/>
        </w:rPr>
      </w:pPr>
    </w:p>
    <w:p w:rsidR="000B0055" w:rsidRPr="00833C5E" w:rsidRDefault="000B0055" w:rsidP="000B0055">
      <w:pPr>
        <w:rPr>
          <w:rStyle w:val="Szvegtrzs2"/>
          <w:b/>
          <w:bCs/>
          <w:color w:val="000000"/>
        </w:rPr>
      </w:pPr>
    </w:p>
    <w:p w:rsidR="000B0055" w:rsidRPr="00833C5E" w:rsidRDefault="000B0055" w:rsidP="000B0055">
      <w:pPr>
        <w:pStyle w:val="Tblzatfelirata0"/>
        <w:numPr>
          <w:ilvl w:val="0"/>
          <w:numId w:val="38"/>
        </w:numPr>
        <w:shd w:val="clear" w:color="auto" w:fill="auto"/>
        <w:rPr>
          <w:rStyle w:val="Tblzatfelirata"/>
          <w:b/>
          <w:color w:val="000000"/>
        </w:rPr>
      </w:pPr>
      <w:r w:rsidRPr="00833C5E">
        <w:rPr>
          <w:rStyle w:val="Tblzatfelirata"/>
          <w:b/>
          <w:color w:val="000000"/>
        </w:rPr>
        <w:t>A polgármester adósságrendezéssel kapcsolatos feladat- és hatáskörei</w:t>
      </w:r>
    </w:p>
    <w:p w:rsidR="000B0055" w:rsidRPr="00833C5E" w:rsidRDefault="000B0055" w:rsidP="000B0055">
      <w:pPr>
        <w:pStyle w:val="Tblzatfelirata0"/>
        <w:shd w:val="clear" w:color="auto" w:fill="auto"/>
        <w:ind w:left="360"/>
        <w:rPr>
          <w:rStyle w:val="Tblzatfelirata"/>
          <w:color w:val="000000"/>
        </w:rPr>
      </w:pPr>
    </w:p>
    <w:tbl>
      <w:tblPr>
        <w:tblStyle w:val="Szvegtrzs3"/>
        <w:tblW w:w="0" w:type="auto"/>
        <w:tblLook w:val="01E0" w:firstRow="1" w:lastRow="1" w:firstColumn="1" w:lastColumn="1" w:noHBand="0" w:noVBand="0"/>
      </w:tblPr>
      <w:tblGrid>
        <w:gridCol w:w="6443"/>
        <w:gridCol w:w="2923"/>
      </w:tblGrid>
      <w:tr w:rsidR="000B0055" w:rsidRPr="00833C5E" w:rsidTr="004B3D34">
        <w:tc>
          <w:tcPr>
            <w:tcW w:w="6443" w:type="dxa"/>
          </w:tcPr>
          <w:p w:rsidR="000B0055" w:rsidRPr="00833C5E" w:rsidRDefault="000B0055" w:rsidP="004B3D34">
            <w:pPr>
              <w:tabs>
                <w:tab w:val="left" w:pos="1987"/>
                <w:tab w:val="left" w:pos="4051"/>
              </w:tabs>
              <w:spacing w:line="278" w:lineRule="exact"/>
              <w:jc w:val="both"/>
              <w:rPr>
                <w:b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Fizetésképtelenség esetén kezdeményezi a helyi képviselő-testületnél a fizetési kötel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e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zetts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é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gek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ab/>
              <w:t>vonatkozásában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ab/>
              <w:t>a határozathozatalt.</w:t>
            </w:r>
          </w:p>
          <w:p w:rsidR="000B0055" w:rsidRPr="00833C5E" w:rsidRDefault="000B0055" w:rsidP="004B3D34">
            <w:pPr>
              <w:pStyle w:val="Tblzatfelirata0"/>
              <w:shd w:val="clear" w:color="auto" w:fill="auto"/>
            </w:pPr>
          </w:p>
        </w:tc>
        <w:tc>
          <w:tcPr>
            <w:tcW w:w="2923" w:type="dxa"/>
          </w:tcPr>
          <w:p w:rsidR="000B0055" w:rsidRPr="00833C5E" w:rsidRDefault="000B0055" w:rsidP="004B3D34">
            <w:pPr>
              <w:pStyle w:val="Tblzatfelirata0"/>
              <w:shd w:val="clear" w:color="auto" w:fill="auto"/>
            </w:pPr>
            <w:r w:rsidRPr="00833C5E">
              <w:rPr>
                <w:rStyle w:val="Szvegtrzs28"/>
                <w:b w:val="0"/>
                <w:bCs w:val="0"/>
                <w:i w:val="0"/>
                <w:color w:val="000000"/>
              </w:rPr>
              <w:t>1996. évi XXV. tv. 5. § (1)</w:t>
            </w:r>
          </w:p>
        </w:tc>
      </w:tr>
      <w:tr w:rsidR="000B0055" w:rsidRPr="00833C5E" w:rsidTr="004B3D34">
        <w:tc>
          <w:tcPr>
            <w:tcW w:w="6443" w:type="dxa"/>
          </w:tcPr>
          <w:p w:rsidR="000B0055" w:rsidRPr="00833C5E" w:rsidRDefault="000B0055" w:rsidP="004B3D34">
            <w:pPr>
              <w:tabs>
                <w:tab w:val="left" w:pos="1987"/>
                <w:tab w:val="left" w:pos="4051"/>
              </w:tabs>
              <w:spacing w:line="278" w:lineRule="exact"/>
              <w:jc w:val="both"/>
              <w:rPr>
                <w:rStyle w:val="Szvegtrzs28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A képviselő-testület felhatalmazása alapján a bíróságnál adó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s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ságrendezési eljárást kezd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e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ményez.</w:t>
            </w:r>
          </w:p>
        </w:tc>
        <w:tc>
          <w:tcPr>
            <w:tcW w:w="2923" w:type="dxa"/>
          </w:tcPr>
          <w:p w:rsidR="000B0055" w:rsidRPr="00833C5E" w:rsidRDefault="000B0055" w:rsidP="004B3D34">
            <w:pPr>
              <w:pStyle w:val="Tblzatfelirata0"/>
              <w:shd w:val="clear" w:color="auto" w:fill="auto"/>
              <w:rPr>
                <w:rStyle w:val="Szvegtrzs28"/>
                <w:b w:val="0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 w:val="0"/>
                <w:bCs w:val="0"/>
                <w:i w:val="0"/>
                <w:color w:val="000000"/>
              </w:rPr>
              <w:t>1996. évi XXV. tv. 5. § (1)</w:t>
            </w:r>
          </w:p>
        </w:tc>
      </w:tr>
      <w:tr w:rsidR="000B0055" w:rsidRPr="00833C5E" w:rsidTr="004B3D34">
        <w:tc>
          <w:tcPr>
            <w:tcW w:w="6443" w:type="dxa"/>
          </w:tcPr>
          <w:p w:rsidR="000B0055" w:rsidRPr="00833C5E" w:rsidRDefault="000B0055" w:rsidP="004B3D34">
            <w:pPr>
              <w:tabs>
                <w:tab w:val="left" w:pos="864"/>
                <w:tab w:val="left" w:pos="2424"/>
              </w:tabs>
              <w:spacing w:line="278" w:lineRule="exact"/>
              <w:rPr>
                <w:b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Saját hatáskörben adósság-rendezési eljárást kezdeményez.</w:t>
            </w:r>
          </w:p>
          <w:p w:rsidR="000B0055" w:rsidRPr="00833C5E" w:rsidRDefault="000B0055" w:rsidP="004B3D34">
            <w:pPr>
              <w:tabs>
                <w:tab w:val="left" w:pos="1987"/>
                <w:tab w:val="left" w:pos="4051"/>
              </w:tabs>
              <w:spacing w:line="278" w:lineRule="exact"/>
              <w:jc w:val="both"/>
              <w:rPr>
                <w:rStyle w:val="Szvegtrzs28"/>
                <w:bCs w:val="0"/>
                <w:i w:val="0"/>
                <w:color w:val="000000"/>
              </w:rPr>
            </w:pPr>
          </w:p>
        </w:tc>
        <w:tc>
          <w:tcPr>
            <w:tcW w:w="2923" w:type="dxa"/>
          </w:tcPr>
          <w:p w:rsidR="000B0055" w:rsidRPr="00833C5E" w:rsidRDefault="000B0055" w:rsidP="004B3D34">
            <w:pPr>
              <w:pStyle w:val="Tblzatfelirata0"/>
              <w:shd w:val="clear" w:color="auto" w:fill="auto"/>
              <w:rPr>
                <w:rStyle w:val="Szvegtrzs28"/>
                <w:b w:val="0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 w:val="0"/>
                <w:bCs w:val="0"/>
                <w:i w:val="0"/>
                <w:color w:val="000000"/>
              </w:rPr>
              <w:t>1996. évi XXV. tv. 5. § (2)</w:t>
            </w:r>
          </w:p>
        </w:tc>
      </w:tr>
      <w:tr w:rsidR="000B0055" w:rsidRPr="00833C5E" w:rsidTr="004B3D34">
        <w:tc>
          <w:tcPr>
            <w:tcW w:w="6443" w:type="dxa"/>
          </w:tcPr>
          <w:p w:rsidR="000B0055" w:rsidRPr="00833C5E" w:rsidRDefault="000B0055" w:rsidP="004B3D34">
            <w:pPr>
              <w:tabs>
                <w:tab w:val="left" w:pos="1987"/>
                <w:tab w:val="left" w:pos="4051"/>
              </w:tabs>
              <w:spacing w:line="278" w:lineRule="exact"/>
              <w:jc w:val="both"/>
              <w:rPr>
                <w:rStyle w:val="Szvegtrzs28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Tájékoztatja a helyi önkormányzatok törvényességi ellenőrzés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é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ért felelős szervet az adósságrendezési eljárás megind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í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tásáról.</w:t>
            </w:r>
          </w:p>
        </w:tc>
        <w:tc>
          <w:tcPr>
            <w:tcW w:w="2923" w:type="dxa"/>
          </w:tcPr>
          <w:p w:rsidR="000B0055" w:rsidRPr="00833C5E" w:rsidRDefault="000B0055" w:rsidP="004B3D34">
            <w:pPr>
              <w:pStyle w:val="Tblzatfelirata0"/>
              <w:shd w:val="clear" w:color="auto" w:fill="auto"/>
              <w:rPr>
                <w:rStyle w:val="Szvegtrzs28"/>
                <w:b w:val="0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 w:val="0"/>
                <w:bCs w:val="0"/>
                <w:i w:val="0"/>
                <w:color w:val="000000"/>
              </w:rPr>
              <w:t>1996. évi XXV. tv. 5. § (5)</w:t>
            </w:r>
          </w:p>
        </w:tc>
      </w:tr>
      <w:tr w:rsidR="000B0055" w:rsidRPr="00833C5E" w:rsidTr="004B3D34">
        <w:tc>
          <w:tcPr>
            <w:tcW w:w="6443" w:type="dxa"/>
          </w:tcPr>
          <w:p w:rsidR="000B0055" w:rsidRPr="00833C5E" w:rsidRDefault="000B0055" w:rsidP="004B3D34">
            <w:pPr>
              <w:tabs>
                <w:tab w:val="left" w:pos="1987"/>
                <w:tab w:val="left" w:pos="4051"/>
              </w:tabs>
              <w:spacing w:line="278" w:lineRule="exact"/>
              <w:jc w:val="both"/>
              <w:rPr>
                <w:rStyle w:val="Szvegtrzs28"/>
                <w:bCs w:val="0"/>
                <w:i w:val="0"/>
                <w:color w:val="000000"/>
              </w:rPr>
            </w:pPr>
          </w:p>
        </w:tc>
        <w:tc>
          <w:tcPr>
            <w:tcW w:w="2923" w:type="dxa"/>
          </w:tcPr>
          <w:p w:rsidR="000B0055" w:rsidRPr="00833C5E" w:rsidRDefault="000B0055" w:rsidP="004B3D34">
            <w:pPr>
              <w:pStyle w:val="Tblzatfelirata0"/>
              <w:shd w:val="clear" w:color="auto" w:fill="auto"/>
              <w:rPr>
                <w:rStyle w:val="Szvegtrzs28"/>
                <w:b w:val="0"/>
                <w:bCs w:val="0"/>
                <w:i w:val="0"/>
                <w:color w:val="000000"/>
              </w:rPr>
            </w:pPr>
          </w:p>
        </w:tc>
      </w:tr>
      <w:tr w:rsidR="000B0055" w:rsidRPr="00833C5E" w:rsidTr="004B3D34">
        <w:tc>
          <w:tcPr>
            <w:tcW w:w="6443" w:type="dxa"/>
          </w:tcPr>
          <w:p w:rsidR="000B0055" w:rsidRPr="00833C5E" w:rsidRDefault="000B0055" w:rsidP="004B3D34">
            <w:pPr>
              <w:tabs>
                <w:tab w:val="left" w:pos="1987"/>
                <w:tab w:val="left" w:pos="4051"/>
              </w:tabs>
              <w:spacing w:line="278" w:lineRule="exact"/>
              <w:jc w:val="both"/>
              <w:rPr>
                <w:rStyle w:val="Szvegtrzs28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Köteles az értesítés kézhezvételétől számított 15 napon belül a bíróságnak nyilatko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z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ni arról, hogy a kérelemben foglaltak fennállását az önkormányzat e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l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ismeri-e.</w:t>
            </w:r>
          </w:p>
        </w:tc>
        <w:tc>
          <w:tcPr>
            <w:tcW w:w="2923" w:type="dxa"/>
          </w:tcPr>
          <w:p w:rsidR="000B0055" w:rsidRPr="00833C5E" w:rsidRDefault="000B0055" w:rsidP="004B3D34">
            <w:pPr>
              <w:pStyle w:val="Tblzatfelirata0"/>
              <w:shd w:val="clear" w:color="auto" w:fill="auto"/>
              <w:rPr>
                <w:rStyle w:val="Szvegtrzs28"/>
                <w:b w:val="0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 w:val="0"/>
                <w:bCs w:val="0"/>
                <w:i w:val="0"/>
                <w:color w:val="000000"/>
              </w:rPr>
              <w:t>1996. évi XXV. tv. 6. § (3)</w:t>
            </w:r>
          </w:p>
        </w:tc>
      </w:tr>
      <w:tr w:rsidR="000B0055" w:rsidRPr="00833C5E" w:rsidTr="004B3D34">
        <w:tc>
          <w:tcPr>
            <w:tcW w:w="6443" w:type="dxa"/>
          </w:tcPr>
          <w:p w:rsidR="000B0055" w:rsidRPr="00833C5E" w:rsidRDefault="000B0055" w:rsidP="004B3D34">
            <w:pPr>
              <w:tabs>
                <w:tab w:val="left" w:pos="1987"/>
                <w:tab w:val="left" w:pos="4051"/>
              </w:tabs>
              <w:spacing w:line="278" w:lineRule="exact"/>
              <w:jc w:val="both"/>
              <w:rPr>
                <w:rStyle w:val="Szvegtrzs28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Gondoskodik az adósságrendezési elj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á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 xml:space="preserve">rást megindító végzés közzétételéről. </w:t>
            </w:r>
          </w:p>
        </w:tc>
        <w:tc>
          <w:tcPr>
            <w:tcW w:w="2923" w:type="dxa"/>
          </w:tcPr>
          <w:p w:rsidR="000B0055" w:rsidRPr="00833C5E" w:rsidRDefault="000B0055" w:rsidP="004B3D34">
            <w:pPr>
              <w:pStyle w:val="Tblzatfelirata0"/>
              <w:shd w:val="clear" w:color="auto" w:fill="auto"/>
              <w:rPr>
                <w:rStyle w:val="Szvegtrzs28"/>
                <w:b w:val="0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 w:val="0"/>
                <w:bCs w:val="0"/>
                <w:i w:val="0"/>
                <w:color w:val="000000"/>
              </w:rPr>
              <w:t>1996. évi XXV. tv. 10. § (3)</w:t>
            </w:r>
          </w:p>
        </w:tc>
      </w:tr>
      <w:tr w:rsidR="000B0055" w:rsidRPr="00833C5E" w:rsidTr="004B3D34">
        <w:tc>
          <w:tcPr>
            <w:tcW w:w="6443" w:type="dxa"/>
          </w:tcPr>
          <w:p w:rsidR="000B0055" w:rsidRPr="00833C5E" w:rsidRDefault="000B0055" w:rsidP="004B3D34">
            <w:pPr>
              <w:tabs>
                <w:tab w:val="left" w:pos="1987"/>
                <w:tab w:val="left" w:pos="4051"/>
              </w:tabs>
              <w:spacing w:line="278" w:lineRule="exact"/>
              <w:jc w:val="both"/>
              <w:rPr>
                <w:rStyle w:val="Szvegtrzs28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Igazolnia kell a bíróság előtt a közzététel megtörténtét.</w:t>
            </w:r>
          </w:p>
        </w:tc>
        <w:tc>
          <w:tcPr>
            <w:tcW w:w="2923" w:type="dxa"/>
          </w:tcPr>
          <w:p w:rsidR="000B0055" w:rsidRPr="00833C5E" w:rsidRDefault="000B0055" w:rsidP="004B3D34">
            <w:pPr>
              <w:pStyle w:val="Tblzatfelirata0"/>
              <w:shd w:val="clear" w:color="auto" w:fill="auto"/>
              <w:rPr>
                <w:rStyle w:val="Szvegtrzs28"/>
                <w:b w:val="0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 w:val="0"/>
                <w:bCs w:val="0"/>
                <w:i w:val="0"/>
                <w:color w:val="000000"/>
              </w:rPr>
              <w:t>1996. évi XXV. tv. 10. § (3)</w:t>
            </w:r>
          </w:p>
        </w:tc>
      </w:tr>
      <w:tr w:rsidR="000B0055" w:rsidRPr="00833C5E" w:rsidTr="004B3D34">
        <w:tc>
          <w:tcPr>
            <w:tcW w:w="6443" w:type="dxa"/>
          </w:tcPr>
          <w:p w:rsidR="000B0055" w:rsidRPr="00833C5E" w:rsidRDefault="000B0055" w:rsidP="004B3D34">
            <w:pPr>
              <w:tabs>
                <w:tab w:val="left" w:pos="1987"/>
                <w:tab w:val="left" w:pos="4051"/>
              </w:tabs>
              <w:spacing w:line="278" w:lineRule="exact"/>
              <w:jc w:val="both"/>
              <w:rPr>
                <w:rStyle w:val="Szvegtrzs28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Az adósságrendezés megindításáról tájékoztatja a helyi önkormányzatok törvénye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s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ségi ellenőrzéséért felelős szervet, az   ö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n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kormányzat számlavezető pénzintézetét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ab/>
              <w:t>az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ab/>
              <w:t>illetékes adó, vá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m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hatóságot, a megyeszékhely, város önko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r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mányzat jegyzőjét mint illetékhatóságot, a nyugdíj és egészségbiztosítási önkormányzat igazgatási szervét.</w:t>
            </w:r>
          </w:p>
        </w:tc>
        <w:tc>
          <w:tcPr>
            <w:tcW w:w="2923" w:type="dxa"/>
          </w:tcPr>
          <w:p w:rsidR="000B0055" w:rsidRPr="00833C5E" w:rsidRDefault="000B0055" w:rsidP="004B3D34">
            <w:pPr>
              <w:pStyle w:val="Tblzatfelirata0"/>
              <w:shd w:val="clear" w:color="auto" w:fill="auto"/>
              <w:rPr>
                <w:rStyle w:val="Szvegtrzs28"/>
                <w:b w:val="0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 w:val="0"/>
                <w:bCs w:val="0"/>
                <w:i w:val="0"/>
                <w:color w:val="000000"/>
              </w:rPr>
              <w:t>1996. évi XXV. tv. 10. § (4) a)-d)</w:t>
            </w:r>
          </w:p>
        </w:tc>
      </w:tr>
      <w:tr w:rsidR="000B0055" w:rsidRPr="00833C5E" w:rsidTr="004B3D34">
        <w:tc>
          <w:tcPr>
            <w:tcW w:w="6443" w:type="dxa"/>
          </w:tcPr>
          <w:p w:rsidR="000B0055" w:rsidRPr="00833C5E" w:rsidRDefault="000B0055" w:rsidP="004B3D34">
            <w:pPr>
              <w:tabs>
                <w:tab w:val="left" w:pos="1987"/>
                <w:tab w:val="left" w:pos="4051"/>
              </w:tabs>
              <w:spacing w:line="278" w:lineRule="exact"/>
              <w:jc w:val="both"/>
              <w:rPr>
                <w:rStyle w:val="Szvegtrzs28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Az adósságrendezés időpontjában fennálló végrehajtási jog törlését kezdem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é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nyezi az illetékes földhivatalnál.</w:t>
            </w:r>
          </w:p>
        </w:tc>
        <w:tc>
          <w:tcPr>
            <w:tcW w:w="2923" w:type="dxa"/>
          </w:tcPr>
          <w:p w:rsidR="000B0055" w:rsidRPr="00833C5E" w:rsidRDefault="000B0055" w:rsidP="004B3D34">
            <w:pPr>
              <w:pStyle w:val="Tblzatfelirata0"/>
              <w:shd w:val="clear" w:color="auto" w:fill="auto"/>
              <w:rPr>
                <w:rStyle w:val="Szvegtrzs28"/>
                <w:b w:val="0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 w:val="0"/>
                <w:bCs w:val="0"/>
                <w:i w:val="0"/>
                <w:color w:val="000000"/>
              </w:rPr>
              <w:t>1996. évi XXV. tv. 12. § (1)</w:t>
            </w:r>
          </w:p>
        </w:tc>
      </w:tr>
      <w:tr w:rsidR="000B0055" w:rsidRPr="00833C5E" w:rsidTr="004B3D34">
        <w:tc>
          <w:tcPr>
            <w:tcW w:w="6443" w:type="dxa"/>
          </w:tcPr>
          <w:p w:rsidR="000B0055" w:rsidRPr="00833C5E" w:rsidRDefault="000B0055" w:rsidP="004B3D34">
            <w:pPr>
              <w:tabs>
                <w:tab w:val="left" w:pos="1987"/>
                <w:tab w:val="left" w:pos="4051"/>
              </w:tabs>
              <w:spacing w:line="278" w:lineRule="exact"/>
              <w:jc w:val="both"/>
              <w:rPr>
                <w:rStyle w:val="Szvegtrzs28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Az adósságrendezés megindításának időpontjában fennálló z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á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logjog elidegenítési és terhelési tilalom, visszavásárlási és vételi jog törlése érdekében kezdeményezi a szü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k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séges ingatlan-nyilvántartási eljárást.</w:t>
            </w:r>
          </w:p>
        </w:tc>
        <w:tc>
          <w:tcPr>
            <w:tcW w:w="2923" w:type="dxa"/>
          </w:tcPr>
          <w:p w:rsidR="000B0055" w:rsidRPr="00833C5E" w:rsidRDefault="000B0055" w:rsidP="004B3D34">
            <w:pPr>
              <w:pStyle w:val="Tblzatfelirata0"/>
              <w:shd w:val="clear" w:color="auto" w:fill="auto"/>
              <w:rPr>
                <w:rStyle w:val="Szvegtrzs28"/>
                <w:b w:val="0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 w:val="0"/>
                <w:bCs w:val="0"/>
                <w:i w:val="0"/>
                <w:color w:val="000000"/>
              </w:rPr>
              <w:t>1996. évi XXV. tv. 12. § (2)</w:t>
            </w:r>
          </w:p>
        </w:tc>
      </w:tr>
      <w:tr w:rsidR="000B0055" w:rsidRPr="00833C5E" w:rsidTr="004B3D34">
        <w:tc>
          <w:tcPr>
            <w:tcW w:w="6443" w:type="dxa"/>
          </w:tcPr>
          <w:p w:rsidR="000B0055" w:rsidRPr="00833C5E" w:rsidRDefault="000B0055" w:rsidP="004B3D34">
            <w:pPr>
              <w:tabs>
                <w:tab w:val="left" w:pos="1987"/>
                <w:tab w:val="left" w:pos="4051"/>
              </w:tabs>
              <w:spacing w:line="278" w:lineRule="exact"/>
              <w:jc w:val="both"/>
              <w:rPr>
                <w:rStyle w:val="Szvegtrzs28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Átadja a bíróság által kijelölt pénzügyi gondnoknak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ab/>
              <w:t>az önkormányzat gazdálk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o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dásáról szóló dokumentumokat, az adóssá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g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rendezés megindítását követő 30 napon belül.</w:t>
            </w:r>
          </w:p>
        </w:tc>
        <w:tc>
          <w:tcPr>
            <w:tcW w:w="2923" w:type="dxa"/>
          </w:tcPr>
          <w:p w:rsidR="000B0055" w:rsidRPr="00833C5E" w:rsidRDefault="000B0055" w:rsidP="004B3D34">
            <w:pPr>
              <w:pStyle w:val="Tblzatfelirata0"/>
              <w:shd w:val="clear" w:color="auto" w:fill="auto"/>
              <w:rPr>
                <w:rStyle w:val="Szvegtrzs28"/>
                <w:b w:val="0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 w:val="0"/>
                <w:bCs w:val="0"/>
                <w:i w:val="0"/>
                <w:color w:val="000000"/>
              </w:rPr>
              <w:t>1996. évi XXV. tv. 13. § (2) a)-h)</w:t>
            </w:r>
          </w:p>
        </w:tc>
      </w:tr>
      <w:tr w:rsidR="000B0055" w:rsidRPr="00833C5E" w:rsidTr="004B3D34">
        <w:tc>
          <w:tcPr>
            <w:tcW w:w="6443" w:type="dxa"/>
          </w:tcPr>
          <w:p w:rsidR="000B0055" w:rsidRPr="00833C5E" w:rsidRDefault="000B0055" w:rsidP="004B3D34">
            <w:pPr>
              <w:tabs>
                <w:tab w:val="left" w:pos="1987"/>
                <w:tab w:val="left" w:pos="4051"/>
              </w:tabs>
              <w:spacing w:line="278" w:lineRule="exact"/>
              <w:jc w:val="both"/>
              <w:rPr>
                <w:rStyle w:val="Szvegtrzs28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Meghívja a pénzügyi gondnokot a képviselő-testület - az ö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n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kormányzat vagyonával kapcs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o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latos - nyilvános és zárt ülésére.</w:t>
            </w:r>
          </w:p>
        </w:tc>
        <w:tc>
          <w:tcPr>
            <w:tcW w:w="2923" w:type="dxa"/>
          </w:tcPr>
          <w:p w:rsidR="000B0055" w:rsidRPr="00833C5E" w:rsidRDefault="000B0055" w:rsidP="004B3D34">
            <w:pPr>
              <w:pStyle w:val="Tblzatfelirata0"/>
              <w:shd w:val="clear" w:color="auto" w:fill="auto"/>
              <w:rPr>
                <w:rStyle w:val="Szvegtrzs28"/>
                <w:b w:val="0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 w:val="0"/>
                <w:bCs w:val="0"/>
                <w:i w:val="0"/>
                <w:color w:val="000000"/>
              </w:rPr>
              <w:t>1996. évi XXV. tv. 14. § (2) c)</w:t>
            </w:r>
          </w:p>
        </w:tc>
      </w:tr>
      <w:tr w:rsidR="000B0055" w:rsidRPr="00833C5E" w:rsidTr="004B3D34">
        <w:tc>
          <w:tcPr>
            <w:tcW w:w="6443" w:type="dxa"/>
          </w:tcPr>
          <w:p w:rsidR="000B0055" w:rsidRPr="00833C5E" w:rsidRDefault="000B0055" w:rsidP="004B3D34">
            <w:pPr>
              <w:tabs>
                <w:tab w:val="left" w:pos="1987"/>
                <w:tab w:val="left" w:pos="4051"/>
              </w:tabs>
              <w:spacing w:line="278" w:lineRule="exact"/>
              <w:jc w:val="both"/>
              <w:rPr>
                <w:rStyle w:val="Szvegtrzs28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A képviselő-testület elé terjeszti a vá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l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ságköltségvetés tervezetét.</w:t>
            </w:r>
          </w:p>
        </w:tc>
        <w:tc>
          <w:tcPr>
            <w:tcW w:w="2923" w:type="dxa"/>
          </w:tcPr>
          <w:p w:rsidR="000B0055" w:rsidRPr="00833C5E" w:rsidRDefault="000B0055" w:rsidP="004B3D34">
            <w:pPr>
              <w:pStyle w:val="Tblzatfelirata0"/>
              <w:shd w:val="clear" w:color="auto" w:fill="auto"/>
              <w:rPr>
                <w:rStyle w:val="Szvegtrzs28"/>
                <w:b w:val="0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 w:val="0"/>
                <w:bCs w:val="0"/>
                <w:i w:val="0"/>
                <w:color w:val="000000"/>
              </w:rPr>
              <w:t>1996. évi XXV. tv. 19. § (1)</w:t>
            </w:r>
          </w:p>
        </w:tc>
      </w:tr>
      <w:tr w:rsidR="000B0055" w:rsidRPr="00833C5E" w:rsidTr="004B3D34">
        <w:trPr>
          <w:trHeight w:val="745"/>
        </w:trPr>
        <w:tc>
          <w:tcPr>
            <w:tcW w:w="6443" w:type="dxa"/>
          </w:tcPr>
          <w:p w:rsidR="000B0055" w:rsidRPr="00833C5E" w:rsidRDefault="000B0055" w:rsidP="004B3D34">
            <w:pPr>
              <w:tabs>
                <w:tab w:val="left" w:pos="1987"/>
                <w:tab w:val="left" w:pos="4051"/>
              </w:tabs>
              <w:spacing w:line="278" w:lineRule="exact"/>
              <w:jc w:val="both"/>
              <w:rPr>
                <w:rStyle w:val="Szvegtrzs28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Összehívja a testületet a reorganizációs program és az egyezségi javaslat elkész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í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tését követően 8 napon belül.</w:t>
            </w:r>
          </w:p>
        </w:tc>
        <w:tc>
          <w:tcPr>
            <w:tcW w:w="2923" w:type="dxa"/>
          </w:tcPr>
          <w:p w:rsidR="000B0055" w:rsidRPr="00833C5E" w:rsidRDefault="000B0055" w:rsidP="004B3D34">
            <w:pPr>
              <w:pStyle w:val="Tblzatfelirata0"/>
              <w:shd w:val="clear" w:color="auto" w:fill="auto"/>
              <w:rPr>
                <w:rStyle w:val="Szvegtrzs28"/>
                <w:b w:val="0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 w:val="0"/>
                <w:bCs w:val="0"/>
                <w:i w:val="0"/>
                <w:color w:val="000000"/>
              </w:rPr>
              <w:t>1996. évi XXV. tv. 21. §</w:t>
            </w:r>
          </w:p>
        </w:tc>
      </w:tr>
      <w:tr w:rsidR="000B0055" w:rsidRPr="00833C5E" w:rsidTr="004B3D34">
        <w:tc>
          <w:tcPr>
            <w:tcW w:w="6443" w:type="dxa"/>
          </w:tcPr>
          <w:p w:rsidR="000B0055" w:rsidRPr="00833C5E" w:rsidRDefault="000B0055" w:rsidP="004B3D34">
            <w:pPr>
              <w:tabs>
                <w:tab w:val="left" w:pos="1987"/>
                <w:tab w:val="left" w:pos="4051"/>
              </w:tabs>
              <w:spacing w:line="278" w:lineRule="exact"/>
              <w:jc w:val="both"/>
              <w:rPr>
                <w:rStyle w:val="Szvegtrzs28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lastRenderedPageBreak/>
              <w:t>Összehívja a testületet az egyezségi terv elkészítését követően 8 napon belül.</w:t>
            </w:r>
          </w:p>
        </w:tc>
        <w:tc>
          <w:tcPr>
            <w:tcW w:w="2923" w:type="dxa"/>
          </w:tcPr>
          <w:p w:rsidR="000B0055" w:rsidRPr="00833C5E" w:rsidRDefault="000B0055" w:rsidP="004B3D34">
            <w:pPr>
              <w:pStyle w:val="Tblzatfelirata0"/>
              <w:shd w:val="clear" w:color="auto" w:fill="auto"/>
              <w:rPr>
                <w:rStyle w:val="Szvegtrzs28"/>
                <w:b w:val="0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 w:val="0"/>
                <w:bCs w:val="0"/>
                <w:i w:val="0"/>
                <w:color w:val="000000"/>
              </w:rPr>
              <w:t>1996. évi XXV. tv. 21. §</w:t>
            </w:r>
          </w:p>
          <w:p w:rsidR="000B0055" w:rsidRPr="00833C5E" w:rsidRDefault="000B0055" w:rsidP="004B3D34">
            <w:pPr>
              <w:pStyle w:val="Tblzatfelirata0"/>
              <w:shd w:val="clear" w:color="auto" w:fill="auto"/>
              <w:rPr>
                <w:rStyle w:val="Szvegtrzs28"/>
                <w:b w:val="0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 w:val="0"/>
                <w:bCs w:val="0"/>
                <w:i w:val="0"/>
                <w:color w:val="000000"/>
              </w:rPr>
              <w:t>22. §</w:t>
            </w:r>
          </w:p>
        </w:tc>
      </w:tr>
      <w:tr w:rsidR="000B0055" w:rsidRPr="00833C5E" w:rsidTr="004B3D34">
        <w:tc>
          <w:tcPr>
            <w:tcW w:w="6443" w:type="dxa"/>
          </w:tcPr>
          <w:p w:rsidR="000B0055" w:rsidRPr="00833C5E" w:rsidRDefault="000B0055" w:rsidP="004B3D34">
            <w:pPr>
              <w:tabs>
                <w:tab w:val="left" w:pos="1987"/>
                <w:tab w:val="left" w:pos="4051"/>
              </w:tabs>
              <w:spacing w:line="278" w:lineRule="exact"/>
              <w:jc w:val="both"/>
              <w:rPr>
                <w:rStyle w:val="Szvegtrzs28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Az önkormányzat részéről aláírja a hitelezőkkel kötött egyezs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é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get.</w:t>
            </w:r>
          </w:p>
        </w:tc>
        <w:tc>
          <w:tcPr>
            <w:tcW w:w="2923" w:type="dxa"/>
          </w:tcPr>
          <w:p w:rsidR="000B0055" w:rsidRPr="00833C5E" w:rsidRDefault="000B0055" w:rsidP="004B3D34">
            <w:pPr>
              <w:pStyle w:val="Tblzatfelirata0"/>
              <w:shd w:val="clear" w:color="auto" w:fill="auto"/>
              <w:rPr>
                <w:rStyle w:val="Szvegtrzs28"/>
                <w:b w:val="0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 w:val="0"/>
                <w:bCs w:val="0"/>
                <w:i w:val="0"/>
                <w:color w:val="000000"/>
              </w:rPr>
              <w:t>1996. évi XXV. tv. 25. § (1)</w:t>
            </w:r>
          </w:p>
        </w:tc>
      </w:tr>
      <w:tr w:rsidR="000B0055" w:rsidRPr="00833C5E" w:rsidTr="004B3D34">
        <w:tc>
          <w:tcPr>
            <w:tcW w:w="6443" w:type="dxa"/>
          </w:tcPr>
          <w:p w:rsidR="000B0055" w:rsidRPr="00833C5E" w:rsidRDefault="000B0055" w:rsidP="004B3D34">
            <w:pPr>
              <w:tabs>
                <w:tab w:val="left" w:pos="2227"/>
                <w:tab w:val="left" w:pos="3442"/>
              </w:tabs>
              <w:spacing w:line="278" w:lineRule="exact"/>
              <w:jc w:val="both"/>
              <w:rPr>
                <w:b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Ismerteti a testület előtt a pénzügyi gondnok által készített jelentést az adósságrend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e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zésbe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ab/>
              <w:t>vonható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ab/>
              <w:t>v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a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gyon</w:t>
            </w:r>
          </w:p>
          <w:p w:rsidR="000B0055" w:rsidRPr="00833C5E" w:rsidRDefault="000B0055" w:rsidP="004B3D34">
            <w:pPr>
              <w:tabs>
                <w:tab w:val="left" w:pos="1987"/>
                <w:tab w:val="left" w:pos="4051"/>
              </w:tabs>
              <w:spacing w:line="278" w:lineRule="exact"/>
              <w:jc w:val="both"/>
              <w:rPr>
                <w:rStyle w:val="Szvegtrzs28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alakulásáról és a vagyonfelosztási java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s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latot.</w:t>
            </w:r>
          </w:p>
        </w:tc>
        <w:tc>
          <w:tcPr>
            <w:tcW w:w="2923" w:type="dxa"/>
          </w:tcPr>
          <w:p w:rsidR="000B0055" w:rsidRPr="00833C5E" w:rsidRDefault="000B0055" w:rsidP="004B3D34">
            <w:pPr>
              <w:pStyle w:val="Tblzatfelirata0"/>
              <w:shd w:val="clear" w:color="auto" w:fill="auto"/>
              <w:rPr>
                <w:rStyle w:val="Szvegtrzs28"/>
                <w:b w:val="0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 w:val="0"/>
                <w:bCs w:val="0"/>
                <w:i w:val="0"/>
                <w:color w:val="000000"/>
              </w:rPr>
              <w:t>1996. évi XXV. tv. 32. § (1)</w:t>
            </w:r>
          </w:p>
        </w:tc>
      </w:tr>
      <w:tr w:rsidR="000B0055" w:rsidRPr="00833C5E" w:rsidTr="004B3D34">
        <w:tc>
          <w:tcPr>
            <w:tcW w:w="6443" w:type="dxa"/>
          </w:tcPr>
          <w:p w:rsidR="000B0055" w:rsidRPr="00833C5E" w:rsidRDefault="000B0055" w:rsidP="004B3D34">
            <w:pPr>
              <w:spacing w:line="278" w:lineRule="exact"/>
              <w:jc w:val="both"/>
              <w:rPr>
                <w:b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A Har. törvény 34. § (1) bekezdése szerinti kamatmentes vissz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a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térítendő támogatás iránti kérelméhez - az (1) bekezdés e) és f) pontjában meghatározott dokumentum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o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kon túl - a következő d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o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kumentumokat csatolja:</w:t>
            </w:r>
          </w:p>
          <w:p w:rsidR="000B0055" w:rsidRPr="00833C5E" w:rsidRDefault="000B0055" w:rsidP="004B3D34">
            <w:pPr>
              <w:numPr>
                <w:ilvl w:val="0"/>
                <w:numId w:val="14"/>
              </w:numPr>
              <w:tabs>
                <w:tab w:val="left" w:pos="341"/>
              </w:tabs>
              <w:spacing w:line="278" w:lineRule="exact"/>
              <w:ind w:left="926" w:hanging="360"/>
              <w:jc w:val="both"/>
              <w:rPr>
                <w:b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a helyi önkormányzat és a hitelezői között létrejött egyezséget tartalmazó okir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a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tot;</w:t>
            </w:r>
          </w:p>
          <w:p w:rsidR="000B0055" w:rsidRPr="00833C5E" w:rsidRDefault="000B0055" w:rsidP="004B3D34">
            <w:pPr>
              <w:numPr>
                <w:ilvl w:val="0"/>
                <w:numId w:val="14"/>
              </w:numPr>
              <w:tabs>
                <w:tab w:val="left" w:pos="245"/>
              </w:tabs>
              <w:spacing w:line="278" w:lineRule="exact"/>
              <w:ind w:left="926" w:hanging="360"/>
              <w:jc w:val="both"/>
              <w:rPr>
                <w:b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a bíróság eljárást befejező végzését;</w:t>
            </w:r>
          </w:p>
          <w:p w:rsidR="000B0055" w:rsidRPr="00833C5E" w:rsidRDefault="000B0055" w:rsidP="004B3D34">
            <w:pPr>
              <w:numPr>
                <w:ilvl w:val="0"/>
                <w:numId w:val="14"/>
              </w:numPr>
              <w:tabs>
                <w:tab w:val="left" w:pos="250"/>
              </w:tabs>
              <w:spacing w:line="278" w:lineRule="exact"/>
              <w:ind w:left="926" w:hanging="360"/>
              <w:jc w:val="both"/>
              <w:rPr>
                <w:b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a reorganizációs hitel nyújtására - a hitel tőke- és kamatterhének össz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e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gére, valamint a kamattö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r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lesztés mértékére és</w:t>
            </w:r>
          </w:p>
          <w:p w:rsidR="000B0055" w:rsidRPr="00833C5E" w:rsidRDefault="000B0055" w:rsidP="004B3D34">
            <w:pPr>
              <w:tabs>
                <w:tab w:val="left" w:pos="552"/>
                <w:tab w:val="left" w:pos="1867"/>
                <w:tab w:val="right" w:pos="4142"/>
              </w:tabs>
              <w:spacing w:line="278" w:lineRule="exact"/>
              <w:jc w:val="both"/>
              <w:rPr>
                <w:b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esedékességének időpontjaira - vonatkozó, a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ab/>
              <w:t>pénzügyi intézménnyel kötött megállap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o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dást;</w:t>
            </w:r>
          </w:p>
          <w:p w:rsidR="000B0055" w:rsidRPr="00833C5E" w:rsidRDefault="000B0055" w:rsidP="004B3D34">
            <w:pPr>
              <w:numPr>
                <w:ilvl w:val="0"/>
                <w:numId w:val="14"/>
              </w:numPr>
              <w:tabs>
                <w:tab w:val="left" w:pos="413"/>
              </w:tabs>
              <w:spacing w:line="278" w:lineRule="exact"/>
              <w:ind w:left="926" w:hanging="360"/>
              <w:jc w:val="both"/>
              <w:rPr>
                <w:b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az adósságrendezés során készített</w:t>
            </w:r>
          </w:p>
          <w:p w:rsidR="000B0055" w:rsidRPr="00833C5E" w:rsidRDefault="000B0055" w:rsidP="004B3D34">
            <w:pPr>
              <w:tabs>
                <w:tab w:val="left" w:pos="2635"/>
                <w:tab w:val="right" w:pos="4142"/>
              </w:tabs>
              <w:spacing w:line="278" w:lineRule="exact"/>
              <w:jc w:val="both"/>
              <w:rPr>
                <w:b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válságköltségvetésről,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ab/>
              <w:t>továbbá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ab/>
              <w:t>az</w:t>
            </w:r>
          </w:p>
          <w:p w:rsidR="000B0055" w:rsidRPr="00833C5E" w:rsidRDefault="000B0055" w:rsidP="004B3D34">
            <w:pPr>
              <w:tabs>
                <w:tab w:val="left" w:pos="2227"/>
                <w:tab w:val="left" w:pos="3442"/>
              </w:tabs>
              <w:spacing w:line="278" w:lineRule="exact"/>
              <w:jc w:val="both"/>
              <w:rPr>
                <w:rStyle w:val="Szvegtrzs28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adósságrendezési eljárás lezárását köv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e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tő - a tárgyév december 31-éig tartó - időszak költségvetéséről szóló képviselő-testületi előterjesztést és rendeletet.</w:t>
            </w:r>
          </w:p>
        </w:tc>
        <w:tc>
          <w:tcPr>
            <w:tcW w:w="2923" w:type="dxa"/>
          </w:tcPr>
          <w:p w:rsidR="000B0055" w:rsidRPr="00833C5E" w:rsidRDefault="000B0055" w:rsidP="004B3D34">
            <w:pPr>
              <w:pStyle w:val="Tblzatfelirata0"/>
              <w:shd w:val="clear" w:color="auto" w:fill="auto"/>
              <w:rPr>
                <w:rStyle w:val="Szvegtrzs28"/>
                <w:b w:val="0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 w:val="0"/>
                <w:bCs w:val="0"/>
                <w:i w:val="0"/>
                <w:color w:val="000000"/>
              </w:rPr>
              <w:t>95/1996. (VII. 4.) Korm. rend. 10. § (2)</w:t>
            </w:r>
          </w:p>
        </w:tc>
      </w:tr>
      <w:tr w:rsidR="000B0055" w:rsidRPr="00833C5E" w:rsidTr="004B3D34">
        <w:trPr>
          <w:trHeight w:val="1390"/>
        </w:trPr>
        <w:tc>
          <w:tcPr>
            <w:tcW w:w="6443" w:type="dxa"/>
          </w:tcPr>
          <w:p w:rsidR="000B0055" w:rsidRPr="00833C5E" w:rsidRDefault="000B0055" w:rsidP="004B3D34">
            <w:pPr>
              <w:tabs>
                <w:tab w:val="left" w:pos="2227"/>
                <w:tab w:val="left" w:pos="3442"/>
              </w:tabs>
              <w:spacing w:line="278" w:lineRule="exact"/>
              <w:jc w:val="both"/>
              <w:rPr>
                <w:rStyle w:val="Szvegtrzs28"/>
                <w:bCs w:val="0"/>
                <w:i w:val="0"/>
                <w:color w:val="000000"/>
              </w:rPr>
            </w:pPr>
          </w:p>
          <w:p w:rsidR="000B0055" w:rsidRPr="00833C5E" w:rsidRDefault="000B0055" w:rsidP="004B3D34">
            <w:pPr>
              <w:tabs>
                <w:tab w:val="left" w:pos="2227"/>
                <w:tab w:val="left" w:pos="3442"/>
              </w:tabs>
              <w:spacing w:line="278" w:lineRule="exact"/>
              <w:jc w:val="both"/>
              <w:rPr>
                <w:rStyle w:val="Szvegtrzs28"/>
                <w:bCs w:val="0"/>
                <w:i w:val="0"/>
                <w:color w:val="000000"/>
              </w:rPr>
            </w:pPr>
          </w:p>
          <w:p w:rsidR="000B0055" w:rsidRPr="00833C5E" w:rsidRDefault="000B0055" w:rsidP="004B3D34">
            <w:pPr>
              <w:tabs>
                <w:tab w:val="left" w:pos="2227"/>
                <w:tab w:val="left" w:pos="3442"/>
              </w:tabs>
              <w:spacing w:line="278" w:lineRule="exact"/>
              <w:jc w:val="both"/>
              <w:rPr>
                <w:rStyle w:val="Szvegtrzs28"/>
                <w:bCs w:val="0"/>
                <w:i w:val="0"/>
                <w:color w:val="000000"/>
              </w:rPr>
            </w:pPr>
          </w:p>
          <w:p w:rsidR="000B0055" w:rsidRPr="00833C5E" w:rsidRDefault="000B0055" w:rsidP="004B3D34">
            <w:pPr>
              <w:tabs>
                <w:tab w:val="left" w:pos="2227"/>
                <w:tab w:val="left" w:pos="3442"/>
              </w:tabs>
              <w:spacing w:line="278" w:lineRule="exact"/>
              <w:jc w:val="both"/>
              <w:rPr>
                <w:rStyle w:val="Szvegtrzs28"/>
                <w:bCs w:val="0"/>
                <w:i w:val="0"/>
                <w:color w:val="000000"/>
              </w:rPr>
            </w:pPr>
          </w:p>
          <w:p w:rsidR="000B0055" w:rsidRPr="00833C5E" w:rsidRDefault="000B0055" w:rsidP="004B3D34">
            <w:pPr>
              <w:tabs>
                <w:tab w:val="left" w:pos="2227"/>
                <w:tab w:val="left" w:pos="3442"/>
              </w:tabs>
              <w:spacing w:line="278" w:lineRule="exact"/>
              <w:jc w:val="both"/>
              <w:rPr>
                <w:rStyle w:val="Szvegtrzs28"/>
                <w:bCs w:val="0"/>
                <w:i w:val="0"/>
                <w:color w:val="000000"/>
              </w:rPr>
            </w:pPr>
          </w:p>
          <w:p w:rsidR="000B0055" w:rsidRPr="00833C5E" w:rsidRDefault="000B0055" w:rsidP="004B3D34">
            <w:pPr>
              <w:tabs>
                <w:tab w:val="left" w:pos="2227"/>
                <w:tab w:val="left" w:pos="3442"/>
              </w:tabs>
              <w:spacing w:line="278" w:lineRule="exact"/>
              <w:jc w:val="both"/>
              <w:rPr>
                <w:rStyle w:val="Szvegtrzs28"/>
                <w:bCs w:val="0"/>
                <w:i w:val="0"/>
                <w:color w:val="000000"/>
              </w:rPr>
            </w:pPr>
          </w:p>
          <w:p w:rsidR="000B0055" w:rsidRPr="00833C5E" w:rsidRDefault="000B0055" w:rsidP="004B3D34">
            <w:pPr>
              <w:tabs>
                <w:tab w:val="left" w:pos="2227"/>
                <w:tab w:val="left" w:pos="3442"/>
              </w:tabs>
              <w:spacing w:line="278" w:lineRule="exact"/>
              <w:jc w:val="both"/>
              <w:rPr>
                <w:rStyle w:val="Szvegtrzs28"/>
                <w:bCs w:val="0"/>
                <w:i w:val="0"/>
                <w:color w:val="000000"/>
              </w:rPr>
            </w:pPr>
          </w:p>
          <w:p w:rsidR="000B0055" w:rsidRPr="00833C5E" w:rsidRDefault="000B0055" w:rsidP="004B3D34">
            <w:pPr>
              <w:tabs>
                <w:tab w:val="left" w:pos="2227"/>
                <w:tab w:val="left" w:pos="3442"/>
              </w:tabs>
              <w:spacing w:line="278" w:lineRule="exact"/>
              <w:jc w:val="both"/>
              <w:rPr>
                <w:rStyle w:val="Szvegtrzs28"/>
                <w:bCs w:val="0"/>
                <w:i w:val="0"/>
                <w:color w:val="000000"/>
              </w:rPr>
            </w:pPr>
          </w:p>
        </w:tc>
        <w:tc>
          <w:tcPr>
            <w:tcW w:w="2923" w:type="dxa"/>
          </w:tcPr>
          <w:p w:rsidR="000B0055" w:rsidRPr="00833C5E" w:rsidRDefault="000B0055" w:rsidP="004B3D34">
            <w:pPr>
              <w:pStyle w:val="Tblzatfelirata0"/>
              <w:shd w:val="clear" w:color="auto" w:fill="auto"/>
              <w:rPr>
                <w:rStyle w:val="Szvegtrzs28"/>
                <w:b w:val="0"/>
                <w:bCs w:val="0"/>
                <w:i w:val="0"/>
                <w:color w:val="000000"/>
              </w:rPr>
            </w:pPr>
          </w:p>
        </w:tc>
      </w:tr>
      <w:tr w:rsidR="000B0055" w:rsidRPr="00833C5E" w:rsidTr="004B3D34">
        <w:tc>
          <w:tcPr>
            <w:tcW w:w="9366" w:type="dxa"/>
            <w:gridSpan w:val="2"/>
          </w:tcPr>
          <w:p w:rsidR="000B0055" w:rsidRPr="00833C5E" w:rsidRDefault="000B0055" w:rsidP="004B3D34">
            <w:pPr>
              <w:pStyle w:val="Tblzatfelirata0"/>
              <w:shd w:val="clear" w:color="auto" w:fill="auto"/>
              <w:rPr>
                <w:b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833C5E">
                <w:rPr>
                  <w:rStyle w:val="Tblzatfelirata"/>
                  <w:b/>
                  <w:color w:val="000000"/>
                </w:rPr>
                <w:t>3. A</w:t>
              </w:r>
            </w:smartTag>
            <w:r w:rsidRPr="00833C5E">
              <w:rPr>
                <w:rStyle w:val="Tblzatfelirata"/>
                <w:b/>
                <w:color w:val="000000"/>
              </w:rPr>
              <w:t xml:space="preserve"> polgármester vagyongazdálkodással kapcsolatos feladat- és hatáskörei</w:t>
            </w:r>
          </w:p>
          <w:p w:rsidR="000B0055" w:rsidRPr="00833C5E" w:rsidRDefault="000B0055" w:rsidP="004B3D34">
            <w:pPr>
              <w:pStyle w:val="Tblzatfelirata0"/>
              <w:shd w:val="clear" w:color="auto" w:fill="auto"/>
              <w:rPr>
                <w:rStyle w:val="Szvegtrzs28"/>
                <w:b w:val="0"/>
                <w:bCs w:val="0"/>
                <w:i w:val="0"/>
                <w:color w:val="000000"/>
              </w:rPr>
            </w:pPr>
          </w:p>
        </w:tc>
      </w:tr>
      <w:tr w:rsidR="000B0055" w:rsidRPr="00833C5E" w:rsidTr="004B3D34">
        <w:tc>
          <w:tcPr>
            <w:tcW w:w="6443" w:type="dxa"/>
          </w:tcPr>
          <w:p w:rsidR="000B0055" w:rsidRPr="00833C5E" w:rsidRDefault="000B0055" w:rsidP="004B3D34">
            <w:pPr>
              <w:tabs>
                <w:tab w:val="left" w:pos="2227"/>
                <w:tab w:val="left" w:pos="3442"/>
              </w:tabs>
              <w:spacing w:line="278" w:lineRule="exact"/>
              <w:rPr>
                <w:rStyle w:val="Szvegtrzs28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A polgármester a külföldiek mező- és erdőgazdasági hasznosítású földnek nem min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ő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sülő ingatlanokat érintő tulajdonszerzés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é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vel kapcsolatos megkeresés kézhezvételétől számított harminc napon belül értesíti a fővárosi és megyei kormányhivatalt az ö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n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kormányzati érdek sérelmének fennállásáról.</w:t>
            </w:r>
          </w:p>
        </w:tc>
        <w:tc>
          <w:tcPr>
            <w:tcW w:w="2923" w:type="dxa"/>
          </w:tcPr>
          <w:p w:rsidR="000B0055" w:rsidRPr="00833C5E" w:rsidRDefault="000B0055" w:rsidP="004B3D34">
            <w:pPr>
              <w:pStyle w:val="Tblzatfelirata0"/>
              <w:shd w:val="clear" w:color="auto" w:fill="auto"/>
              <w:rPr>
                <w:rStyle w:val="Szvegtrzs28"/>
                <w:b w:val="0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 w:val="0"/>
                <w:bCs w:val="0"/>
                <w:i w:val="0"/>
                <w:color w:val="000000"/>
              </w:rPr>
              <w:t>251/2014. (X. 2.) Korm. rend. 6. § (3)</w:t>
            </w:r>
          </w:p>
        </w:tc>
      </w:tr>
      <w:tr w:rsidR="000B0055" w:rsidRPr="00833C5E" w:rsidTr="004B3D34">
        <w:tc>
          <w:tcPr>
            <w:tcW w:w="6443" w:type="dxa"/>
          </w:tcPr>
          <w:p w:rsidR="000B0055" w:rsidRPr="00833C5E" w:rsidRDefault="000B0055" w:rsidP="004B3D34">
            <w:pPr>
              <w:tabs>
                <w:tab w:val="left" w:pos="2227"/>
                <w:tab w:val="left" w:pos="3442"/>
              </w:tabs>
              <w:spacing w:line="278" w:lineRule="exact"/>
              <w:jc w:val="both"/>
              <w:rPr>
                <w:rStyle w:val="Szvegtrzs28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Államigazgatási feladat ellátását biztosító vagyon ingyenes használati joga alapítás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á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hoz kapcsolódó felad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a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tok végrehaj-tásának részletkérdéseiről megállapodást köt a fővárosi és megyei kormányhivatal kormánymegbízottj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á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val.</w:t>
            </w:r>
          </w:p>
        </w:tc>
        <w:tc>
          <w:tcPr>
            <w:tcW w:w="2923" w:type="dxa"/>
          </w:tcPr>
          <w:p w:rsidR="000B0055" w:rsidRPr="00833C5E" w:rsidRDefault="000B0055" w:rsidP="004B3D34">
            <w:pPr>
              <w:pStyle w:val="Tblzatfelirata0"/>
              <w:shd w:val="clear" w:color="auto" w:fill="auto"/>
              <w:rPr>
                <w:rStyle w:val="Szvegtrzs28"/>
                <w:b w:val="0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 w:val="0"/>
                <w:bCs w:val="0"/>
                <w:i w:val="0"/>
                <w:color w:val="000000"/>
              </w:rPr>
              <w:t>2012. évi XCIII. tv. 2. § (2)</w:t>
            </w:r>
          </w:p>
        </w:tc>
      </w:tr>
      <w:tr w:rsidR="000B0055" w:rsidRPr="00833C5E" w:rsidTr="004B3D34">
        <w:tc>
          <w:tcPr>
            <w:tcW w:w="6443" w:type="dxa"/>
            <w:vAlign w:val="center"/>
          </w:tcPr>
          <w:p w:rsidR="000B0055" w:rsidRPr="00833C5E" w:rsidRDefault="000B0055" w:rsidP="004B3D34">
            <w:pPr>
              <w:spacing w:line="274" w:lineRule="exact"/>
              <w:rPr>
                <w:b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Aláírásával igazolja a törvény erejénél fogva az önkormányzat tulajdonába került ingó vagyonról készített leltár hitelességét.</w:t>
            </w:r>
          </w:p>
        </w:tc>
        <w:tc>
          <w:tcPr>
            <w:tcW w:w="2923" w:type="dxa"/>
          </w:tcPr>
          <w:p w:rsidR="000B0055" w:rsidRPr="00833C5E" w:rsidRDefault="000B0055" w:rsidP="004B3D34">
            <w:pPr>
              <w:spacing w:line="317" w:lineRule="exact"/>
              <w:rPr>
                <w:b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1991. évi XXXIII. tv. 21. § (4)</w:t>
            </w:r>
          </w:p>
        </w:tc>
      </w:tr>
      <w:tr w:rsidR="000B0055" w:rsidRPr="00833C5E" w:rsidTr="004B3D34">
        <w:tc>
          <w:tcPr>
            <w:tcW w:w="6443" w:type="dxa"/>
            <w:vAlign w:val="center"/>
          </w:tcPr>
          <w:p w:rsidR="000B0055" w:rsidRPr="00833C5E" w:rsidRDefault="000B0055" w:rsidP="004B3D34">
            <w:pPr>
              <w:spacing w:line="274" w:lineRule="exact"/>
              <w:rPr>
                <w:b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Rendelkezésre bocsátja - a bizottság igénye szerint - a döntéséhez szükséges adat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o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kat, iratokat, segíti a vagyonátadó bizottság ügyviteli feladatainak ellát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á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sát.</w:t>
            </w:r>
          </w:p>
        </w:tc>
        <w:tc>
          <w:tcPr>
            <w:tcW w:w="2923" w:type="dxa"/>
          </w:tcPr>
          <w:p w:rsidR="000B0055" w:rsidRPr="00833C5E" w:rsidRDefault="000B0055" w:rsidP="004B3D34">
            <w:pPr>
              <w:spacing w:line="331" w:lineRule="exact"/>
              <w:rPr>
                <w:b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1991. évi XXXIII. tv. 31. §</w:t>
            </w:r>
          </w:p>
        </w:tc>
      </w:tr>
      <w:tr w:rsidR="000B0055" w:rsidRPr="00833C5E" w:rsidTr="004B3D34">
        <w:tc>
          <w:tcPr>
            <w:tcW w:w="6443" w:type="dxa"/>
            <w:vAlign w:val="center"/>
          </w:tcPr>
          <w:p w:rsidR="000B0055" w:rsidRPr="00833C5E" w:rsidRDefault="000B0055" w:rsidP="004B3D34">
            <w:pPr>
              <w:spacing w:line="274" w:lineRule="exact"/>
              <w:rPr>
                <w:b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Kéri a vagyonátadó bizottság döntését - ha az állami tulajdonú ingatlant nem az arra jogosult szerv kezeli, vagy nincs az inga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t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lan-nyilvántartásba kezelő bejegyezve - az ingatlan önkormányzat t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u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lajdonába adásáról, feltéve, hogy az Öt. hatályba lépése napján az ingatlan jogszerű kezelőjének a tanácsot, a tanács szervét, intézményét, illetve a közüzemi vagy a költségvetési üzemét kellett volna tekinteni.</w:t>
            </w:r>
          </w:p>
        </w:tc>
        <w:tc>
          <w:tcPr>
            <w:tcW w:w="2923" w:type="dxa"/>
          </w:tcPr>
          <w:p w:rsidR="000B0055" w:rsidRPr="00833C5E" w:rsidRDefault="000B0055" w:rsidP="004B3D34">
            <w:pPr>
              <w:spacing w:line="312" w:lineRule="exact"/>
              <w:rPr>
                <w:b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1991. évi XXXIII. tv. 33. § (1)</w:t>
            </w:r>
          </w:p>
        </w:tc>
      </w:tr>
      <w:tr w:rsidR="000B0055" w:rsidRPr="00833C5E" w:rsidTr="004B3D34">
        <w:tc>
          <w:tcPr>
            <w:tcW w:w="6443" w:type="dxa"/>
          </w:tcPr>
          <w:p w:rsidR="000B0055" w:rsidRPr="00833C5E" w:rsidRDefault="000B0055" w:rsidP="004B3D34">
            <w:pPr>
              <w:spacing w:line="274" w:lineRule="exact"/>
              <w:rPr>
                <w:b/>
              </w:rPr>
            </w:pPr>
            <w:r w:rsidRPr="00833C5E">
              <w:rPr>
                <w:rStyle w:val="Szvegtrzs2Flkvr1"/>
                <w:bCs w:val="0"/>
                <w:i w:val="0"/>
                <w:color w:val="000000"/>
              </w:rPr>
              <w:t>Az Mötv.) 108/A. § szerint mellőzhető versenyeztetés es</w:t>
            </w:r>
            <w:r w:rsidRPr="00833C5E">
              <w:rPr>
                <w:rStyle w:val="Szvegtrzs2Flkvr1"/>
                <w:bCs w:val="0"/>
                <w:i w:val="0"/>
                <w:color w:val="000000"/>
              </w:rPr>
              <w:t>e</w:t>
            </w:r>
            <w:r w:rsidRPr="00833C5E">
              <w:rPr>
                <w:rStyle w:val="Szvegtrzs2Flkvr1"/>
                <w:bCs w:val="0"/>
                <w:i w:val="0"/>
                <w:color w:val="000000"/>
              </w:rPr>
              <w:t>tén a helyi önkormányzat tulajdonában lévő társasági r</w:t>
            </w:r>
            <w:r w:rsidRPr="00833C5E">
              <w:rPr>
                <w:rStyle w:val="Szvegtrzs2Flkvr1"/>
                <w:bCs w:val="0"/>
                <w:i w:val="0"/>
                <w:color w:val="000000"/>
              </w:rPr>
              <w:t>é</w:t>
            </w:r>
            <w:r w:rsidRPr="00833C5E">
              <w:rPr>
                <w:rStyle w:val="Szvegtrzs2Flkvr1"/>
                <w:bCs w:val="0"/>
                <w:i w:val="0"/>
                <w:color w:val="000000"/>
              </w:rPr>
              <w:t>szes</w:t>
            </w:r>
            <w:r w:rsidRPr="00833C5E">
              <w:rPr>
                <w:rStyle w:val="Szvegtrzs2Flkvr1"/>
                <w:bCs w:val="0"/>
                <w:i w:val="0"/>
                <w:color w:val="000000"/>
              </w:rPr>
              <w:t>e</w:t>
            </w:r>
            <w:r w:rsidRPr="00833C5E">
              <w:rPr>
                <w:rStyle w:val="Szvegtrzs2Flkvr1"/>
                <w:bCs w:val="0"/>
                <w:i w:val="0"/>
                <w:color w:val="000000"/>
              </w:rPr>
              <w:t xml:space="preserve">dés vagy ingatlan cseréjének fővárosi vagy megyei kormányhivatal általi jóváhagyására irányuló eljárásban a helyi önkormányzat képviselő-testülete felhatalmazza a polgármestert a csereszerződés aláírására, valamint a </w:t>
            </w:r>
            <w:r w:rsidRPr="00833C5E">
              <w:rPr>
                <w:rStyle w:val="Szvegtrzs2Flkvr1"/>
                <w:bCs w:val="0"/>
                <w:i w:val="0"/>
                <w:color w:val="000000"/>
              </w:rPr>
              <w:lastRenderedPageBreak/>
              <w:t>cs</w:t>
            </w:r>
            <w:r w:rsidRPr="00833C5E">
              <w:rPr>
                <w:rStyle w:val="Szvegtrzs2Flkvr1"/>
                <w:bCs w:val="0"/>
                <w:i w:val="0"/>
                <w:color w:val="000000"/>
              </w:rPr>
              <w:t>e</w:t>
            </w:r>
            <w:r w:rsidRPr="00833C5E">
              <w:rPr>
                <w:rStyle w:val="Szvegtrzs2Flkvr1"/>
                <w:bCs w:val="0"/>
                <w:i w:val="0"/>
                <w:color w:val="000000"/>
              </w:rPr>
              <w:t>reügylet jóváhagyására vonatkozó kérelem benyújtására.</w:t>
            </w:r>
          </w:p>
        </w:tc>
        <w:tc>
          <w:tcPr>
            <w:tcW w:w="2923" w:type="dxa"/>
          </w:tcPr>
          <w:p w:rsidR="000B0055" w:rsidRPr="00833C5E" w:rsidRDefault="000B0055" w:rsidP="004B3D34">
            <w:pPr>
              <w:spacing w:line="278" w:lineRule="exact"/>
              <w:rPr>
                <w:b/>
              </w:rPr>
            </w:pPr>
            <w:r w:rsidRPr="00833C5E">
              <w:rPr>
                <w:rStyle w:val="Szvegtrzs2Flkvr1"/>
                <w:bCs w:val="0"/>
                <w:i w:val="0"/>
                <w:color w:val="000000"/>
              </w:rPr>
              <w:lastRenderedPageBreak/>
              <w:t>megállapította:</w:t>
            </w:r>
          </w:p>
          <w:p w:rsidR="000B0055" w:rsidRPr="00833C5E" w:rsidRDefault="000B0055" w:rsidP="004B3D34">
            <w:pPr>
              <w:spacing w:line="278" w:lineRule="exact"/>
              <w:rPr>
                <w:b/>
              </w:rPr>
            </w:pPr>
            <w:r w:rsidRPr="00833C5E">
              <w:rPr>
                <w:rStyle w:val="Szvegtrzs2Flkvr1"/>
                <w:bCs w:val="0"/>
                <w:i w:val="0"/>
                <w:color w:val="000000"/>
              </w:rPr>
              <w:t>126/2015. (V. 27.) Korm. rend. 3.§ (1) a)</w:t>
            </w:r>
          </w:p>
          <w:p w:rsidR="000B0055" w:rsidRPr="00833C5E" w:rsidRDefault="000B0055" w:rsidP="004B3D34">
            <w:pPr>
              <w:spacing w:line="188" w:lineRule="exact"/>
              <w:rPr>
                <w:b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hatályba lép: 2015. június 1.</w:t>
            </w:r>
          </w:p>
        </w:tc>
      </w:tr>
      <w:tr w:rsidR="000B0055" w:rsidRPr="00833C5E" w:rsidTr="004B3D34">
        <w:tc>
          <w:tcPr>
            <w:tcW w:w="6443" w:type="dxa"/>
          </w:tcPr>
          <w:p w:rsidR="000B0055" w:rsidRPr="00833C5E" w:rsidRDefault="000B0055" w:rsidP="004B3D34">
            <w:pPr>
              <w:tabs>
                <w:tab w:val="left" w:pos="2227"/>
                <w:tab w:val="left" w:pos="3442"/>
              </w:tabs>
              <w:spacing w:line="278" w:lineRule="exact"/>
              <w:jc w:val="both"/>
              <w:rPr>
                <w:rStyle w:val="Szvegtrzs28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Közpénzekből nyújtott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ab/>
              <w:t xml:space="preserve"> támogatási eljárásban a nem kizárt közjogi tisztségv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i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selőként pályázó, a pályázat benyújtásával egyidejűleg köteles kezdeményezni e k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ö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rülménynek a honlapon tört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é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nő közzétételét.</w:t>
            </w:r>
          </w:p>
        </w:tc>
        <w:tc>
          <w:tcPr>
            <w:tcW w:w="2923" w:type="dxa"/>
          </w:tcPr>
          <w:p w:rsidR="000B0055" w:rsidRPr="00833C5E" w:rsidRDefault="000B0055" w:rsidP="004B3D34">
            <w:pPr>
              <w:pStyle w:val="Tblzatfelirata0"/>
              <w:shd w:val="clear" w:color="auto" w:fill="auto"/>
              <w:rPr>
                <w:rStyle w:val="Szvegtrzs28"/>
                <w:b w:val="0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 w:val="0"/>
                <w:bCs w:val="0"/>
                <w:i w:val="0"/>
                <w:color w:val="000000"/>
              </w:rPr>
              <w:t>2007. évi CLXXXI. tv. 8. § (1)</w:t>
            </w:r>
          </w:p>
        </w:tc>
      </w:tr>
      <w:tr w:rsidR="000B0055" w:rsidRPr="00833C5E" w:rsidTr="004B3D34">
        <w:tc>
          <w:tcPr>
            <w:tcW w:w="6443" w:type="dxa"/>
          </w:tcPr>
          <w:p w:rsidR="000B0055" w:rsidRPr="00833C5E" w:rsidRDefault="000B0055" w:rsidP="004B3D34">
            <w:pPr>
              <w:tabs>
                <w:tab w:val="left" w:pos="2227"/>
                <w:tab w:val="left" w:pos="3442"/>
              </w:tabs>
              <w:spacing w:line="278" w:lineRule="exact"/>
              <w:jc w:val="both"/>
              <w:rPr>
                <w:rStyle w:val="Szvegtrzs28"/>
                <w:bCs w:val="0"/>
                <w:i w:val="0"/>
                <w:color w:val="000000"/>
              </w:rPr>
            </w:pPr>
          </w:p>
        </w:tc>
        <w:tc>
          <w:tcPr>
            <w:tcW w:w="2923" w:type="dxa"/>
          </w:tcPr>
          <w:p w:rsidR="000B0055" w:rsidRPr="00833C5E" w:rsidRDefault="000B0055" w:rsidP="004B3D34">
            <w:pPr>
              <w:pStyle w:val="Tblzatfelirata0"/>
              <w:shd w:val="clear" w:color="auto" w:fill="auto"/>
              <w:rPr>
                <w:rStyle w:val="Szvegtrzs28"/>
                <w:b w:val="0"/>
                <w:bCs w:val="0"/>
                <w:i w:val="0"/>
                <w:color w:val="000000"/>
              </w:rPr>
            </w:pPr>
          </w:p>
        </w:tc>
      </w:tr>
      <w:tr w:rsidR="000B0055" w:rsidRPr="00833C5E" w:rsidTr="004B3D34">
        <w:tc>
          <w:tcPr>
            <w:tcW w:w="6443" w:type="dxa"/>
          </w:tcPr>
          <w:p w:rsidR="000B0055" w:rsidRPr="00833C5E" w:rsidRDefault="000B0055" w:rsidP="004B3D34">
            <w:pPr>
              <w:tabs>
                <w:tab w:val="left" w:pos="2227"/>
                <w:tab w:val="left" w:pos="3442"/>
              </w:tabs>
              <w:spacing w:line="278" w:lineRule="exact"/>
              <w:jc w:val="both"/>
              <w:rPr>
                <w:rStyle w:val="Szvegtrzs28"/>
                <w:bCs w:val="0"/>
                <w:i w:val="0"/>
                <w:color w:val="000000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833C5E">
                <w:rPr>
                  <w:rStyle w:val="Tblzatfelirata"/>
                  <w:color w:val="000000"/>
                </w:rPr>
                <w:t>4. A</w:t>
              </w:r>
            </w:smartTag>
            <w:r w:rsidRPr="00833C5E">
              <w:rPr>
                <w:rStyle w:val="Tblzatfelirata"/>
                <w:color w:val="000000"/>
              </w:rPr>
              <w:t xml:space="preserve"> polgármester egyéb feladat- és hatá</w:t>
            </w:r>
            <w:r w:rsidRPr="00833C5E">
              <w:rPr>
                <w:rStyle w:val="Tblzatfelirata"/>
                <w:color w:val="000000"/>
              </w:rPr>
              <w:t>s</w:t>
            </w:r>
            <w:r w:rsidRPr="00833C5E">
              <w:rPr>
                <w:rStyle w:val="Tblzatfelirata"/>
                <w:color w:val="000000"/>
              </w:rPr>
              <w:t>körei</w:t>
            </w:r>
          </w:p>
        </w:tc>
        <w:tc>
          <w:tcPr>
            <w:tcW w:w="2923" w:type="dxa"/>
          </w:tcPr>
          <w:p w:rsidR="000B0055" w:rsidRPr="00833C5E" w:rsidRDefault="000B0055" w:rsidP="004B3D34">
            <w:pPr>
              <w:pStyle w:val="Tblzatfelirata0"/>
              <w:shd w:val="clear" w:color="auto" w:fill="auto"/>
              <w:rPr>
                <w:rStyle w:val="Szvegtrzs28"/>
                <w:b w:val="0"/>
                <w:bCs w:val="0"/>
                <w:i w:val="0"/>
                <w:color w:val="000000"/>
              </w:rPr>
            </w:pPr>
          </w:p>
        </w:tc>
      </w:tr>
      <w:tr w:rsidR="000B0055" w:rsidRPr="00833C5E" w:rsidTr="004B3D34">
        <w:tc>
          <w:tcPr>
            <w:tcW w:w="6443" w:type="dxa"/>
          </w:tcPr>
          <w:p w:rsidR="000B0055" w:rsidRPr="00833C5E" w:rsidRDefault="000B0055" w:rsidP="004B3D34">
            <w:pPr>
              <w:tabs>
                <w:tab w:val="left" w:pos="2227"/>
                <w:tab w:val="left" w:pos="3442"/>
              </w:tabs>
              <w:spacing w:line="278" w:lineRule="exact"/>
              <w:jc w:val="both"/>
              <w:rPr>
                <w:rStyle w:val="Szvegtrzs28"/>
                <w:bCs w:val="0"/>
                <w:i w:val="0"/>
                <w:color w:val="000000"/>
              </w:rPr>
            </w:pPr>
          </w:p>
        </w:tc>
        <w:tc>
          <w:tcPr>
            <w:tcW w:w="2923" w:type="dxa"/>
          </w:tcPr>
          <w:p w:rsidR="000B0055" w:rsidRPr="00833C5E" w:rsidRDefault="000B0055" w:rsidP="004B3D34">
            <w:pPr>
              <w:pStyle w:val="Tblzatfelirata0"/>
              <w:shd w:val="clear" w:color="auto" w:fill="auto"/>
              <w:rPr>
                <w:rStyle w:val="Szvegtrzs28"/>
                <w:b w:val="0"/>
                <w:bCs w:val="0"/>
                <w:i w:val="0"/>
                <w:color w:val="000000"/>
              </w:rPr>
            </w:pPr>
          </w:p>
        </w:tc>
      </w:tr>
      <w:tr w:rsidR="000B0055" w:rsidRPr="00833C5E" w:rsidTr="004B3D34">
        <w:tc>
          <w:tcPr>
            <w:tcW w:w="6443" w:type="dxa"/>
          </w:tcPr>
          <w:p w:rsidR="000B0055" w:rsidRPr="00833C5E" w:rsidRDefault="000B0055" w:rsidP="004B3D34">
            <w:pPr>
              <w:tabs>
                <w:tab w:val="left" w:pos="2227"/>
                <w:tab w:val="left" w:pos="3442"/>
              </w:tabs>
              <w:spacing w:line="278" w:lineRule="exact"/>
              <w:jc w:val="both"/>
              <w:rPr>
                <w:rStyle w:val="Szvegtrzs28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Közpénzekből nyújtott támogatás eljárásban, ha az érintettséget megalapozó körü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l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mény a ályázat benyújtása után, de a támog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a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tási döntés előtt következik be, mint pályázó köteles nyolc mun-kanapon belül kezdeményezni e körülménynek a honl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a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pon tö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r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ténő közzétételét. Ha az összefér- hetetlenség a szerv vezetője vonatkozásában áll fenn, e feladatát a helye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t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tese köteles ellátni.</w:t>
            </w:r>
          </w:p>
        </w:tc>
        <w:tc>
          <w:tcPr>
            <w:tcW w:w="2923" w:type="dxa"/>
          </w:tcPr>
          <w:p w:rsidR="000B0055" w:rsidRPr="00833C5E" w:rsidRDefault="000B0055" w:rsidP="004B3D34">
            <w:pPr>
              <w:pStyle w:val="Tblzatfelirata0"/>
              <w:shd w:val="clear" w:color="auto" w:fill="auto"/>
              <w:rPr>
                <w:rStyle w:val="Szvegtrzs28"/>
                <w:b w:val="0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 w:val="0"/>
                <w:bCs w:val="0"/>
                <w:i w:val="0"/>
                <w:color w:val="000000"/>
              </w:rPr>
              <w:t>2007. évi CLXXXI. tv. 8. § (2)</w:t>
            </w:r>
          </w:p>
        </w:tc>
      </w:tr>
      <w:tr w:rsidR="000B0055" w:rsidRPr="00833C5E" w:rsidTr="004B3D34">
        <w:tc>
          <w:tcPr>
            <w:tcW w:w="6443" w:type="dxa"/>
          </w:tcPr>
          <w:p w:rsidR="000B0055" w:rsidRPr="00833C5E" w:rsidRDefault="000B0055" w:rsidP="004B3D34">
            <w:pPr>
              <w:spacing w:line="278" w:lineRule="exact"/>
              <w:rPr>
                <w:b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Közpénzekből nyújtott támogatás eljárásban, mint a döntés-előkészítő szerv vezetője köteles gondos-kodni a pályázati elj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á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rásban arról, hogy a közpénzekből nyújtott támogatások átlátható-ságáról szóló törvény rendelkezései az előkészí-tés során érv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é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nyesüljenek. Ha az összeférhe-tetlenség a szerv vezetője v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o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natkozásában áll fenn, e feladatát a helyettese köteles ellátni.</w:t>
            </w:r>
          </w:p>
        </w:tc>
        <w:tc>
          <w:tcPr>
            <w:tcW w:w="2923" w:type="dxa"/>
          </w:tcPr>
          <w:p w:rsidR="000B0055" w:rsidRPr="00833C5E" w:rsidRDefault="000B0055" w:rsidP="004B3D34">
            <w:pPr>
              <w:spacing w:line="302" w:lineRule="exact"/>
              <w:rPr>
                <w:rStyle w:val="Szvegtrzs28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 xml:space="preserve">2007. évi CLXXXI. tv. 10. § (1)2011. évi CXXVIII. tv. </w:t>
            </w:r>
          </w:p>
          <w:p w:rsidR="000B0055" w:rsidRPr="00833C5E" w:rsidRDefault="000B0055" w:rsidP="004B3D34">
            <w:pPr>
              <w:spacing w:line="317" w:lineRule="exact"/>
              <w:rPr>
                <w:b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15. §(1)</w:t>
            </w:r>
          </w:p>
        </w:tc>
      </w:tr>
      <w:tr w:rsidR="000B0055" w:rsidRPr="00833C5E" w:rsidTr="004B3D34">
        <w:tc>
          <w:tcPr>
            <w:tcW w:w="6443" w:type="dxa"/>
          </w:tcPr>
          <w:p w:rsidR="000B0055" w:rsidRPr="00833C5E" w:rsidRDefault="000B0055" w:rsidP="004B3D34">
            <w:pPr>
              <w:spacing w:line="278" w:lineRule="exact"/>
              <w:rPr>
                <w:b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Közpénzekből nyújtott támogatás eljárásban, ha azt tapasztalja, hogy a dö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n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tés-előkészítési eljá-rásban e törvény rendelkezéseit megsértették,  köteles e körülményt a döntésre vonatkozó előte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r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jesztés tárgyalásának megkezdése előtt a  döntést hozó szervnek vagy személ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y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nek írásban jelezni.</w:t>
            </w:r>
          </w:p>
        </w:tc>
        <w:tc>
          <w:tcPr>
            <w:tcW w:w="2923" w:type="dxa"/>
          </w:tcPr>
          <w:p w:rsidR="000B0055" w:rsidRPr="00833C5E" w:rsidRDefault="000B0055" w:rsidP="004B3D34">
            <w:pPr>
              <w:spacing w:line="278" w:lineRule="exact"/>
              <w:rPr>
                <w:b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 xml:space="preserve">2007. évi CLXXXI. tv. 10. § (2)  </w:t>
            </w:r>
          </w:p>
        </w:tc>
      </w:tr>
      <w:tr w:rsidR="000B0055" w:rsidRPr="00833C5E" w:rsidTr="004B3D34">
        <w:tc>
          <w:tcPr>
            <w:tcW w:w="6443" w:type="dxa"/>
          </w:tcPr>
          <w:p w:rsidR="000B0055" w:rsidRPr="00833C5E" w:rsidRDefault="000B0055" w:rsidP="004B3D34">
            <w:pPr>
              <w:tabs>
                <w:tab w:val="left" w:pos="2227"/>
                <w:tab w:val="left" w:pos="3442"/>
              </w:tabs>
              <w:spacing w:line="278" w:lineRule="exact"/>
              <w:ind w:left="181" w:hanging="181"/>
              <w:jc w:val="both"/>
              <w:rPr>
                <w:rStyle w:val="Szvegtrzs28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>Közpénzekből nyújtott támogatás eljárásban, mint a döntés-előkészítő szerv vezetője köteles gondoskodni a pályázati eljárásban arról, hogy a közpénzekből nyújtott támogatások átlátható-ságáról szóló törvény rendelkezései a döntés- hozatal s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o</w:t>
            </w:r>
            <w:r w:rsidRPr="00833C5E">
              <w:rPr>
                <w:rStyle w:val="Szvegtrzs28"/>
                <w:bCs w:val="0"/>
                <w:i w:val="0"/>
                <w:color w:val="000000"/>
              </w:rPr>
              <w:t>rán érvényesüljenek.</w:t>
            </w:r>
          </w:p>
        </w:tc>
        <w:tc>
          <w:tcPr>
            <w:tcW w:w="2923" w:type="dxa"/>
          </w:tcPr>
          <w:p w:rsidR="000B0055" w:rsidRPr="00833C5E" w:rsidRDefault="000B0055" w:rsidP="004B3D34">
            <w:pPr>
              <w:spacing w:line="326" w:lineRule="exact"/>
              <w:rPr>
                <w:rStyle w:val="Szvegtrzs28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 xml:space="preserve">2007. évi CLXXXI. tv. </w:t>
            </w:r>
          </w:p>
          <w:p w:rsidR="000B0055" w:rsidRPr="00833C5E" w:rsidRDefault="000B0055" w:rsidP="004B3D34">
            <w:pPr>
              <w:spacing w:line="326" w:lineRule="exact"/>
              <w:rPr>
                <w:rStyle w:val="Szvegtrzs28"/>
                <w:bCs w:val="0"/>
                <w:i w:val="0"/>
                <w:color w:val="000000"/>
              </w:rPr>
            </w:pPr>
            <w:r w:rsidRPr="00833C5E">
              <w:rPr>
                <w:rStyle w:val="Szvegtrzs28"/>
                <w:bCs w:val="0"/>
                <w:i w:val="0"/>
                <w:color w:val="000000"/>
              </w:rPr>
              <w:t xml:space="preserve">11.§  </w:t>
            </w:r>
          </w:p>
          <w:p w:rsidR="000B0055" w:rsidRPr="00833C5E" w:rsidRDefault="000B0055" w:rsidP="004B3D34">
            <w:pPr>
              <w:pStyle w:val="Tblzatfelirata0"/>
              <w:shd w:val="clear" w:color="auto" w:fill="auto"/>
              <w:rPr>
                <w:rStyle w:val="Szvegtrzs28"/>
                <w:b w:val="0"/>
                <w:bCs w:val="0"/>
                <w:i w:val="0"/>
                <w:color w:val="000000"/>
              </w:rPr>
            </w:pPr>
          </w:p>
        </w:tc>
      </w:tr>
      <w:tr w:rsidR="000B0055" w:rsidRPr="00833C5E" w:rsidTr="004B3D34">
        <w:tc>
          <w:tcPr>
            <w:tcW w:w="6443" w:type="dxa"/>
          </w:tcPr>
          <w:p w:rsidR="000B0055" w:rsidRPr="00833C5E" w:rsidRDefault="000B0055" w:rsidP="004B3D34">
            <w:pPr>
              <w:tabs>
                <w:tab w:val="left" w:pos="2227"/>
                <w:tab w:val="left" w:pos="3442"/>
              </w:tabs>
              <w:spacing w:line="278" w:lineRule="exact"/>
              <w:jc w:val="both"/>
              <w:rPr>
                <w:rStyle w:val="Szvegtrzs28"/>
                <w:bCs w:val="0"/>
                <w:i w:val="0"/>
                <w:color w:val="000000"/>
              </w:rPr>
            </w:pPr>
          </w:p>
        </w:tc>
        <w:tc>
          <w:tcPr>
            <w:tcW w:w="2923" w:type="dxa"/>
          </w:tcPr>
          <w:p w:rsidR="000B0055" w:rsidRPr="00833C5E" w:rsidRDefault="000B0055" w:rsidP="004B3D34">
            <w:pPr>
              <w:pStyle w:val="Tblzatfelirata0"/>
              <w:shd w:val="clear" w:color="auto" w:fill="auto"/>
              <w:rPr>
                <w:rStyle w:val="Szvegtrzs28"/>
                <w:b w:val="0"/>
                <w:bCs w:val="0"/>
                <w:i w:val="0"/>
                <w:color w:val="000000"/>
              </w:rPr>
            </w:pPr>
          </w:p>
        </w:tc>
      </w:tr>
      <w:tr w:rsidR="000B0055" w:rsidRPr="00833C5E" w:rsidTr="004B3D34">
        <w:tc>
          <w:tcPr>
            <w:tcW w:w="6443" w:type="dxa"/>
          </w:tcPr>
          <w:p w:rsidR="000B0055" w:rsidRPr="00833C5E" w:rsidRDefault="000B0055" w:rsidP="004B3D34">
            <w:pPr>
              <w:tabs>
                <w:tab w:val="left" w:pos="2227"/>
                <w:tab w:val="left" w:pos="3442"/>
              </w:tabs>
              <w:spacing w:line="278" w:lineRule="exact"/>
              <w:jc w:val="both"/>
              <w:rPr>
                <w:rStyle w:val="Szvegtrzs28"/>
                <w:bCs w:val="0"/>
                <w:i w:val="0"/>
                <w:color w:val="000000"/>
              </w:rPr>
            </w:pPr>
          </w:p>
        </w:tc>
        <w:tc>
          <w:tcPr>
            <w:tcW w:w="2923" w:type="dxa"/>
          </w:tcPr>
          <w:p w:rsidR="000B0055" w:rsidRPr="00833C5E" w:rsidRDefault="000B0055" w:rsidP="004B3D34">
            <w:pPr>
              <w:pStyle w:val="Tblzatfelirata0"/>
              <w:shd w:val="clear" w:color="auto" w:fill="auto"/>
              <w:rPr>
                <w:rStyle w:val="Szvegtrzs28"/>
                <w:b w:val="0"/>
                <w:bCs w:val="0"/>
                <w:i w:val="0"/>
                <w:color w:val="000000"/>
              </w:rPr>
            </w:pPr>
          </w:p>
        </w:tc>
      </w:tr>
    </w:tbl>
    <w:p w:rsidR="000B0055" w:rsidRPr="00833C5E" w:rsidRDefault="000B0055" w:rsidP="000B0055">
      <w:pPr>
        <w:pStyle w:val="Tblzatfelirata0"/>
        <w:shd w:val="clear" w:color="auto" w:fill="auto"/>
        <w:ind w:left="360"/>
      </w:pPr>
    </w:p>
    <w:p w:rsidR="000B0055" w:rsidRPr="00833C5E" w:rsidRDefault="000B0055" w:rsidP="000B0055">
      <w:pPr>
        <w:spacing w:line="520" w:lineRule="exact"/>
      </w:pPr>
    </w:p>
    <w:p w:rsidR="000B0055" w:rsidRPr="00833C5E" w:rsidRDefault="000B0055" w:rsidP="000B0055">
      <w:pPr>
        <w:rPr>
          <w:sz w:val="2"/>
          <w:szCs w:val="2"/>
        </w:rPr>
      </w:pPr>
    </w:p>
    <w:p w:rsidR="000B0055" w:rsidRDefault="000B0055" w:rsidP="000B0055">
      <w:pPr>
        <w:pStyle w:val="Szvegtrzs30"/>
        <w:shd w:val="clear" w:color="auto" w:fill="auto"/>
        <w:rPr>
          <w:rStyle w:val="Szvegtrzs3"/>
          <w:bCs/>
          <w:color w:val="000000"/>
          <w:sz w:val="24"/>
          <w:szCs w:val="24"/>
        </w:rPr>
      </w:pPr>
    </w:p>
    <w:p w:rsidR="000B0055" w:rsidRDefault="000B0055" w:rsidP="000B0055">
      <w:pPr>
        <w:pStyle w:val="Szvegtrzs30"/>
        <w:shd w:val="clear" w:color="auto" w:fill="auto"/>
        <w:rPr>
          <w:rStyle w:val="Szvegtrzs3"/>
          <w:bCs/>
          <w:color w:val="000000"/>
          <w:sz w:val="24"/>
          <w:szCs w:val="24"/>
        </w:rPr>
      </w:pPr>
    </w:p>
    <w:p w:rsidR="000B0055" w:rsidRDefault="000B0055" w:rsidP="000B0055">
      <w:pPr>
        <w:pStyle w:val="Szvegtrzs30"/>
        <w:shd w:val="clear" w:color="auto" w:fill="auto"/>
        <w:rPr>
          <w:rStyle w:val="Szvegtrzs3"/>
          <w:bCs/>
          <w:color w:val="000000"/>
          <w:sz w:val="24"/>
          <w:szCs w:val="24"/>
        </w:rPr>
      </w:pPr>
    </w:p>
    <w:p w:rsidR="000B0055" w:rsidRDefault="000B0055" w:rsidP="000B0055">
      <w:pPr>
        <w:pStyle w:val="Szvegtrzs30"/>
        <w:shd w:val="clear" w:color="auto" w:fill="auto"/>
        <w:rPr>
          <w:rStyle w:val="Szvegtrzs3"/>
          <w:bCs/>
          <w:color w:val="000000"/>
          <w:sz w:val="24"/>
          <w:szCs w:val="24"/>
        </w:rPr>
      </w:pPr>
    </w:p>
    <w:p w:rsidR="000B0055" w:rsidRDefault="000B0055" w:rsidP="000B0055">
      <w:pPr>
        <w:pStyle w:val="Szvegtrzs30"/>
        <w:shd w:val="clear" w:color="auto" w:fill="auto"/>
        <w:rPr>
          <w:rStyle w:val="Szvegtrzs3"/>
          <w:bCs/>
          <w:color w:val="000000"/>
          <w:sz w:val="24"/>
          <w:szCs w:val="24"/>
        </w:rPr>
      </w:pPr>
    </w:p>
    <w:p w:rsidR="000B0055" w:rsidRDefault="000B0055" w:rsidP="000B0055">
      <w:pPr>
        <w:pStyle w:val="Szvegtrzs30"/>
        <w:shd w:val="clear" w:color="auto" w:fill="auto"/>
        <w:rPr>
          <w:rStyle w:val="Szvegtrzs3"/>
          <w:bCs/>
          <w:color w:val="000000"/>
          <w:sz w:val="24"/>
          <w:szCs w:val="24"/>
        </w:rPr>
      </w:pPr>
    </w:p>
    <w:p w:rsidR="000B0055" w:rsidRDefault="000B0055" w:rsidP="000B0055">
      <w:pPr>
        <w:pStyle w:val="Szvegtrzs30"/>
        <w:shd w:val="clear" w:color="auto" w:fill="auto"/>
        <w:rPr>
          <w:rStyle w:val="Szvegtrzs3"/>
          <w:bCs/>
          <w:color w:val="000000"/>
          <w:sz w:val="24"/>
          <w:szCs w:val="24"/>
        </w:rPr>
      </w:pPr>
    </w:p>
    <w:p w:rsidR="000B0055" w:rsidRDefault="000B0055" w:rsidP="000B0055">
      <w:pPr>
        <w:pStyle w:val="Szvegtrzs30"/>
        <w:shd w:val="clear" w:color="auto" w:fill="auto"/>
        <w:rPr>
          <w:rStyle w:val="Szvegtrzs3"/>
          <w:bCs/>
          <w:color w:val="000000"/>
          <w:sz w:val="24"/>
          <w:szCs w:val="24"/>
        </w:rPr>
      </w:pPr>
    </w:p>
    <w:p w:rsidR="000B0055" w:rsidRPr="00833C5E" w:rsidRDefault="000B0055" w:rsidP="000B0055">
      <w:pPr>
        <w:pStyle w:val="Szvegtrzs30"/>
        <w:shd w:val="clear" w:color="auto" w:fill="auto"/>
        <w:rPr>
          <w:rStyle w:val="Szvegtrzs3"/>
          <w:bCs/>
          <w:color w:val="000000"/>
          <w:sz w:val="24"/>
          <w:szCs w:val="24"/>
        </w:rPr>
      </w:pPr>
      <w:r w:rsidRPr="00833C5E">
        <w:rPr>
          <w:rStyle w:val="Szvegtrzs3"/>
          <w:bCs/>
          <w:color w:val="000000"/>
          <w:sz w:val="24"/>
          <w:szCs w:val="24"/>
        </w:rPr>
        <w:t>XIII. Szociális- és gyámügyi ágazat</w:t>
      </w:r>
    </w:p>
    <w:p w:rsidR="000B0055" w:rsidRPr="00833C5E" w:rsidRDefault="000B0055" w:rsidP="000B0055">
      <w:pPr>
        <w:pStyle w:val="Szvegtrzs30"/>
        <w:shd w:val="clear" w:color="auto" w:fill="auto"/>
        <w:rPr>
          <w:sz w:val="24"/>
          <w:szCs w:val="24"/>
        </w:rPr>
      </w:pPr>
    </w:p>
    <w:p w:rsidR="000B0055" w:rsidRPr="00833C5E" w:rsidRDefault="000B0055" w:rsidP="000B0055">
      <w:pPr>
        <w:pStyle w:val="Tblzatfelirata0"/>
        <w:framePr w:w="9206" w:wrap="notBeside" w:vAnchor="text" w:hAnchor="text" w:xAlign="center" w:y="1"/>
        <w:numPr>
          <w:ilvl w:val="0"/>
          <w:numId w:val="39"/>
        </w:numPr>
        <w:shd w:val="clear" w:color="auto" w:fill="auto"/>
        <w:rPr>
          <w:rStyle w:val="Tblzatfelirata"/>
          <w:b/>
          <w:color w:val="000000"/>
        </w:rPr>
      </w:pPr>
      <w:r w:rsidRPr="00833C5E">
        <w:rPr>
          <w:rStyle w:val="Tblzatfelirata"/>
          <w:b/>
          <w:color w:val="000000"/>
        </w:rPr>
        <w:lastRenderedPageBreak/>
        <w:t>A polgármester szociális ellátással kapcsolatos feladat- és hatáskörei</w:t>
      </w:r>
    </w:p>
    <w:p w:rsidR="000B0055" w:rsidRPr="00833C5E" w:rsidRDefault="000B0055" w:rsidP="000B0055">
      <w:pPr>
        <w:pStyle w:val="Tblzatfelirata0"/>
        <w:framePr w:w="9206" w:wrap="notBeside" w:vAnchor="text" w:hAnchor="text" w:xAlign="center" w:y="1"/>
        <w:shd w:val="clear" w:color="auto" w:fill="auto"/>
        <w:ind w:left="36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7"/>
        <w:gridCol w:w="2551"/>
      </w:tblGrid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  <w:jc w:val="center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jc w:val="center"/>
            </w:pPr>
            <w:r w:rsidRPr="00833C5E">
              <w:rPr>
                <w:color w:val="000000"/>
              </w:rPr>
              <w:t>FELADAT/HATÁSKÖR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jc w:val="center"/>
            </w:pPr>
            <w:r w:rsidRPr="00833C5E">
              <w:rPr>
                <w:color w:val="000000"/>
              </w:rPr>
              <w:t>JOGSZABÁLY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  <w:jc w:val="center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8"/>
          <w:jc w:val="center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A halálesetről való tudomásszerzést köv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tően az eljáró szerv megvizsgálja, hogy van-e, illetőleg fellelhető-e az elhunyt sz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mély eltemettetésére köteles személy [1999. évi XLIII. törvény 20. § (1) bek.].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63/2006. (III. 27.) Korm. rend. 34. § (1)</w:t>
            </w:r>
          </w:p>
        </w:tc>
      </w:tr>
      <w:tr w:rsidR="000B0055" w:rsidRPr="00833C5E" w:rsidTr="004B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9"/>
          <w:jc w:val="center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</w:pPr>
            <w:r w:rsidRPr="00833C5E">
              <w:rPr>
                <w:color w:val="000000"/>
              </w:rPr>
              <w:t>Amennyiben az (1) bekezdésben megjelölt sz</w:t>
            </w:r>
            <w:r w:rsidRPr="00833C5E">
              <w:rPr>
                <w:color w:val="000000"/>
              </w:rPr>
              <w:t>e</w:t>
            </w:r>
            <w:r w:rsidRPr="00833C5E">
              <w:rPr>
                <w:color w:val="000000"/>
              </w:rPr>
              <w:t>mély fellelhető, határidő tűzésével fel kell szólítania, hogy gondoskodjék az e</w:t>
            </w:r>
            <w:r w:rsidRPr="00833C5E">
              <w:rPr>
                <w:color w:val="000000"/>
              </w:rPr>
              <w:t>l</w:t>
            </w:r>
            <w:r w:rsidRPr="00833C5E">
              <w:rPr>
                <w:color w:val="000000"/>
              </w:rPr>
              <w:t>hunyt személy eltemettetéséről.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55" w:rsidRPr="00833C5E" w:rsidRDefault="000B0055" w:rsidP="004B3D34">
            <w:pPr>
              <w:pStyle w:val="Szvegtrzs21"/>
              <w:framePr w:w="9206" w:wrap="notBeside" w:vAnchor="text" w:hAnchor="text" w:xAlign="center" w:y="1"/>
              <w:shd w:val="clear" w:color="auto" w:fill="auto"/>
              <w:spacing w:line="283" w:lineRule="exact"/>
            </w:pPr>
            <w:r w:rsidRPr="00833C5E">
              <w:rPr>
                <w:color w:val="000000"/>
              </w:rPr>
              <w:t>63/2006. (III. 27.) Korm. rend. 34. § (2)</w:t>
            </w:r>
          </w:p>
        </w:tc>
      </w:tr>
    </w:tbl>
    <w:p w:rsidR="000B0055" w:rsidRPr="00833C5E" w:rsidRDefault="000B0055" w:rsidP="000B0055">
      <w:pPr>
        <w:framePr w:w="9206" w:wrap="notBeside" w:vAnchor="text" w:hAnchor="text" w:xAlign="center" w:y="1"/>
        <w:rPr>
          <w:sz w:val="2"/>
          <w:szCs w:val="2"/>
        </w:rPr>
      </w:pPr>
    </w:p>
    <w:p w:rsidR="000B0055" w:rsidRPr="00833C5E" w:rsidRDefault="000B0055" w:rsidP="000B0055">
      <w:pPr>
        <w:rPr>
          <w:sz w:val="2"/>
          <w:szCs w:val="2"/>
        </w:rPr>
      </w:pPr>
    </w:p>
    <w:p w:rsidR="000B0055" w:rsidRPr="00833C5E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Default="000B0055" w:rsidP="000B0055">
      <w:pPr>
        <w:rPr>
          <w:rFonts w:ascii="Arial" w:hAnsi="Arial" w:cs="Arial"/>
          <w:sz w:val="20"/>
          <w:szCs w:val="20"/>
        </w:rPr>
      </w:pPr>
    </w:p>
    <w:p w:rsidR="000B0055" w:rsidRPr="00BF1A66" w:rsidRDefault="000B0055" w:rsidP="000B0055">
      <w:pPr>
        <w:pStyle w:val="NormlWeb"/>
        <w:shd w:val="clear" w:color="auto" w:fill="FFFFFF"/>
        <w:spacing w:before="0" w:beforeAutospacing="0" w:after="0" w:afterAutospacing="0"/>
        <w:ind w:left="5664"/>
        <w:textAlignment w:val="top"/>
        <w:rPr>
          <w:rFonts w:ascii="Arial" w:hAnsi="Arial" w:cs="Arial"/>
          <w:b/>
          <w:color w:val="000000"/>
          <w:sz w:val="20"/>
          <w:szCs w:val="20"/>
        </w:rPr>
      </w:pPr>
      <w:r w:rsidRPr="00BF1A66">
        <w:rPr>
          <w:rFonts w:ascii="Arial" w:hAnsi="Arial" w:cs="Arial"/>
          <w:color w:val="000000"/>
          <w:sz w:val="20"/>
          <w:szCs w:val="20"/>
        </w:rPr>
        <w:t>Álmosd Község Önkormányzat Képv</w:t>
      </w:r>
      <w:r w:rsidRPr="00BF1A66">
        <w:rPr>
          <w:rFonts w:ascii="Arial" w:hAnsi="Arial" w:cs="Arial"/>
          <w:color w:val="000000"/>
          <w:sz w:val="20"/>
          <w:szCs w:val="20"/>
        </w:rPr>
        <w:t>i</w:t>
      </w:r>
      <w:r w:rsidRPr="00BF1A66">
        <w:rPr>
          <w:rFonts w:ascii="Arial" w:hAnsi="Arial" w:cs="Arial"/>
          <w:color w:val="000000"/>
          <w:sz w:val="20"/>
          <w:szCs w:val="20"/>
        </w:rPr>
        <w:t>selő-testület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BF1A66">
        <w:rPr>
          <w:rFonts w:ascii="Arial" w:hAnsi="Arial" w:cs="Arial"/>
          <w:color w:val="000000"/>
          <w:sz w:val="20"/>
          <w:szCs w:val="20"/>
        </w:rPr>
        <w:t xml:space="preserve"> Szervezeti és Működési Szabályz</w:t>
      </w:r>
      <w:r w:rsidRPr="00BF1A66">
        <w:rPr>
          <w:rFonts w:ascii="Arial" w:hAnsi="Arial" w:cs="Arial"/>
          <w:color w:val="000000"/>
          <w:sz w:val="20"/>
          <w:szCs w:val="20"/>
        </w:rPr>
        <w:t>a</w:t>
      </w:r>
      <w:r w:rsidRPr="00BF1A66">
        <w:rPr>
          <w:rFonts w:ascii="Arial" w:hAnsi="Arial" w:cs="Arial"/>
          <w:color w:val="000000"/>
          <w:sz w:val="20"/>
          <w:szCs w:val="20"/>
        </w:rPr>
        <w:t>táról szóló</w:t>
      </w:r>
      <w:r w:rsidRPr="00BF1A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F1A66">
        <w:rPr>
          <w:rStyle w:val="Kiemels2"/>
          <w:rFonts w:ascii="Arial" w:hAnsi="Arial" w:cs="Arial"/>
          <w:b w:val="0"/>
          <w:color w:val="000000"/>
          <w:sz w:val="20"/>
          <w:szCs w:val="20"/>
        </w:rPr>
        <w:t>13/2015. (V.28.) önkormányzati rendelet</w:t>
      </w:r>
      <w:r>
        <w:rPr>
          <w:rStyle w:val="Kiemels2"/>
          <w:rFonts w:ascii="Arial" w:hAnsi="Arial" w:cs="Arial"/>
          <w:b w:val="0"/>
          <w:color w:val="000000"/>
          <w:sz w:val="20"/>
          <w:szCs w:val="20"/>
        </w:rPr>
        <w:t>ének</w:t>
      </w:r>
      <w:r w:rsidRPr="00BF1A66">
        <w:rPr>
          <w:rStyle w:val="Kiemels2"/>
          <w:rFonts w:ascii="Arial" w:hAnsi="Arial" w:cs="Arial"/>
          <w:b w:val="0"/>
          <w:color w:val="000000"/>
          <w:sz w:val="20"/>
          <w:szCs w:val="20"/>
        </w:rPr>
        <w:t xml:space="preserve"> 4. me</w:t>
      </w:r>
      <w:r w:rsidRPr="00BF1A66">
        <w:rPr>
          <w:rStyle w:val="Kiemels2"/>
          <w:rFonts w:ascii="Arial" w:hAnsi="Arial" w:cs="Arial"/>
          <w:b w:val="0"/>
          <w:color w:val="000000"/>
          <w:sz w:val="20"/>
          <w:szCs w:val="20"/>
        </w:rPr>
        <w:t>l</w:t>
      </w:r>
      <w:r w:rsidRPr="00BF1A66">
        <w:rPr>
          <w:rStyle w:val="Kiemels2"/>
          <w:rFonts w:ascii="Arial" w:hAnsi="Arial" w:cs="Arial"/>
          <w:b w:val="0"/>
          <w:color w:val="000000"/>
          <w:sz w:val="20"/>
          <w:szCs w:val="20"/>
        </w:rPr>
        <w:t>léklete</w:t>
      </w:r>
    </w:p>
    <w:p w:rsidR="000B0055" w:rsidRPr="00BF1A66" w:rsidRDefault="000B0055" w:rsidP="000B0055">
      <w:pPr>
        <w:pStyle w:val="NormlWeb"/>
        <w:shd w:val="clear" w:color="auto" w:fill="FFFFFF"/>
        <w:spacing w:before="0" w:beforeAutospacing="0" w:after="0" w:afterAutospacing="0"/>
        <w:ind w:left="346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0B0055" w:rsidRPr="00BF1A66" w:rsidRDefault="000B0055" w:rsidP="000B0055">
      <w:pPr>
        <w:pStyle w:val="NormlWeb"/>
        <w:shd w:val="clear" w:color="auto" w:fill="FFFFFF"/>
        <w:spacing w:before="0" w:beforeAutospacing="0" w:after="0" w:afterAutospacing="0" w:line="220" w:lineRule="atLeast"/>
        <w:ind w:left="346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0B0055" w:rsidRPr="00BF1A66" w:rsidRDefault="000B0055" w:rsidP="000B0055">
      <w:pPr>
        <w:pStyle w:val="NormlWeb"/>
        <w:shd w:val="clear" w:color="auto" w:fill="FFFFFF"/>
        <w:tabs>
          <w:tab w:val="left" w:pos="1260"/>
        </w:tabs>
        <w:spacing w:before="0" w:beforeAutospacing="0" w:after="0" w:afterAutospacing="0" w:line="220" w:lineRule="atLeast"/>
        <w:ind w:left="1260" w:hanging="900"/>
        <w:textAlignment w:val="top"/>
        <w:rPr>
          <w:rFonts w:ascii="Arial" w:hAnsi="Arial" w:cs="Arial"/>
          <w:color w:val="000000"/>
          <w:sz w:val="20"/>
          <w:szCs w:val="20"/>
        </w:rPr>
      </w:pPr>
      <w:r w:rsidRPr="00BF1A66">
        <w:rPr>
          <w:rFonts w:ascii="Arial" w:hAnsi="Arial" w:cs="Arial"/>
          <w:color w:val="000000"/>
          <w:sz w:val="20"/>
          <w:szCs w:val="20"/>
        </w:rPr>
        <w:t>011130</w:t>
      </w:r>
      <w:r w:rsidRPr="00BF1A66">
        <w:rPr>
          <w:rFonts w:ascii="Arial" w:hAnsi="Arial" w:cs="Arial"/>
          <w:color w:val="000000"/>
          <w:sz w:val="20"/>
          <w:szCs w:val="20"/>
        </w:rPr>
        <w:tab/>
        <w:t>Önkormányzatok és önkormányzati hivatalok jogalkotó és általános igazgatási tev</w:t>
      </w:r>
      <w:r w:rsidRPr="00BF1A66">
        <w:rPr>
          <w:rFonts w:ascii="Arial" w:hAnsi="Arial" w:cs="Arial"/>
          <w:color w:val="000000"/>
          <w:sz w:val="20"/>
          <w:szCs w:val="20"/>
        </w:rPr>
        <w:t>é</w:t>
      </w:r>
      <w:r w:rsidRPr="00BF1A66">
        <w:rPr>
          <w:rFonts w:ascii="Arial" w:hAnsi="Arial" w:cs="Arial"/>
          <w:color w:val="000000"/>
          <w:sz w:val="20"/>
          <w:szCs w:val="20"/>
        </w:rPr>
        <w:t>kenysége</w:t>
      </w:r>
    </w:p>
    <w:p w:rsidR="000B0055" w:rsidRPr="00BF1A66" w:rsidRDefault="000B0055" w:rsidP="000B0055">
      <w:pPr>
        <w:pStyle w:val="NormlWeb"/>
        <w:shd w:val="clear" w:color="auto" w:fill="FFFFFF"/>
        <w:spacing w:before="0" w:beforeAutospacing="0" w:after="0" w:afterAutospacing="0" w:line="220" w:lineRule="atLeast"/>
        <w:ind w:left="1080" w:hanging="720"/>
        <w:textAlignment w:val="top"/>
        <w:rPr>
          <w:rFonts w:ascii="Arial" w:hAnsi="Arial" w:cs="Arial"/>
          <w:color w:val="000000"/>
          <w:sz w:val="20"/>
          <w:szCs w:val="20"/>
        </w:rPr>
      </w:pPr>
      <w:r w:rsidRPr="00BF1A66">
        <w:rPr>
          <w:rFonts w:ascii="Arial" w:hAnsi="Arial" w:cs="Arial"/>
          <w:color w:val="000000"/>
          <w:sz w:val="20"/>
          <w:szCs w:val="20"/>
        </w:rPr>
        <w:t>011220    Adó-, vám- és jövedéki igazgatás</w:t>
      </w:r>
    </w:p>
    <w:p w:rsidR="000B0055" w:rsidRPr="00BF1A66" w:rsidRDefault="000B0055" w:rsidP="000B0055">
      <w:pPr>
        <w:pStyle w:val="NormlWeb"/>
        <w:shd w:val="clear" w:color="auto" w:fill="FFFFFF"/>
        <w:spacing w:before="0" w:beforeAutospacing="0" w:after="0" w:afterAutospacing="0" w:line="220" w:lineRule="atLeast"/>
        <w:ind w:left="1080" w:hanging="720"/>
        <w:textAlignment w:val="top"/>
        <w:rPr>
          <w:rFonts w:ascii="Arial" w:hAnsi="Arial" w:cs="Arial"/>
          <w:color w:val="000000"/>
          <w:sz w:val="20"/>
          <w:szCs w:val="20"/>
        </w:rPr>
      </w:pPr>
      <w:r w:rsidRPr="00BF1A66">
        <w:rPr>
          <w:rFonts w:ascii="Arial" w:hAnsi="Arial" w:cs="Arial"/>
          <w:color w:val="000000"/>
          <w:sz w:val="20"/>
          <w:szCs w:val="20"/>
        </w:rPr>
        <w:t>013320    Köztemető-fenntartás és -működtetés</w:t>
      </w:r>
    </w:p>
    <w:p w:rsidR="000B0055" w:rsidRPr="00BF1A66" w:rsidRDefault="000B0055" w:rsidP="000B0055">
      <w:pPr>
        <w:pStyle w:val="NormlWeb"/>
        <w:shd w:val="clear" w:color="auto" w:fill="FFFFFF"/>
        <w:spacing w:before="0" w:beforeAutospacing="0" w:after="0" w:afterAutospacing="0" w:line="220" w:lineRule="atLeast"/>
        <w:ind w:left="1080" w:hanging="720"/>
        <w:textAlignment w:val="top"/>
        <w:rPr>
          <w:rFonts w:ascii="Arial" w:hAnsi="Arial" w:cs="Arial"/>
          <w:color w:val="000000"/>
          <w:sz w:val="20"/>
          <w:szCs w:val="20"/>
        </w:rPr>
      </w:pPr>
      <w:r w:rsidRPr="00BF1A66">
        <w:rPr>
          <w:rFonts w:ascii="Arial" w:hAnsi="Arial" w:cs="Arial"/>
          <w:color w:val="000000"/>
          <w:sz w:val="20"/>
          <w:szCs w:val="20"/>
        </w:rPr>
        <w:t>013350    Az önkormányzati vagyonnal való gazdálkodással kapcsolatos feladatok</w:t>
      </w:r>
    </w:p>
    <w:p w:rsidR="000B0055" w:rsidRPr="00BF1A66" w:rsidRDefault="000B0055" w:rsidP="000B0055">
      <w:pPr>
        <w:pStyle w:val="NormlWeb"/>
        <w:shd w:val="clear" w:color="auto" w:fill="FFFFFF"/>
        <w:spacing w:before="0" w:beforeAutospacing="0" w:after="0" w:afterAutospacing="0" w:line="220" w:lineRule="atLeast"/>
        <w:ind w:left="1080" w:hanging="720"/>
        <w:textAlignment w:val="top"/>
        <w:rPr>
          <w:rFonts w:ascii="Arial" w:hAnsi="Arial" w:cs="Arial"/>
          <w:color w:val="000000"/>
          <w:sz w:val="20"/>
          <w:szCs w:val="20"/>
        </w:rPr>
      </w:pPr>
      <w:r w:rsidRPr="00BF1A66">
        <w:rPr>
          <w:rFonts w:ascii="Arial" w:hAnsi="Arial" w:cs="Arial"/>
          <w:color w:val="000000"/>
          <w:sz w:val="20"/>
          <w:szCs w:val="20"/>
        </w:rPr>
        <w:t>041231    Rövid időtartamú közfoglalkoztatás</w:t>
      </w:r>
    </w:p>
    <w:p w:rsidR="000B0055" w:rsidRPr="00BF1A66" w:rsidRDefault="000B0055" w:rsidP="000B0055">
      <w:pPr>
        <w:pStyle w:val="NormlWeb"/>
        <w:shd w:val="clear" w:color="auto" w:fill="FFFFFF"/>
        <w:spacing w:before="0" w:beforeAutospacing="0" w:after="0" w:afterAutospacing="0" w:line="220" w:lineRule="atLeast"/>
        <w:ind w:left="1080" w:hanging="720"/>
        <w:textAlignment w:val="top"/>
        <w:rPr>
          <w:rFonts w:ascii="Arial" w:hAnsi="Arial" w:cs="Arial"/>
          <w:color w:val="000000"/>
          <w:sz w:val="20"/>
          <w:szCs w:val="20"/>
        </w:rPr>
      </w:pPr>
      <w:r w:rsidRPr="00BF1A66">
        <w:rPr>
          <w:rFonts w:ascii="Arial" w:hAnsi="Arial" w:cs="Arial"/>
          <w:color w:val="000000"/>
          <w:sz w:val="20"/>
          <w:szCs w:val="20"/>
        </w:rPr>
        <w:t>041232    Start-munka program - Téli közfoglalkoztatás</w:t>
      </w:r>
    </w:p>
    <w:p w:rsidR="000B0055" w:rsidRPr="00BF1A66" w:rsidRDefault="000B0055" w:rsidP="000B0055">
      <w:pPr>
        <w:pStyle w:val="NormlWeb"/>
        <w:shd w:val="clear" w:color="auto" w:fill="FFFFFF"/>
        <w:spacing w:before="0" w:beforeAutospacing="0" w:after="0" w:afterAutospacing="0" w:line="220" w:lineRule="atLeast"/>
        <w:ind w:left="1080" w:hanging="720"/>
        <w:textAlignment w:val="top"/>
        <w:rPr>
          <w:rFonts w:ascii="Arial" w:hAnsi="Arial" w:cs="Arial"/>
          <w:color w:val="000000"/>
          <w:sz w:val="20"/>
          <w:szCs w:val="20"/>
        </w:rPr>
      </w:pPr>
      <w:r w:rsidRPr="00BF1A66">
        <w:rPr>
          <w:rFonts w:ascii="Arial" w:hAnsi="Arial" w:cs="Arial"/>
          <w:color w:val="000000"/>
          <w:sz w:val="20"/>
          <w:szCs w:val="20"/>
        </w:rPr>
        <w:t>041233    Hosszabb időtartamú közfoglalkoztatás</w:t>
      </w:r>
    </w:p>
    <w:p w:rsidR="000B0055" w:rsidRPr="00BF1A66" w:rsidRDefault="000B0055" w:rsidP="000B0055">
      <w:pPr>
        <w:pStyle w:val="NormlWeb"/>
        <w:shd w:val="clear" w:color="auto" w:fill="FFFFFF"/>
        <w:spacing w:before="0" w:beforeAutospacing="0" w:after="0" w:afterAutospacing="0" w:line="220" w:lineRule="atLeast"/>
        <w:ind w:left="1080" w:hanging="720"/>
        <w:textAlignment w:val="top"/>
        <w:rPr>
          <w:rFonts w:ascii="Arial" w:hAnsi="Arial" w:cs="Arial"/>
          <w:color w:val="000000"/>
          <w:sz w:val="20"/>
          <w:szCs w:val="20"/>
        </w:rPr>
      </w:pPr>
      <w:r w:rsidRPr="00BF1A66">
        <w:rPr>
          <w:rFonts w:ascii="Arial" w:hAnsi="Arial" w:cs="Arial"/>
          <w:color w:val="000000"/>
          <w:sz w:val="20"/>
          <w:szCs w:val="20"/>
        </w:rPr>
        <w:t>041237    Közfoglalkoztatási mintaprogram</w:t>
      </w:r>
    </w:p>
    <w:p w:rsidR="000B0055" w:rsidRPr="00BF1A66" w:rsidRDefault="000B0055" w:rsidP="000B0055">
      <w:pPr>
        <w:pStyle w:val="NormlWeb"/>
        <w:shd w:val="clear" w:color="auto" w:fill="FFFFFF"/>
        <w:spacing w:before="0" w:beforeAutospacing="0" w:after="0" w:afterAutospacing="0" w:line="220" w:lineRule="atLeast"/>
        <w:ind w:left="1080" w:hanging="720"/>
        <w:textAlignment w:val="top"/>
        <w:rPr>
          <w:rFonts w:ascii="Arial" w:hAnsi="Arial" w:cs="Arial"/>
          <w:color w:val="000000"/>
          <w:sz w:val="20"/>
          <w:szCs w:val="20"/>
        </w:rPr>
      </w:pPr>
      <w:r w:rsidRPr="00BF1A66">
        <w:rPr>
          <w:rFonts w:ascii="Arial" w:hAnsi="Arial" w:cs="Arial"/>
          <w:color w:val="000000"/>
          <w:sz w:val="20"/>
          <w:szCs w:val="20"/>
        </w:rPr>
        <w:t>045120    Út, autópálya építése</w:t>
      </w:r>
    </w:p>
    <w:p w:rsidR="000B0055" w:rsidRPr="00BF1A66" w:rsidRDefault="000B0055" w:rsidP="000B0055">
      <w:pPr>
        <w:pStyle w:val="NormlWeb"/>
        <w:shd w:val="clear" w:color="auto" w:fill="FFFFFF"/>
        <w:spacing w:before="0" w:beforeAutospacing="0" w:after="0" w:afterAutospacing="0" w:line="220" w:lineRule="atLeast"/>
        <w:ind w:left="1260" w:hanging="900"/>
        <w:textAlignment w:val="top"/>
        <w:rPr>
          <w:rFonts w:ascii="Arial" w:hAnsi="Arial" w:cs="Arial"/>
          <w:color w:val="000000"/>
          <w:sz w:val="20"/>
          <w:szCs w:val="20"/>
        </w:rPr>
      </w:pPr>
      <w:r w:rsidRPr="00BF1A66">
        <w:rPr>
          <w:rFonts w:ascii="Arial" w:hAnsi="Arial" w:cs="Arial"/>
          <w:color w:val="000000"/>
          <w:sz w:val="20"/>
          <w:szCs w:val="20"/>
        </w:rPr>
        <w:t>051030    Nem veszélyes (települési) hulladék vegyes (ömlesztett) begyűjtése, szállítása, átrak</w:t>
      </w:r>
      <w:r w:rsidRPr="00BF1A66">
        <w:rPr>
          <w:rFonts w:ascii="Arial" w:hAnsi="Arial" w:cs="Arial"/>
          <w:color w:val="000000"/>
          <w:sz w:val="20"/>
          <w:szCs w:val="20"/>
        </w:rPr>
        <w:t>á</w:t>
      </w:r>
      <w:r w:rsidRPr="00BF1A66">
        <w:rPr>
          <w:rFonts w:ascii="Arial" w:hAnsi="Arial" w:cs="Arial"/>
          <w:color w:val="000000"/>
          <w:sz w:val="20"/>
          <w:szCs w:val="20"/>
        </w:rPr>
        <w:t>sa</w:t>
      </w:r>
    </w:p>
    <w:p w:rsidR="000B0055" w:rsidRPr="00BF1A66" w:rsidRDefault="000B0055" w:rsidP="000B0055">
      <w:pPr>
        <w:pStyle w:val="NormlWeb"/>
        <w:shd w:val="clear" w:color="auto" w:fill="FFFFFF"/>
        <w:spacing w:before="0" w:beforeAutospacing="0" w:after="0" w:afterAutospacing="0" w:line="220" w:lineRule="atLeast"/>
        <w:ind w:left="1080" w:hanging="720"/>
        <w:textAlignment w:val="top"/>
        <w:rPr>
          <w:rFonts w:ascii="Arial" w:hAnsi="Arial" w:cs="Arial"/>
          <w:color w:val="000000"/>
          <w:sz w:val="20"/>
          <w:szCs w:val="20"/>
        </w:rPr>
      </w:pPr>
      <w:r w:rsidRPr="00BF1A66">
        <w:rPr>
          <w:rFonts w:ascii="Arial" w:hAnsi="Arial" w:cs="Arial"/>
          <w:color w:val="000000"/>
          <w:sz w:val="20"/>
          <w:szCs w:val="20"/>
        </w:rPr>
        <w:t>052020    Szennyvíz gyűjtése, tisztítása, elhelyezése</w:t>
      </w:r>
    </w:p>
    <w:p w:rsidR="000B0055" w:rsidRPr="00BF1A66" w:rsidRDefault="000B0055" w:rsidP="000B0055">
      <w:pPr>
        <w:pStyle w:val="NormlWeb"/>
        <w:shd w:val="clear" w:color="auto" w:fill="FFFFFF"/>
        <w:spacing w:before="0" w:beforeAutospacing="0" w:after="0" w:afterAutospacing="0" w:line="220" w:lineRule="atLeast"/>
        <w:ind w:left="1080" w:hanging="720"/>
        <w:textAlignment w:val="top"/>
        <w:rPr>
          <w:rFonts w:ascii="Arial" w:hAnsi="Arial" w:cs="Arial"/>
          <w:color w:val="000000"/>
          <w:sz w:val="20"/>
          <w:szCs w:val="20"/>
        </w:rPr>
      </w:pPr>
      <w:r w:rsidRPr="00BF1A66">
        <w:rPr>
          <w:rFonts w:ascii="Arial" w:hAnsi="Arial" w:cs="Arial"/>
          <w:color w:val="000000"/>
          <w:sz w:val="20"/>
          <w:szCs w:val="20"/>
        </w:rPr>
        <w:t>064010    Közvilágítás</w:t>
      </w:r>
    </w:p>
    <w:p w:rsidR="000B0055" w:rsidRPr="00BF1A66" w:rsidRDefault="000B0055" w:rsidP="000B0055">
      <w:pPr>
        <w:pStyle w:val="NormlWeb"/>
        <w:shd w:val="clear" w:color="auto" w:fill="FFFFFF"/>
        <w:spacing w:before="0" w:beforeAutospacing="0" w:after="0" w:afterAutospacing="0" w:line="220" w:lineRule="atLeast"/>
        <w:ind w:left="1080" w:hanging="720"/>
        <w:textAlignment w:val="top"/>
        <w:rPr>
          <w:rFonts w:ascii="Arial" w:hAnsi="Arial" w:cs="Arial"/>
          <w:color w:val="000000"/>
          <w:sz w:val="20"/>
          <w:szCs w:val="20"/>
        </w:rPr>
      </w:pPr>
      <w:r w:rsidRPr="00BF1A66">
        <w:rPr>
          <w:rFonts w:ascii="Arial" w:hAnsi="Arial" w:cs="Arial"/>
          <w:color w:val="000000"/>
          <w:sz w:val="20"/>
          <w:szCs w:val="20"/>
        </w:rPr>
        <w:t>066010    Zöldterület-kezelés</w:t>
      </w:r>
    </w:p>
    <w:p w:rsidR="000B0055" w:rsidRPr="00BF1A66" w:rsidRDefault="000B0055" w:rsidP="000B0055">
      <w:pPr>
        <w:pStyle w:val="NormlWeb"/>
        <w:shd w:val="clear" w:color="auto" w:fill="FFFFFF"/>
        <w:spacing w:before="0" w:beforeAutospacing="0" w:after="0" w:afterAutospacing="0" w:line="220" w:lineRule="atLeast"/>
        <w:ind w:left="1080" w:hanging="720"/>
        <w:textAlignment w:val="top"/>
        <w:rPr>
          <w:rFonts w:ascii="Arial" w:hAnsi="Arial" w:cs="Arial"/>
          <w:color w:val="000000"/>
          <w:sz w:val="20"/>
          <w:szCs w:val="20"/>
        </w:rPr>
      </w:pPr>
      <w:r w:rsidRPr="00BF1A66">
        <w:rPr>
          <w:rFonts w:ascii="Arial" w:hAnsi="Arial" w:cs="Arial"/>
          <w:color w:val="000000"/>
          <w:sz w:val="20"/>
          <w:szCs w:val="20"/>
        </w:rPr>
        <w:t>066020    Város-, községgazdálkodási egyéb szolgáltatások</w:t>
      </w:r>
    </w:p>
    <w:p w:rsidR="000B0055" w:rsidRPr="00BF1A66" w:rsidRDefault="000B0055" w:rsidP="000B0055">
      <w:pPr>
        <w:pStyle w:val="NormlWeb"/>
        <w:shd w:val="clear" w:color="auto" w:fill="FFFFFF"/>
        <w:spacing w:before="0" w:beforeAutospacing="0" w:after="0" w:afterAutospacing="0" w:line="220" w:lineRule="atLeast"/>
        <w:ind w:left="1080" w:hanging="720"/>
        <w:textAlignment w:val="top"/>
        <w:rPr>
          <w:rFonts w:ascii="Arial" w:hAnsi="Arial" w:cs="Arial"/>
          <w:color w:val="000000"/>
          <w:sz w:val="20"/>
          <w:szCs w:val="20"/>
        </w:rPr>
      </w:pPr>
      <w:r w:rsidRPr="00BF1A66">
        <w:rPr>
          <w:rFonts w:ascii="Arial" w:hAnsi="Arial" w:cs="Arial"/>
          <w:color w:val="000000"/>
          <w:sz w:val="20"/>
          <w:szCs w:val="20"/>
        </w:rPr>
        <w:t>072111    Háziorvosi alapellátás</w:t>
      </w:r>
    </w:p>
    <w:p w:rsidR="000B0055" w:rsidRPr="00BF1A66" w:rsidRDefault="000B0055" w:rsidP="000B0055">
      <w:pPr>
        <w:pStyle w:val="NormlWeb"/>
        <w:shd w:val="clear" w:color="auto" w:fill="FFFFFF"/>
        <w:spacing w:before="0" w:beforeAutospacing="0" w:after="0" w:afterAutospacing="0" w:line="220" w:lineRule="atLeast"/>
        <w:ind w:left="1080" w:hanging="720"/>
        <w:textAlignment w:val="top"/>
        <w:rPr>
          <w:rFonts w:ascii="Arial" w:hAnsi="Arial" w:cs="Arial"/>
          <w:color w:val="000000"/>
          <w:sz w:val="20"/>
          <w:szCs w:val="20"/>
        </w:rPr>
      </w:pPr>
      <w:r w:rsidRPr="00BF1A66">
        <w:rPr>
          <w:rFonts w:ascii="Arial" w:hAnsi="Arial" w:cs="Arial"/>
          <w:color w:val="000000"/>
          <w:sz w:val="20"/>
          <w:szCs w:val="20"/>
        </w:rPr>
        <w:t>072112    Háziorvosi ügyeleti ellátás</w:t>
      </w:r>
    </w:p>
    <w:p w:rsidR="000B0055" w:rsidRPr="00BF1A66" w:rsidRDefault="000B0055" w:rsidP="000B0055">
      <w:pPr>
        <w:pStyle w:val="NormlWeb"/>
        <w:shd w:val="clear" w:color="auto" w:fill="FFFFFF"/>
        <w:spacing w:before="0" w:beforeAutospacing="0" w:after="0" w:afterAutospacing="0" w:line="220" w:lineRule="atLeast"/>
        <w:ind w:left="1080" w:hanging="720"/>
        <w:textAlignment w:val="top"/>
        <w:rPr>
          <w:rFonts w:ascii="Arial" w:hAnsi="Arial" w:cs="Arial"/>
          <w:color w:val="000000"/>
          <w:sz w:val="20"/>
          <w:szCs w:val="20"/>
        </w:rPr>
      </w:pPr>
      <w:r w:rsidRPr="00BF1A66">
        <w:rPr>
          <w:rFonts w:ascii="Arial" w:hAnsi="Arial" w:cs="Arial"/>
          <w:color w:val="000000"/>
          <w:sz w:val="20"/>
          <w:szCs w:val="20"/>
        </w:rPr>
        <w:t>072210    Járóbetegek gyógyító szakellátása</w:t>
      </w:r>
    </w:p>
    <w:p w:rsidR="000B0055" w:rsidRPr="00BF1A66" w:rsidRDefault="000B0055" w:rsidP="000B0055">
      <w:pPr>
        <w:pStyle w:val="NormlWeb"/>
        <w:shd w:val="clear" w:color="auto" w:fill="FFFFFF"/>
        <w:spacing w:before="0" w:beforeAutospacing="0" w:after="0" w:afterAutospacing="0" w:line="220" w:lineRule="atLeast"/>
        <w:ind w:left="1080" w:hanging="720"/>
        <w:textAlignment w:val="top"/>
        <w:rPr>
          <w:rFonts w:ascii="Arial" w:hAnsi="Arial" w:cs="Arial"/>
          <w:color w:val="000000"/>
          <w:sz w:val="20"/>
          <w:szCs w:val="20"/>
        </w:rPr>
      </w:pPr>
      <w:r w:rsidRPr="00BF1A66">
        <w:rPr>
          <w:rFonts w:ascii="Arial" w:hAnsi="Arial" w:cs="Arial"/>
          <w:color w:val="000000"/>
          <w:sz w:val="20"/>
          <w:szCs w:val="20"/>
        </w:rPr>
        <w:t>072311    Fogorvosi alapellátás</w:t>
      </w:r>
    </w:p>
    <w:p w:rsidR="000B0055" w:rsidRPr="00BF1A66" w:rsidRDefault="000B0055" w:rsidP="000B0055">
      <w:pPr>
        <w:pStyle w:val="NormlWeb"/>
        <w:shd w:val="clear" w:color="auto" w:fill="FFFFFF"/>
        <w:spacing w:before="0" w:beforeAutospacing="0" w:after="0" w:afterAutospacing="0" w:line="220" w:lineRule="atLeast"/>
        <w:ind w:left="1080" w:hanging="720"/>
        <w:textAlignment w:val="top"/>
        <w:rPr>
          <w:rFonts w:ascii="Arial" w:hAnsi="Arial" w:cs="Arial"/>
          <w:color w:val="000000"/>
          <w:sz w:val="20"/>
          <w:szCs w:val="20"/>
        </w:rPr>
      </w:pPr>
      <w:r w:rsidRPr="00BF1A66">
        <w:rPr>
          <w:rFonts w:ascii="Arial" w:hAnsi="Arial" w:cs="Arial"/>
          <w:color w:val="000000"/>
          <w:sz w:val="20"/>
          <w:szCs w:val="20"/>
        </w:rPr>
        <w:t>074011    Foglalkozás-egészségügyi alapellátás</w:t>
      </w:r>
    </w:p>
    <w:p w:rsidR="000B0055" w:rsidRPr="00BF1A66" w:rsidRDefault="000B0055" w:rsidP="000B0055">
      <w:pPr>
        <w:pStyle w:val="NormlWeb"/>
        <w:shd w:val="clear" w:color="auto" w:fill="FFFFFF"/>
        <w:spacing w:before="0" w:beforeAutospacing="0" w:after="0" w:afterAutospacing="0" w:line="220" w:lineRule="atLeast"/>
        <w:ind w:left="1080" w:hanging="720"/>
        <w:textAlignment w:val="top"/>
        <w:rPr>
          <w:rFonts w:ascii="Arial" w:hAnsi="Arial" w:cs="Arial"/>
          <w:color w:val="000000"/>
          <w:sz w:val="20"/>
          <w:szCs w:val="20"/>
        </w:rPr>
      </w:pPr>
      <w:r w:rsidRPr="00BF1A66">
        <w:rPr>
          <w:rFonts w:ascii="Arial" w:hAnsi="Arial" w:cs="Arial"/>
          <w:color w:val="000000"/>
          <w:sz w:val="20"/>
          <w:szCs w:val="20"/>
        </w:rPr>
        <w:t>074031    Család és nővédelmi egészségügyi gondozás</w:t>
      </w:r>
    </w:p>
    <w:p w:rsidR="000B0055" w:rsidRPr="00BF1A66" w:rsidRDefault="000B0055" w:rsidP="000B0055">
      <w:pPr>
        <w:pStyle w:val="NormlWeb"/>
        <w:shd w:val="clear" w:color="auto" w:fill="FFFFFF"/>
        <w:spacing w:before="0" w:beforeAutospacing="0" w:after="0" w:afterAutospacing="0" w:line="220" w:lineRule="atLeast"/>
        <w:ind w:left="1080" w:hanging="720"/>
        <w:textAlignment w:val="top"/>
        <w:rPr>
          <w:rFonts w:ascii="Arial" w:hAnsi="Arial" w:cs="Arial"/>
          <w:color w:val="000000"/>
          <w:sz w:val="20"/>
          <w:szCs w:val="20"/>
        </w:rPr>
      </w:pPr>
      <w:r w:rsidRPr="00BF1A66">
        <w:rPr>
          <w:rFonts w:ascii="Arial" w:hAnsi="Arial" w:cs="Arial"/>
          <w:color w:val="000000"/>
          <w:sz w:val="20"/>
          <w:szCs w:val="20"/>
        </w:rPr>
        <w:t>081045    Szabadidősport- (rekreációs sport-) tevékenység és támogatása</w:t>
      </w:r>
    </w:p>
    <w:p w:rsidR="000B0055" w:rsidRPr="00BF1A66" w:rsidRDefault="000B0055" w:rsidP="000B0055">
      <w:pPr>
        <w:pStyle w:val="NormlWeb"/>
        <w:shd w:val="clear" w:color="auto" w:fill="FFFFFF"/>
        <w:spacing w:before="0" w:beforeAutospacing="0" w:after="0" w:afterAutospacing="0" w:line="220" w:lineRule="atLeast"/>
        <w:ind w:left="1080" w:hanging="720"/>
        <w:textAlignment w:val="top"/>
        <w:rPr>
          <w:rFonts w:ascii="Arial" w:hAnsi="Arial" w:cs="Arial"/>
          <w:color w:val="000000"/>
          <w:sz w:val="20"/>
          <w:szCs w:val="20"/>
        </w:rPr>
      </w:pPr>
      <w:r w:rsidRPr="00BF1A66">
        <w:rPr>
          <w:rFonts w:ascii="Arial" w:hAnsi="Arial" w:cs="Arial"/>
          <w:color w:val="000000"/>
          <w:sz w:val="20"/>
          <w:szCs w:val="20"/>
        </w:rPr>
        <w:t>082042    Könyvtári állomány gyarapítása, nyilvántartása</w:t>
      </w:r>
    </w:p>
    <w:p w:rsidR="000B0055" w:rsidRPr="00BF1A66" w:rsidRDefault="000B0055" w:rsidP="000B0055">
      <w:pPr>
        <w:pStyle w:val="NormlWeb"/>
        <w:shd w:val="clear" w:color="auto" w:fill="FFFFFF"/>
        <w:spacing w:before="0" w:beforeAutospacing="0" w:after="0" w:afterAutospacing="0" w:line="220" w:lineRule="atLeast"/>
        <w:ind w:left="1080" w:hanging="720"/>
        <w:textAlignment w:val="top"/>
        <w:rPr>
          <w:rFonts w:ascii="Arial" w:hAnsi="Arial" w:cs="Arial"/>
          <w:color w:val="000000"/>
          <w:sz w:val="20"/>
          <w:szCs w:val="20"/>
        </w:rPr>
      </w:pPr>
      <w:r w:rsidRPr="00BF1A66">
        <w:rPr>
          <w:rFonts w:ascii="Arial" w:hAnsi="Arial" w:cs="Arial"/>
          <w:color w:val="000000"/>
          <w:sz w:val="20"/>
          <w:szCs w:val="20"/>
        </w:rPr>
        <w:t>082043    Könyvtári állomány feltárása, megőrzése, vedelnie</w:t>
      </w:r>
    </w:p>
    <w:p w:rsidR="000B0055" w:rsidRPr="00BF1A66" w:rsidRDefault="000B0055" w:rsidP="000B0055">
      <w:pPr>
        <w:pStyle w:val="NormlWeb"/>
        <w:shd w:val="clear" w:color="auto" w:fill="FFFFFF"/>
        <w:spacing w:before="0" w:beforeAutospacing="0" w:after="0" w:afterAutospacing="0" w:line="220" w:lineRule="atLeast"/>
        <w:ind w:left="1080" w:hanging="720"/>
        <w:textAlignment w:val="top"/>
        <w:rPr>
          <w:rFonts w:ascii="Arial" w:hAnsi="Arial" w:cs="Arial"/>
          <w:color w:val="000000"/>
          <w:sz w:val="20"/>
          <w:szCs w:val="20"/>
        </w:rPr>
      </w:pPr>
      <w:r w:rsidRPr="00BF1A66">
        <w:rPr>
          <w:rFonts w:ascii="Arial" w:hAnsi="Arial" w:cs="Arial"/>
          <w:color w:val="000000"/>
          <w:sz w:val="20"/>
          <w:szCs w:val="20"/>
        </w:rPr>
        <w:t>082044    Könyvtári szolgáltatások</w:t>
      </w:r>
    </w:p>
    <w:p w:rsidR="000B0055" w:rsidRPr="00BF1A66" w:rsidRDefault="000B0055" w:rsidP="000B0055">
      <w:pPr>
        <w:pStyle w:val="NormlWeb"/>
        <w:shd w:val="clear" w:color="auto" w:fill="FFFFFF"/>
        <w:spacing w:before="0" w:beforeAutospacing="0" w:after="0" w:afterAutospacing="0" w:line="220" w:lineRule="atLeast"/>
        <w:ind w:left="1080" w:hanging="720"/>
        <w:textAlignment w:val="top"/>
        <w:rPr>
          <w:rFonts w:ascii="Arial" w:hAnsi="Arial" w:cs="Arial"/>
          <w:color w:val="000000"/>
          <w:sz w:val="20"/>
          <w:szCs w:val="20"/>
        </w:rPr>
      </w:pPr>
      <w:r w:rsidRPr="00BF1A66">
        <w:rPr>
          <w:rFonts w:ascii="Arial" w:hAnsi="Arial" w:cs="Arial"/>
          <w:color w:val="000000"/>
          <w:sz w:val="20"/>
          <w:szCs w:val="20"/>
        </w:rPr>
        <w:t>082061    Múzeumi gyűjteményi tevékenység</w:t>
      </w:r>
    </w:p>
    <w:p w:rsidR="000B0055" w:rsidRPr="00BF1A66" w:rsidRDefault="000B0055" w:rsidP="000B0055">
      <w:pPr>
        <w:pStyle w:val="NormlWeb"/>
        <w:shd w:val="clear" w:color="auto" w:fill="FFFFFF"/>
        <w:spacing w:before="0" w:beforeAutospacing="0" w:after="0" w:afterAutospacing="0" w:line="220" w:lineRule="atLeast"/>
        <w:ind w:left="1080" w:hanging="720"/>
        <w:textAlignment w:val="top"/>
        <w:rPr>
          <w:rFonts w:ascii="Arial" w:hAnsi="Arial" w:cs="Arial"/>
          <w:color w:val="000000"/>
          <w:sz w:val="20"/>
          <w:szCs w:val="20"/>
        </w:rPr>
      </w:pPr>
      <w:r w:rsidRPr="00BF1A66">
        <w:rPr>
          <w:rFonts w:ascii="Arial" w:hAnsi="Arial" w:cs="Arial"/>
          <w:color w:val="000000"/>
          <w:sz w:val="20"/>
          <w:szCs w:val="20"/>
        </w:rPr>
        <w:t>082062    Múzeumi tudományos feldolgozó és publikációs tevékenység</w:t>
      </w:r>
    </w:p>
    <w:p w:rsidR="000B0055" w:rsidRPr="00BF1A66" w:rsidRDefault="000B0055" w:rsidP="000B0055">
      <w:pPr>
        <w:pStyle w:val="NormlWeb"/>
        <w:shd w:val="clear" w:color="auto" w:fill="FFFFFF"/>
        <w:spacing w:before="0" w:beforeAutospacing="0" w:after="0" w:afterAutospacing="0" w:line="220" w:lineRule="atLeast"/>
        <w:ind w:left="1080" w:hanging="720"/>
        <w:textAlignment w:val="top"/>
        <w:rPr>
          <w:rFonts w:ascii="Arial" w:hAnsi="Arial" w:cs="Arial"/>
          <w:color w:val="000000"/>
          <w:sz w:val="20"/>
          <w:szCs w:val="20"/>
        </w:rPr>
      </w:pPr>
      <w:r w:rsidRPr="00BF1A66">
        <w:rPr>
          <w:rFonts w:ascii="Arial" w:hAnsi="Arial" w:cs="Arial"/>
          <w:color w:val="000000"/>
          <w:sz w:val="20"/>
          <w:szCs w:val="20"/>
        </w:rPr>
        <w:t>082063    Múzeumi kiállítási tevékenység</w:t>
      </w:r>
    </w:p>
    <w:p w:rsidR="000B0055" w:rsidRDefault="000B0055" w:rsidP="000B0055">
      <w:pPr>
        <w:pStyle w:val="NormlWeb"/>
        <w:shd w:val="clear" w:color="auto" w:fill="FFFFFF"/>
        <w:spacing w:before="0" w:beforeAutospacing="0" w:after="0" w:afterAutospacing="0" w:line="220" w:lineRule="atLeast"/>
        <w:ind w:left="1080" w:hanging="720"/>
        <w:textAlignment w:val="top"/>
        <w:rPr>
          <w:rFonts w:ascii="Arial" w:hAnsi="Arial" w:cs="Arial"/>
          <w:color w:val="000000"/>
          <w:sz w:val="20"/>
          <w:szCs w:val="20"/>
        </w:rPr>
      </w:pPr>
      <w:r w:rsidRPr="00BF1A66">
        <w:rPr>
          <w:rFonts w:ascii="Arial" w:hAnsi="Arial" w:cs="Arial"/>
          <w:color w:val="000000"/>
          <w:sz w:val="20"/>
          <w:szCs w:val="20"/>
        </w:rPr>
        <w:t>082064    Múzeumi közművelődési, közönségkapcsolati tevékenység</w:t>
      </w:r>
    </w:p>
    <w:p w:rsidR="000B0055" w:rsidRPr="000B295B" w:rsidRDefault="000B0055" w:rsidP="000B0055">
      <w:pPr>
        <w:pStyle w:val="NormlWeb"/>
        <w:shd w:val="clear" w:color="auto" w:fill="FFFFFF"/>
        <w:tabs>
          <w:tab w:val="left" w:pos="1260"/>
        </w:tabs>
        <w:spacing w:before="0" w:beforeAutospacing="0" w:after="0" w:afterAutospacing="0" w:line="220" w:lineRule="atLeast"/>
        <w:ind w:left="1080" w:hanging="720"/>
        <w:textAlignment w:val="top"/>
        <w:rPr>
          <w:rFonts w:ascii="Arial" w:hAnsi="Arial" w:cs="Arial"/>
          <w:color w:val="000000"/>
          <w:sz w:val="20"/>
          <w:szCs w:val="20"/>
        </w:rPr>
      </w:pPr>
      <w:r w:rsidRPr="000B295B">
        <w:rPr>
          <w:rFonts w:ascii="Arial" w:hAnsi="Arial" w:cs="Arial"/>
          <w:color w:val="000000"/>
          <w:sz w:val="20"/>
          <w:szCs w:val="20"/>
        </w:rPr>
        <w:t>083030</w:t>
      </w:r>
      <w:r w:rsidRPr="000B295B">
        <w:rPr>
          <w:rFonts w:ascii="Arial" w:hAnsi="Arial" w:cs="Arial"/>
          <w:color w:val="000000"/>
          <w:sz w:val="20"/>
          <w:szCs w:val="20"/>
        </w:rPr>
        <w:tab/>
      </w:r>
      <w:r w:rsidRPr="000B295B">
        <w:rPr>
          <w:rFonts w:ascii="Arial" w:hAnsi="Arial" w:cs="Arial"/>
          <w:color w:val="000000"/>
          <w:sz w:val="20"/>
          <w:szCs w:val="20"/>
        </w:rPr>
        <w:tab/>
        <w:t>Egyéb kiadói tevékenység</w:t>
      </w:r>
    </w:p>
    <w:p w:rsidR="000B0055" w:rsidRPr="000B295B" w:rsidRDefault="000B0055" w:rsidP="000B0055">
      <w:pPr>
        <w:pStyle w:val="NormlWeb"/>
        <w:shd w:val="clear" w:color="auto" w:fill="FFFFFF"/>
        <w:tabs>
          <w:tab w:val="left" w:pos="1260"/>
        </w:tabs>
        <w:spacing w:before="0" w:beforeAutospacing="0" w:after="0" w:afterAutospacing="0" w:line="220" w:lineRule="atLeast"/>
        <w:ind w:left="1080" w:hanging="720"/>
        <w:textAlignment w:val="top"/>
        <w:rPr>
          <w:rFonts w:ascii="Arial" w:hAnsi="Arial" w:cs="Arial"/>
          <w:color w:val="000000"/>
          <w:sz w:val="20"/>
          <w:szCs w:val="20"/>
        </w:rPr>
      </w:pPr>
      <w:r w:rsidRPr="000B295B">
        <w:rPr>
          <w:rFonts w:ascii="Arial" w:hAnsi="Arial" w:cs="Arial"/>
          <w:color w:val="000000"/>
          <w:sz w:val="20"/>
          <w:szCs w:val="20"/>
        </w:rPr>
        <w:t>104037</w:t>
      </w:r>
      <w:r w:rsidRPr="000B295B">
        <w:rPr>
          <w:rFonts w:ascii="Arial" w:hAnsi="Arial" w:cs="Arial"/>
          <w:color w:val="000000"/>
          <w:sz w:val="20"/>
          <w:szCs w:val="20"/>
        </w:rPr>
        <w:tab/>
      </w:r>
      <w:r w:rsidRPr="000B295B">
        <w:rPr>
          <w:rFonts w:ascii="Arial" w:hAnsi="Arial" w:cs="Arial"/>
          <w:color w:val="000000"/>
          <w:sz w:val="20"/>
          <w:szCs w:val="20"/>
        </w:rPr>
        <w:tab/>
        <w:t>Intézményen kívüli gyermekétkeztetés</w:t>
      </w:r>
    </w:p>
    <w:p w:rsidR="000B0055" w:rsidRDefault="000B0055" w:rsidP="000B0055">
      <w:pPr>
        <w:pStyle w:val="NormlWeb"/>
        <w:shd w:val="clear" w:color="auto" w:fill="FFFFFF"/>
        <w:tabs>
          <w:tab w:val="left" w:pos="1260"/>
        </w:tabs>
        <w:spacing w:before="0" w:beforeAutospacing="0" w:after="0" w:afterAutospacing="0" w:line="220" w:lineRule="atLeast"/>
        <w:ind w:left="1080" w:hanging="720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096015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Gyermekétkeztetés köznevelési intézményben</w:t>
      </w:r>
    </w:p>
    <w:p w:rsidR="000B0055" w:rsidRPr="00BF1A66" w:rsidRDefault="000B0055" w:rsidP="000B0055">
      <w:pPr>
        <w:pStyle w:val="NormlWeb"/>
        <w:shd w:val="clear" w:color="auto" w:fill="FFFFFF"/>
        <w:tabs>
          <w:tab w:val="left" w:pos="1260"/>
        </w:tabs>
        <w:spacing w:before="0" w:beforeAutospacing="0" w:after="0" w:afterAutospacing="0" w:line="220" w:lineRule="atLeast"/>
        <w:ind w:left="1080" w:hanging="720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096025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Munkahelyi étkeztetés köznevelési intézményben</w:t>
      </w:r>
    </w:p>
    <w:p w:rsidR="000B0055" w:rsidRPr="00782E1E" w:rsidRDefault="000B0055" w:rsidP="000B0055">
      <w:pPr>
        <w:pStyle w:val="NormlWeb"/>
        <w:shd w:val="clear" w:color="auto" w:fill="FFFFFF"/>
        <w:spacing w:before="0" w:beforeAutospacing="0" w:after="0" w:afterAutospacing="0" w:line="220" w:lineRule="atLeast"/>
        <w:ind w:left="1080" w:hanging="720"/>
        <w:textAlignment w:val="top"/>
        <w:rPr>
          <w:rFonts w:ascii="Arial" w:hAnsi="Arial" w:cs="Arial"/>
          <w:color w:val="000000"/>
          <w:sz w:val="20"/>
          <w:szCs w:val="20"/>
        </w:rPr>
      </w:pPr>
      <w:r w:rsidRPr="00782E1E">
        <w:rPr>
          <w:rFonts w:ascii="Arial" w:hAnsi="Arial" w:cs="Arial"/>
          <w:color w:val="000000"/>
          <w:sz w:val="20"/>
          <w:szCs w:val="20"/>
        </w:rPr>
        <w:t>082070    Történelmi hely, építmény, egyéb látványosság működtetése és megóvása</w:t>
      </w:r>
    </w:p>
    <w:p w:rsidR="000B0055" w:rsidRPr="00782E1E" w:rsidRDefault="000B0055" w:rsidP="000B0055">
      <w:pPr>
        <w:pStyle w:val="NormlWeb"/>
        <w:shd w:val="clear" w:color="auto" w:fill="FFFFFF"/>
        <w:spacing w:before="0" w:beforeAutospacing="0" w:after="0" w:afterAutospacing="0" w:line="220" w:lineRule="atLeast"/>
        <w:ind w:left="1080" w:hanging="720"/>
        <w:textAlignment w:val="top"/>
        <w:rPr>
          <w:rFonts w:ascii="Arial" w:hAnsi="Arial" w:cs="Arial"/>
          <w:sz w:val="20"/>
          <w:szCs w:val="20"/>
        </w:rPr>
      </w:pPr>
      <w:r w:rsidRPr="00782E1E">
        <w:rPr>
          <w:rFonts w:ascii="Arial" w:hAnsi="Arial" w:cs="Arial"/>
          <w:sz w:val="20"/>
          <w:szCs w:val="20"/>
        </w:rPr>
        <w:t>083020    Könyvkiadás</w:t>
      </w:r>
    </w:p>
    <w:p w:rsidR="00A876DB" w:rsidRDefault="00A876DB"/>
    <w:sectPr w:rsidR="00A876DB" w:rsidSect="00740631">
      <w:pgSz w:w="11905" w:h="16837" w:code="9"/>
      <w:pgMar w:top="710" w:right="1128" w:bottom="1440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D34" w:rsidRDefault="004B3D3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10101580</wp:posOffset>
              </wp:positionV>
              <wp:extent cx="69215" cy="175260"/>
              <wp:effectExtent l="0" t="0" r="1905" b="635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D34" w:rsidRPr="00F301F9" w:rsidRDefault="004B3D34" w:rsidP="004B3D34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7" type="#_x0000_t202" style="position:absolute;margin-left:70.9pt;margin-top:795.4pt;width:5.4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" filled="f" stroked="f">
              <v:textbox style="mso-fit-shape-to-text:t" inset="0,0,0,0">
                <w:txbxContent>
                  <w:p w:rsidR="004B3D34" w:rsidRPr="00F301F9" w:rsidRDefault="004B3D34" w:rsidP="004B3D34"/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D34" w:rsidRDefault="004B3D3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488315</wp:posOffset>
              </wp:positionV>
              <wp:extent cx="191135" cy="146050"/>
              <wp:effectExtent l="3810" t="2540" r="0" b="381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D34" w:rsidRDefault="004B3D34">
                          <w:pPr>
                            <w:pStyle w:val="Fejlcvagylbjegyzet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562D8">
                            <w:rPr>
                              <w:noProof/>
                            </w:rPr>
                            <w:t>135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2.8pt;margin-top:38.45pt;width:1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" filled="f" stroked="f">
              <v:textbox style="mso-fit-shape-to-text:t" inset="0,0,0,0">
                <w:txbxContent>
                  <w:p w:rsidR="004B3D34" w:rsidRDefault="004B3D34">
                    <w:pPr>
                      <w:pStyle w:val="Fejlcvagylbjegyzet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562D8">
                      <w:rPr>
                        <w:noProof/>
                      </w:rPr>
                      <w:t>135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57ACCC3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2225466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C31CAD8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FE"/>
    <w:multiLevelType w:val="singleLevel"/>
    <w:tmpl w:val="9378FC06"/>
    <w:lvl w:ilvl="0">
      <w:numFmt w:val="bullet"/>
      <w:lvlText w:val="*"/>
      <w:lvlJc w:val="left"/>
    </w:lvl>
  </w:abstractNum>
  <w:abstractNum w:abstractNumId="4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0000000B"/>
    <w:multiLevelType w:val="multilevel"/>
    <w:tmpl w:val="E4448912"/>
    <w:lvl w:ilvl="0">
      <w:start w:val="5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0D"/>
    <w:multiLevelType w:val="multilevel"/>
    <w:tmpl w:val="0000000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0F"/>
    <w:multiLevelType w:val="multilevel"/>
    <w:tmpl w:val="0000000E"/>
    <w:lvl w:ilvl="0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13"/>
    <w:multiLevelType w:val="multilevel"/>
    <w:tmpl w:val="0000001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0000001F"/>
    <w:multiLevelType w:val="multilevel"/>
    <w:tmpl w:val="0000001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00000023"/>
    <w:multiLevelType w:val="multilevel"/>
    <w:tmpl w:val="0000002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00000025"/>
    <w:multiLevelType w:val="multilevel"/>
    <w:tmpl w:val="00000024"/>
    <w:lvl w:ilvl="0">
      <w:start w:val="5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 w15:restartNumberingAfterBreak="0">
    <w:nsid w:val="00000027"/>
    <w:multiLevelType w:val="multilevel"/>
    <w:tmpl w:val="0000002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 w15:restartNumberingAfterBreak="0">
    <w:nsid w:val="00000029"/>
    <w:multiLevelType w:val="multilevel"/>
    <w:tmpl w:val="00000028"/>
    <w:lvl w:ilvl="0">
      <w:start w:val="2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 w15:restartNumberingAfterBreak="0">
    <w:nsid w:val="0000002B"/>
    <w:multiLevelType w:val="multilevel"/>
    <w:tmpl w:val="0000002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0" w15:restartNumberingAfterBreak="0">
    <w:nsid w:val="02D27113"/>
    <w:multiLevelType w:val="hybridMultilevel"/>
    <w:tmpl w:val="4E7E90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44D2132"/>
    <w:multiLevelType w:val="hybridMultilevel"/>
    <w:tmpl w:val="B66244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115BA7"/>
    <w:multiLevelType w:val="hybridMultilevel"/>
    <w:tmpl w:val="214482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D462A76"/>
    <w:multiLevelType w:val="hybridMultilevel"/>
    <w:tmpl w:val="88743E02"/>
    <w:lvl w:ilvl="0" w:tplc="F244A6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B3BDD"/>
    <w:multiLevelType w:val="hybridMultilevel"/>
    <w:tmpl w:val="BE823B0C"/>
    <w:lvl w:ilvl="0" w:tplc="29D2D732">
      <w:start w:val="1"/>
      <w:numFmt w:val="upperRoman"/>
      <w:lvlText w:val="%1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1" w:tplc="F6A00E38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7C809EB4">
      <w:numFmt w:val="decimal"/>
      <w:lvlText w:val="%4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5" w15:restartNumberingAfterBreak="0">
    <w:nsid w:val="32CE4DA2"/>
    <w:multiLevelType w:val="hybridMultilevel"/>
    <w:tmpl w:val="2A928AF0"/>
    <w:lvl w:ilvl="0" w:tplc="5AC6D9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9B6F35"/>
    <w:multiLevelType w:val="hybridMultilevel"/>
    <w:tmpl w:val="C7CA0348"/>
    <w:lvl w:ilvl="0" w:tplc="CD8E54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536730"/>
    <w:multiLevelType w:val="hybridMultilevel"/>
    <w:tmpl w:val="967C7E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A34E12"/>
    <w:multiLevelType w:val="hybridMultilevel"/>
    <w:tmpl w:val="B66244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D4800"/>
    <w:multiLevelType w:val="hybridMultilevel"/>
    <w:tmpl w:val="208E5F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1D782B"/>
    <w:multiLevelType w:val="multilevel"/>
    <w:tmpl w:val="8F226CC0"/>
    <w:lvl w:ilvl="0">
      <w:start w:val="1"/>
      <w:numFmt w:val="decimal"/>
      <w:pStyle w:val="Szmozottlista"/>
      <w:lvlText w:val="%1. §"/>
      <w:lvlJc w:val="left"/>
      <w:pPr>
        <w:tabs>
          <w:tab w:val="num" w:pos="0"/>
        </w:tabs>
        <w:ind w:left="0" w:firstLine="0"/>
      </w:pPr>
      <w:rPr>
        <w:rFonts w:ascii="Times New Roman" w:hAnsi="Times New Roman" w:cs="ZapfChancery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1134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)"/>
      <w:lvlJc w:val="left"/>
      <w:pPr>
        <w:tabs>
          <w:tab w:val="num" w:pos="360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ZapfChancery" w:hAnsi="ZapfChancery" w:cs="ZapfChancery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ZapfChancery" w:hAnsi="ZapfChancery" w:cs="ZapfChancery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ZapfChancery" w:hAnsi="ZapfChancery" w:cs="ZapfChancery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ZapfChancery" w:hAnsi="ZapfChancery" w:cs="ZapfChancery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ZapfChancery" w:hAnsi="ZapfChancery" w:cs="ZapfChancery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ZapfChancery" w:hAnsi="ZapfChancery" w:cs="ZapfChancery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1" w15:restartNumberingAfterBreak="0">
    <w:nsid w:val="578B43C1"/>
    <w:multiLevelType w:val="hybridMultilevel"/>
    <w:tmpl w:val="178461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0190B"/>
    <w:multiLevelType w:val="hybridMultilevel"/>
    <w:tmpl w:val="50044112"/>
    <w:lvl w:ilvl="0" w:tplc="CE0EACB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39D2B10A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i w:val="0"/>
        <w:color w:val="000000"/>
      </w:rPr>
    </w:lvl>
    <w:lvl w:ilvl="2" w:tplc="040E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10428E3"/>
    <w:multiLevelType w:val="hybridMultilevel"/>
    <w:tmpl w:val="69E2709A"/>
    <w:lvl w:ilvl="0" w:tplc="040E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2D13A69"/>
    <w:multiLevelType w:val="hybridMultilevel"/>
    <w:tmpl w:val="1FA8E4FC"/>
    <w:lvl w:ilvl="0" w:tplc="042C89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C2CE8"/>
    <w:multiLevelType w:val="hybridMultilevel"/>
    <w:tmpl w:val="E7D6A14E"/>
    <w:lvl w:ilvl="0" w:tplc="CD8E54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8B186A"/>
    <w:multiLevelType w:val="hybridMultilevel"/>
    <w:tmpl w:val="54A49DE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071F7E"/>
    <w:multiLevelType w:val="hybridMultilevel"/>
    <w:tmpl w:val="AA0075C4"/>
    <w:lvl w:ilvl="0" w:tplc="040E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C62CF"/>
    <w:multiLevelType w:val="hybridMultilevel"/>
    <w:tmpl w:val="E8D868C0"/>
    <w:lvl w:ilvl="0" w:tplc="040E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B83D8C"/>
    <w:multiLevelType w:val="hybridMultilevel"/>
    <w:tmpl w:val="3B580A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BC42FE"/>
    <w:multiLevelType w:val="hybridMultilevel"/>
    <w:tmpl w:val="756A0268"/>
    <w:lvl w:ilvl="0" w:tplc="30FA5236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3"/>
  </w:num>
  <w:num w:numId="2">
    <w:abstractNumId w:val="30"/>
  </w:num>
  <w:num w:numId="3">
    <w:abstractNumId w:val="37"/>
  </w:num>
  <w:num w:numId="4">
    <w:abstractNumId w:val="38"/>
  </w:num>
  <w:num w:numId="5">
    <w:abstractNumId w:val="28"/>
  </w:num>
  <w:num w:numId="6">
    <w:abstractNumId w:val="21"/>
  </w:num>
  <w:num w:numId="7">
    <w:abstractNumId w:val="1"/>
  </w:num>
  <w:num w:numId="8">
    <w:abstractNumId w:val="0"/>
  </w:num>
  <w:num w:numId="9">
    <w:abstractNumId w:val="3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31"/>
  </w:num>
  <w:num w:numId="11">
    <w:abstractNumId w:val="34"/>
  </w:num>
  <w:num w:numId="12">
    <w:abstractNumId w:val="24"/>
  </w:num>
  <w:num w:numId="13">
    <w:abstractNumId w:val="27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32"/>
  </w:num>
  <w:num w:numId="19">
    <w:abstractNumId w:val="40"/>
  </w:num>
  <w:num w:numId="20">
    <w:abstractNumId w:val="33"/>
  </w:num>
  <w:num w:numId="21">
    <w:abstractNumId w:val="4"/>
  </w:num>
  <w:num w:numId="22">
    <w:abstractNumId w:val="29"/>
  </w:num>
  <w:num w:numId="23">
    <w:abstractNumId w:val="26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18"/>
  </w:num>
  <w:num w:numId="33">
    <w:abstractNumId w:val="19"/>
  </w:num>
  <w:num w:numId="34">
    <w:abstractNumId w:val="36"/>
  </w:num>
  <w:num w:numId="35">
    <w:abstractNumId w:val="35"/>
  </w:num>
  <w:num w:numId="36">
    <w:abstractNumId w:val="25"/>
  </w:num>
  <w:num w:numId="37">
    <w:abstractNumId w:val="39"/>
  </w:num>
  <w:num w:numId="38">
    <w:abstractNumId w:val="20"/>
  </w:num>
  <w:num w:numId="39">
    <w:abstractNumId w:val="22"/>
  </w:num>
  <w:num w:numId="40">
    <w:abstractNumId w:val="9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55"/>
    <w:rsid w:val="000B0055"/>
    <w:rsid w:val="004562D8"/>
    <w:rsid w:val="004B3D34"/>
    <w:rsid w:val="00740631"/>
    <w:rsid w:val="00A876DB"/>
    <w:rsid w:val="00C3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AD81DF-1197-4E29-A57D-F7254432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0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B0055"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0B0055"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0B00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0B0055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0B0055"/>
    <w:pPr>
      <w:keepLines/>
      <w:spacing w:before="240" w:after="60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Cmsor6">
    <w:name w:val="heading 6"/>
    <w:basedOn w:val="Norml"/>
    <w:next w:val="Norml"/>
    <w:link w:val="Cmsor6Char"/>
    <w:qFormat/>
    <w:rsid w:val="000B0055"/>
    <w:pPr>
      <w:keepLines/>
      <w:spacing w:before="240" w:after="60"/>
      <w:jc w:val="both"/>
      <w:outlineLvl w:val="5"/>
    </w:pPr>
    <w:rPr>
      <w:b/>
      <w:bCs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qFormat/>
    <w:rsid w:val="000B0055"/>
    <w:pPr>
      <w:keepLines/>
      <w:spacing w:before="240" w:after="60"/>
      <w:jc w:val="both"/>
      <w:outlineLvl w:val="6"/>
    </w:pPr>
    <w:rPr>
      <w:lang w:eastAsia="en-US"/>
    </w:rPr>
  </w:style>
  <w:style w:type="paragraph" w:styleId="Cmsor8">
    <w:name w:val="heading 8"/>
    <w:basedOn w:val="Norml"/>
    <w:next w:val="Norml"/>
    <w:link w:val="Cmsor8Char"/>
    <w:qFormat/>
    <w:rsid w:val="000B0055"/>
    <w:pPr>
      <w:keepLines/>
      <w:spacing w:before="240" w:after="60"/>
      <w:jc w:val="both"/>
      <w:outlineLvl w:val="7"/>
    </w:pPr>
    <w:rPr>
      <w:i/>
      <w:iCs/>
      <w:lang w:eastAsia="en-US"/>
    </w:rPr>
  </w:style>
  <w:style w:type="paragraph" w:styleId="Cmsor9">
    <w:name w:val="heading 9"/>
    <w:basedOn w:val="Norml"/>
    <w:next w:val="Norml"/>
    <w:link w:val="Cmsor9Char"/>
    <w:qFormat/>
    <w:rsid w:val="000B0055"/>
    <w:pPr>
      <w:keepLines/>
      <w:spacing w:before="240" w:after="60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B0055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0B0055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0B0055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0B005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0B005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0B0055"/>
    <w:rPr>
      <w:rFonts w:ascii="Times New Roman" w:eastAsia="Times New Roman" w:hAnsi="Times New Roman" w:cs="Times New Roman"/>
      <w:b/>
      <w:bCs/>
    </w:rPr>
  </w:style>
  <w:style w:type="character" w:customStyle="1" w:styleId="Cmsor7Char">
    <w:name w:val="Címsor 7 Char"/>
    <w:basedOn w:val="Bekezdsalapbettpusa"/>
    <w:link w:val="Cmsor7"/>
    <w:rsid w:val="000B0055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0B005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0B0055"/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rsid w:val="000B0055"/>
    <w:pPr>
      <w:jc w:val="both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0B005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B0055"/>
    <w:pPr>
      <w:ind w:left="720"/>
      <w:contextualSpacing/>
    </w:pPr>
  </w:style>
  <w:style w:type="character" w:customStyle="1" w:styleId="desc">
    <w:name w:val="desc"/>
    <w:basedOn w:val="Bekezdsalapbettpusa"/>
    <w:rsid w:val="000B0055"/>
  </w:style>
  <w:style w:type="paragraph" w:customStyle="1" w:styleId="Default">
    <w:name w:val="Default"/>
    <w:rsid w:val="000B0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harCharChar1Char">
    <w:name w:val=" Char Char Char1 Char"/>
    <w:basedOn w:val="Norml"/>
    <w:rsid w:val="000B0055"/>
    <w:pPr>
      <w:keepNext/>
      <w:spacing w:before="120" w:after="160" w:line="240" w:lineRule="exact"/>
      <w:contextualSpacing/>
    </w:pPr>
    <w:rPr>
      <w:rFonts w:ascii="Tahoma" w:hAnsi="Tahoma"/>
      <w:sz w:val="20"/>
      <w:szCs w:val="20"/>
      <w:lang w:val="en-US" w:eastAsia="en-US"/>
    </w:rPr>
  </w:style>
  <w:style w:type="paragraph" w:customStyle="1" w:styleId="BodyText23">
    <w:name w:val="Body Text 23"/>
    <w:basedOn w:val="Norml"/>
    <w:rsid w:val="000B0055"/>
    <w:pPr>
      <w:suppressAutoHyphens/>
      <w:autoSpaceDE w:val="0"/>
      <w:ind w:left="1416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character" w:styleId="Hiperhivatkozs">
    <w:name w:val="Hyperlink"/>
    <w:rsid w:val="000B0055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0B00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005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B00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005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0B005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0B005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B005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B005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0B0055"/>
    <w:pPr>
      <w:spacing w:before="100" w:beforeAutospacing="1" w:after="100" w:afterAutospacing="1"/>
    </w:pPr>
  </w:style>
  <w:style w:type="character" w:customStyle="1" w:styleId="apple-tab-span">
    <w:name w:val="apple-tab-span"/>
    <w:rsid w:val="000B0055"/>
  </w:style>
  <w:style w:type="character" w:customStyle="1" w:styleId="Szvegtrzs2">
    <w:name w:val="Szövegtörzs (2)_"/>
    <w:link w:val="Szvegtrzs21"/>
    <w:rsid w:val="000B0055"/>
    <w:rPr>
      <w:shd w:val="clear" w:color="auto" w:fill="FFFFFF"/>
    </w:rPr>
  </w:style>
  <w:style w:type="paragraph" w:customStyle="1" w:styleId="Szvegtrzs21">
    <w:name w:val="Szövegtörzs (2)1"/>
    <w:basedOn w:val="Norml"/>
    <w:link w:val="Szvegtrzs2"/>
    <w:rsid w:val="000B0055"/>
    <w:pPr>
      <w:widowControl w:val="0"/>
      <w:shd w:val="clear" w:color="auto" w:fill="FFFFFF"/>
      <w:spacing w:after="280" w:line="269" w:lineRule="exact"/>
      <w:ind w:hanging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iemels2">
    <w:name w:val="Strong"/>
    <w:qFormat/>
    <w:rsid w:val="000B0055"/>
    <w:rPr>
      <w:b/>
      <w:bCs/>
    </w:rPr>
  </w:style>
  <w:style w:type="paragraph" w:styleId="Szmozottlista">
    <w:name w:val="List Number"/>
    <w:basedOn w:val="Norml"/>
    <w:rsid w:val="000B0055"/>
    <w:pPr>
      <w:numPr>
        <w:numId w:val="41"/>
      </w:numPr>
      <w:tabs>
        <w:tab w:val="clear" w:pos="360"/>
        <w:tab w:val="num" w:pos="0"/>
      </w:tabs>
      <w:ind w:left="0" w:firstLine="0"/>
    </w:pPr>
  </w:style>
  <w:style w:type="character" w:customStyle="1" w:styleId="apple-converted-space">
    <w:name w:val="apple-converted-space"/>
    <w:rsid w:val="000B0055"/>
  </w:style>
  <w:style w:type="paragraph" w:styleId="Cm">
    <w:name w:val="Title"/>
    <w:basedOn w:val="Norml"/>
    <w:link w:val="CmChar"/>
    <w:qFormat/>
    <w:rsid w:val="000B0055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0B005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Szvegtrzs2Flkvr">
    <w:name w:val="Szövegtörzs (2) + Félkövér"/>
    <w:rsid w:val="000B0055"/>
    <w:rPr>
      <w:b/>
      <w:bCs/>
      <w:lang w:bidi="ar-SA"/>
    </w:rPr>
  </w:style>
  <w:style w:type="character" w:styleId="Kiemels">
    <w:name w:val="Emphasis"/>
    <w:qFormat/>
    <w:rsid w:val="000B0055"/>
    <w:rPr>
      <w:i/>
      <w:iCs/>
    </w:rPr>
  </w:style>
  <w:style w:type="paragraph" w:customStyle="1" w:styleId="Szvegtrzs20">
    <w:name w:val="Szövegtörzs (2)"/>
    <w:basedOn w:val="Norml"/>
    <w:rsid w:val="000B0055"/>
    <w:pPr>
      <w:widowControl w:val="0"/>
      <w:shd w:val="clear" w:color="auto" w:fill="FFFFFF"/>
      <w:spacing w:after="300" w:line="244" w:lineRule="exact"/>
      <w:ind w:hanging="380"/>
      <w:jc w:val="both"/>
    </w:pPr>
    <w:rPr>
      <w:sz w:val="22"/>
      <w:szCs w:val="22"/>
    </w:rPr>
  </w:style>
  <w:style w:type="character" w:customStyle="1" w:styleId="Szvegtrzs2Flkvr1">
    <w:name w:val="Szövegtörzs (2) + Félkövér1"/>
    <w:aliases w:val="Dőlt,Szövegtörzs (2) + Nem félkövér1,Szövegtörzs (2) + 12 pt1,Nem félkövér3"/>
    <w:rsid w:val="000B0055"/>
    <w:rPr>
      <w:rFonts w:ascii="Arial" w:hAnsi="Arial" w:cs="Arial"/>
      <w:b/>
      <w:bCs/>
      <w:i/>
      <w:iCs/>
      <w:sz w:val="22"/>
      <w:szCs w:val="22"/>
      <w:shd w:val="clear" w:color="auto" w:fill="FFFFFF"/>
    </w:rPr>
  </w:style>
  <w:style w:type="paragraph" w:styleId="Szmozottlista2">
    <w:name w:val="List Number 2"/>
    <w:basedOn w:val="Norml"/>
    <w:rsid w:val="000B0055"/>
    <w:pPr>
      <w:numPr>
        <w:numId w:val="7"/>
      </w:numPr>
    </w:pPr>
  </w:style>
  <w:style w:type="paragraph" w:styleId="Szmozottlista3">
    <w:name w:val="List Number 3"/>
    <w:basedOn w:val="Norml"/>
    <w:rsid w:val="000B0055"/>
    <w:pPr>
      <w:numPr>
        <w:numId w:val="8"/>
      </w:numPr>
    </w:pPr>
  </w:style>
  <w:style w:type="character" w:customStyle="1" w:styleId="Cmsor50">
    <w:name w:val="Címsor #5_"/>
    <w:basedOn w:val="Bekezdsalapbettpusa"/>
    <w:link w:val="Cmsor51"/>
    <w:rsid w:val="000B0055"/>
    <w:rPr>
      <w:b/>
      <w:bCs/>
      <w:shd w:val="clear" w:color="auto" w:fill="FFFFFF"/>
    </w:rPr>
  </w:style>
  <w:style w:type="paragraph" w:customStyle="1" w:styleId="Cmsor51">
    <w:name w:val="Címsor #51"/>
    <w:basedOn w:val="Norml"/>
    <w:link w:val="Cmsor50"/>
    <w:rsid w:val="000B0055"/>
    <w:pPr>
      <w:widowControl w:val="0"/>
      <w:shd w:val="clear" w:color="auto" w:fill="FFFFFF"/>
      <w:spacing w:before="280" w:after="280" w:line="266" w:lineRule="exact"/>
      <w:jc w:val="center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harChar5CharCharCharCharCharChar">
    <w:name w:val=" Char Char5 Char Char Char Char Char Char"/>
    <w:basedOn w:val="Norml"/>
    <w:rsid w:val="000B00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semiHidden/>
    <w:rsid w:val="000B00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0B0055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Bekezds">
    <w:name w:val="Bekezdés"/>
    <w:basedOn w:val="Norml"/>
    <w:rsid w:val="000B0055"/>
    <w:pPr>
      <w:keepLines/>
      <w:ind w:firstLine="202"/>
      <w:jc w:val="both"/>
    </w:pPr>
    <w:rPr>
      <w:szCs w:val="20"/>
      <w:lang w:eastAsia="en-US"/>
    </w:rPr>
  </w:style>
  <w:style w:type="paragraph" w:customStyle="1" w:styleId="Bekezds2">
    <w:name w:val="Bekezdés2"/>
    <w:basedOn w:val="Norml"/>
    <w:rsid w:val="000B0055"/>
    <w:pPr>
      <w:keepLines/>
      <w:ind w:left="204" w:firstLine="204"/>
      <w:jc w:val="both"/>
    </w:pPr>
    <w:rPr>
      <w:szCs w:val="20"/>
      <w:lang w:eastAsia="en-US"/>
    </w:rPr>
  </w:style>
  <w:style w:type="paragraph" w:customStyle="1" w:styleId="Bekezds3">
    <w:name w:val="Bekezdés3"/>
    <w:basedOn w:val="Norml"/>
    <w:rsid w:val="000B0055"/>
    <w:pPr>
      <w:keepLines/>
      <w:ind w:left="408" w:firstLine="204"/>
      <w:jc w:val="both"/>
    </w:pPr>
    <w:rPr>
      <w:szCs w:val="20"/>
      <w:lang w:eastAsia="en-US"/>
    </w:rPr>
  </w:style>
  <w:style w:type="paragraph" w:customStyle="1" w:styleId="Bekezds4">
    <w:name w:val="Bekezdés4"/>
    <w:basedOn w:val="Norml"/>
    <w:rsid w:val="000B0055"/>
    <w:pPr>
      <w:keepLines/>
      <w:ind w:left="613" w:firstLine="204"/>
      <w:jc w:val="both"/>
    </w:pPr>
    <w:rPr>
      <w:szCs w:val="20"/>
      <w:lang w:eastAsia="en-US"/>
    </w:rPr>
  </w:style>
  <w:style w:type="paragraph" w:customStyle="1" w:styleId="DltCm">
    <w:name w:val="DôltCím"/>
    <w:basedOn w:val="Norml"/>
    <w:rsid w:val="000B0055"/>
    <w:pPr>
      <w:keepNext/>
      <w:keepLines/>
      <w:spacing w:before="480" w:after="240"/>
      <w:jc w:val="center"/>
    </w:pPr>
    <w:rPr>
      <w:i/>
      <w:szCs w:val="20"/>
      <w:lang w:eastAsia="en-US"/>
    </w:rPr>
  </w:style>
  <w:style w:type="paragraph" w:customStyle="1" w:styleId="FejezetCm">
    <w:name w:val="FejezetCím"/>
    <w:basedOn w:val="Norml"/>
    <w:rsid w:val="000B0055"/>
    <w:pPr>
      <w:keepNext/>
      <w:keepLines/>
      <w:spacing w:before="480" w:after="240"/>
      <w:jc w:val="center"/>
    </w:pPr>
    <w:rPr>
      <w:b/>
      <w:i/>
      <w:szCs w:val="20"/>
      <w:lang w:eastAsia="en-US"/>
    </w:rPr>
  </w:style>
  <w:style w:type="paragraph" w:customStyle="1" w:styleId="FCm">
    <w:name w:val="FôCím"/>
    <w:basedOn w:val="Norml"/>
    <w:rsid w:val="000B0055"/>
    <w:pPr>
      <w:keepNext/>
      <w:keepLines/>
      <w:spacing w:before="480" w:after="240"/>
      <w:jc w:val="center"/>
    </w:pPr>
    <w:rPr>
      <w:b/>
      <w:sz w:val="28"/>
      <w:szCs w:val="20"/>
      <w:lang w:eastAsia="en-US"/>
    </w:rPr>
  </w:style>
  <w:style w:type="paragraph" w:customStyle="1" w:styleId="Kikezds">
    <w:name w:val="Kikezdés"/>
    <w:basedOn w:val="Norml"/>
    <w:rsid w:val="000B0055"/>
    <w:pPr>
      <w:keepLines/>
      <w:ind w:left="202" w:hanging="202"/>
      <w:jc w:val="both"/>
    </w:pPr>
    <w:rPr>
      <w:szCs w:val="20"/>
      <w:lang w:eastAsia="en-US"/>
    </w:rPr>
  </w:style>
  <w:style w:type="paragraph" w:customStyle="1" w:styleId="Kikezds2">
    <w:name w:val="Kikezdés2"/>
    <w:basedOn w:val="Norml"/>
    <w:rsid w:val="000B0055"/>
    <w:pPr>
      <w:keepLines/>
      <w:ind w:left="408" w:hanging="204"/>
      <w:jc w:val="both"/>
    </w:pPr>
    <w:rPr>
      <w:szCs w:val="20"/>
      <w:lang w:eastAsia="en-US"/>
    </w:rPr>
  </w:style>
  <w:style w:type="paragraph" w:customStyle="1" w:styleId="Kikezds3">
    <w:name w:val="Kikezdés3"/>
    <w:basedOn w:val="Norml"/>
    <w:rsid w:val="000B0055"/>
    <w:pPr>
      <w:keepLines/>
      <w:ind w:left="613" w:hanging="204"/>
      <w:jc w:val="both"/>
    </w:pPr>
    <w:rPr>
      <w:szCs w:val="20"/>
      <w:lang w:eastAsia="en-US"/>
    </w:rPr>
  </w:style>
  <w:style w:type="paragraph" w:customStyle="1" w:styleId="Kikezds4">
    <w:name w:val="Kikezdés4"/>
    <w:basedOn w:val="Norml"/>
    <w:rsid w:val="000B0055"/>
    <w:pPr>
      <w:keepLines/>
      <w:ind w:left="817" w:hanging="204"/>
      <w:jc w:val="both"/>
    </w:pPr>
    <w:rPr>
      <w:szCs w:val="20"/>
      <w:lang w:eastAsia="en-US"/>
    </w:rPr>
  </w:style>
  <w:style w:type="paragraph" w:customStyle="1" w:styleId="kzp">
    <w:name w:val="közép"/>
    <w:basedOn w:val="Norml"/>
    <w:rsid w:val="000B0055"/>
    <w:pPr>
      <w:keepLines/>
      <w:spacing w:before="240" w:after="240"/>
      <w:jc w:val="center"/>
    </w:pPr>
    <w:rPr>
      <w:i/>
      <w:szCs w:val="20"/>
      <w:lang w:eastAsia="en-US"/>
    </w:rPr>
  </w:style>
  <w:style w:type="paragraph" w:customStyle="1" w:styleId="MellkletCm">
    <w:name w:val="MellékletCím"/>
    <w:basedOn w:val="Norml"/>
    <w:rsid w:val="000B0055"/>
    <w:pPr>
      <w:keepNext/>
      <w:keepLines/>
      <w:spacing w:before="480" w:after="240"/>
    </w:pPr>
    <w:rPr>
      <w:i/>
      <w:szCs w:val="20"/>
      <w:u w:val="single"/>
      <w:lang w:eastAsia="en-US"/>
    </w:rPr>
  </w:style>
  <w:style w:type="paragraph" w:customStyle="1" w:styleId="NormlCm">
    <w:name w:val="NormálCím"/>
    <w:basedOn w:val="Norml"/>
    <w:rsid w:val="000B0055"/>
    <w:pPr>
      <w:keepNext/>
      <w:keepLines/>
      <w:spacing w:before="480" w:after="240"/>
      <w:jc w:val="center"/>
    </w:pPr>
    <w:rPr>
      <w:szCs w:val="20"/>
      <w:lang w:eastAsia="en-US"/>
    </w:rPr>
  </w:style>
  <w:style w:type="paragraph" w:customStyle="1" w:styleId="VastagCm">
    <w:name w:val="VastagCím"/>
    <w:basedOn w:val="NormlCm"/>
    <w:rsid w:val="000B0055"/>
    <w:rPr>
      <w:b/>
    </w:rPr>
  </w:style>
  <w:style w:type="paragraph" w:customStyle="1" w:styleId="vonal">
    <w:name w:val="vonal"/>
    <w:basedOn w:val="Norml"/>
    <w:rsid w:val="000B0055"/>
    <w:pPr>
      <w:keepLines/>
      <w:jc w:val="center"/>
    </w:pPr>
    <w:rPr>
      <w:szCs w:val="20"/>
      <w:lang w:eastAsia="en-US"/>
    </w:rPr>
  </w:style>
  <w:style w:type="paragraph" w:customStyle="1" w:styleId="BodyTextIndent2">
    <w:name w:val="Body Text Indent 2"/>
    <w:basedOn w:val="Norml"/>
    <w:rsid w:val="000B0055"/>
    <w:pPr>
      <w:widowControl w:val="0"/>
      <w:overflowPunct w:val="0"/>
      <w:autoSpaceDE w:val="0"/>
      <w:autoSpaceDN w:val="0"/>
      <w:adjustRightInd w:val="0"/>
      <w:ind w:left="709" w:hanging="283"/>
      <w:jc w:val="both"/>
      <w:textAlignment w:val="baseline"/>
    </w:pPr>
    <w:rPr>
      <w:szCs w:val="20"/>
    </w:rPr>
  </w:style>
  <w:style w:type="paragraph" w:customStyle="1" w:styleId="BodyText2">
    <w:name w:val="Body Text 2"/>
    <w:basedOn w:val="Norml"/>
    <w:rsid w:val="000B0055"/>
    <w:pPr>
      <w:widowControl w:val="0"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Cs w:val="20"/>
    </w:rPr>
  </w:style>
  <w:style w:type="paragraph" w:customStyle="1" w:styleId="BodyText3">
    <w:name w:val="Body Text 3"/>
    <w:basedOn w:val="Norml"/>
    <w:rsid w:val="000B0055"/>
    <w:pPr>
      <w:widowControl w:val="0"/>
      <w:overflowPunct w:val="0"/>
      <w:autoSpaceDE w:val="0"/>
      <w:autoSpaceDN w:val="0"/>
      <w:adjustRightInd w:val="0"/>
      <w:ind w:right="-1"/>
      <w:jc w:val="both"/>
      <w:textAlignment w:val="baseline"/>
    </w:pPr>
    <w:rPr>
      <w:szCs w:val="20"/>
    </w:rPr>
  </w:style>
  <w:style w:type="paragraph" w:customStyle="1" w:styleId="BlockText">
    <w:name w:val="Block Text"/>
    <w:basedOn w:val="Norml"/>
    <w:rsid w:val="000B0055"/>
    <w:pPr>
      <w:widowControl w:val="0"/>
      <w:overflowPunct w:val="0"/>
      <w:autoSpaceDE w:val="0"/>
      <w:autoSpaceDN w:val="0"/>
      <w:adjustRightInd w:val="0"/>
      <w:ind w:left="426" w:right="-1" w:hanging="426"/>
      <w:jc w:val="both"/>
      <w:textAlignment w:val="baseline"/>
    </w:pPr>
    <w:rPr>
      <w:szCs w:val="20"/>
    </w:rPr>
  </w:style>
  <w:style w:type="character" w:styleId="Oldalszm">
    <w:name w:val="page number"/>
    <w:basedOn w:val="Bekezdsalapbettpusa"/>
    <w:rsid w:val="000B0055"/>
  </w:style>
  <w:style w:type="character" w:customStyle="1" w:styleId="Lbjegyzet">
    <w:name w:val="Lábjegyzet_"/>
    <w:basedOn w:val="Bekezdsalapbettpusa"/>
    <w:link w:val="Lbjegyzet0"/>
    <w:rsid w:val="000B0055"/>
    <w:rPr>
      <w:sz w:val="18"/>
      <w:szCs w:val="18"/>
      <w:shd w:val="clear" w:color="auto" w:fill="FFFFFF"/>
    </w:rPr>
  </w:style>
  <w:style w:type="paragraph" w:customStyle="1" w:styleId="Lbjegyzet0">
    <w:name w:val="Lábjegyzet"/>
    <w:basedOn w:val="Norml"/>
    <w:link w:val="Lbjegyzet"/>
    <w:rsid w:val="000B0055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msor10">
    <w:name w:val="Címsor #1_"/>
    <w:basedOn w:val="Bekezdsalapbettpusa"/>
    <w:link w:val="Cmsor11"/>
    <w:rsid w:val="000B0055"/>
    <w:rPr>
      <w:b/>
      <w:bCs/>
      <w:shd w:val="clear" w:color="auto" w:fill="FFFFFF"/>
    </w:rPr>
  </w:style>
  <w:style w:type="paragraph" w:customStyle="1" w:styleId="Cmsor11">
    <w:name w:val="Címsor #1"/>
    <w:basedOn w:val="Norml"/>
    <w:link w:val="Cmsor10"/>
    <w:rsid w:val="000B0055"/>
    <w:pPr>
      <w:widowControl w:val="0"/>
      <w:shd w:val="clear" w:color="auto" w:fill="FFFFFF"/>
      <w:spacing w:before="280" w:after="280" w:line="266" w:lineRule="exac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Szvegtrzs23">
    <w:name w:val="Szövegtörzs (2)3"/>
    <w:basedOn w:val="Szvegtrzs2"/>
    <w:rsid w:val="000B0055"/>
    <w:rPr>
      <w:color w:val="0000FF"/>
      <w:shd w:val="clear" w:color="auto" w:fill="FFFFFF"/>
      <w:lang w:val="en-US" w:eastAsia="en-US" w:bidi="ar-SA"/>
    </w:rPr>
  </w:style>
  <w:style w:type="paragraph" w:styleId="Vgjegyzetszvege">
    <w:name w:val="endnote text"/>
    <w:basedOn w:val="Norml"/>
    <w:link w:val="VgjegyzetszvegeChar"/>
    <w:semiHidden/>
    <w:rsid w:val="000B0055"/>
    <w:pPr>
      <w:keepLines/>
      <w:jc w:val="both"/>
    </w:pPr>
    <w:rPr>
      <w:sz w:val="20"/>
      <w:szCs w:val="20"/>
      <w:lang w:eastAsia="en-US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0B0055"/>
    <w:rPr>
      <w:rFonts w:ascii="Times New Roman" w:eastAsia="Times New Roman" w:hAnsi="Times New Roman" w:cs="Times New Roman"/>
      <w:sz w:val="20"/>
      <w:szCs w:val="20"/>
    </w:rPr>
  </w:style>
  <w:style w:type="paragraph" w:styleId="Lbjegyzetszveg">
    <w:name w:val="footnote text"/>
    <w:basedOn w:val="Norml"/>
    <w:link w:val="LbjegyzetszvegChar"/>
    <w:semiHidden/>
    <w:rsid w:val="000B0055"/>
    <w:pPr>
      <w:keepLines/>
      <w:jc w:val="both"/>
    </w:pPr>
    <w:rPr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B0055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0B0055"/>
    <w:rPr>
      <w:vertAlign w:val="superscript"/>
    </w:rPr>
  </w:style>
  <w:style w:type="paragraph" w:styleId="Dokumentumtrkp">
    <w:name w:val="Document Map"/>
    <w:basedOn w:val="Norml"/>
    <w:link w:val="DokumentumtrkpChar"/>
    <w:semiHidden/>
    <w:rsid w:val="000B0055"/>
    <w:pPr>
      <w:keepLines/>
      <w:shd w:val="clear" w:color="auto" w:fill="000080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DokumentumtrkpChar">
    <w:name w:val="Dokumentumtérkép Char"/>
    <w:basedOn w:val="Bekezdsalapbettpusa"/>
    <w:link w:val="Dokumentumtrkp"/>
    <w:semiHidden/>
    <w:rsid w:val="000B005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m">
    <w:name w:val="m"/>
    <w:rsid w:val="000B0055"/>
    <w:pPr>
      <w:keepNext/>
      <w:keepLines/>
      <w:widowControl w:val="0"/>
      <w:overflowPunct w:val="0"/>
      <w:autoSpaceDE w:val="0"/>
      <w:autoSpaceDN w:val="0"/>
      <w:adjustRightInd w:val="0"/>
      <w:spacing w:before="480" w:after="240" w:line="240" w:lineRule="auto"/>
      <w:jc w:val="center"/>
      <w:textAlignment w:val="baseline"/>
    </w:pPr>
    <w:rPr>
      <w:rFonts w:ascii="H-Times-Roman" w:eastAsia="Times New Roman" w:hAnsi="H-Times-Roman" w:cs="Times New Roman"/>
      <w:b/>
      <w:sz w:val="24"/>
      <w:szCs w:val="20"/>
      <w:lang w:val="da-DK" w:eastAsia="hu-HU"/>
    </w:rPr>
  </w:style>
  <w:style w:type="paragraph" w:customStyle="1" w:styleId="BodyTextIndent3">
    <w:name w:val="Body Text Indent 3"/>
    <w:basedOn w:val="Norml"/>
    <w:rsid w:val="000B0055"/>
    <w:pPr>
      <w:keepLines/>
      <w:tabs>
        <w:tab w:val="left" w:pos="851"/>
      </w:tabs>
      <w:overflowPunct w:val="0"/>
      <w:autoSpaceDE w:val="0"/>
      <w:autoSpaceDN w:val="0"/>
      <w:adjustRightInd w:val="0"/>
      <w:spacing w:before="120" w:after="120"/>
      <w:ind w:left="851" w:hanging="284"/>
      <w:jc w:val="both"/>
      <w:textAlignment w:val="baseline"/>
    </w:pPr>
    <w:rPr>
      <w:szCs w:val="20"/>
    </w:rPr>
  </w:style>
  <w:style w:type="character" w:customStyle="1" w:styleId="Szvegtrzs2Nemflkvr">
    <w:name w:val="Szövegtörzs (2) + Nem félkövér"/>
    <w:basedOn w:val="Szvegtrzs2"/>
    <w:rsid w:val="000B0055"/>
    <w:rPr>
      <w:rFonts w:ascii="Times New Roman" w:hAnsi="Times New Roman" w:cs="Times New Roman"/>
      <w:sz w:val="24"/>
      <w:szCs w:val="24"/>
      <w:u w:val="none"/>
      <w:shd w:val="clear" w:color="auto" w:fill="FFFFFF"/>
      <w:lang w:bidi="ar-SA"/>
    </w:rPr>
  </w:style>
  <w:style w:type="character" w:customStyle="1" w:styleId="Szvegtrzs2Exact">
    <w:name w:val="Szövegtörzs (2) Exact"/>
    <w:basedOn w:val="Bekezdsalapbettpusa"/>
    <w:rsid w:val="000B0055"/>
    <w:rPr>
      <w:rFonts w:ascii="Arial" w:hAnsi="Arial" w:cs="Arial"/>
      <w:sz w:val="19"/>
      <w:szCs w:val="19"/>
      <w:u w:val="none"/>
    </w:rPr>
  </w:style>
  <w:style w:type="character" w:customStyle="1" w:styleId="Szvegtrzs5">
    <w:name w:val="Szövegtörzs (5)_"/>
    <w:basedOn w:val="Bekezdsalapbettpusa"/>
    <w:link w:val="Szvegtrzs50"/>
    <w:rsid w:val="000B0055"/>
    <w:rPr>
      <w:rFonts w:ascii="Arial" w:hAnsi="Arial"/>
      <w:b/>
      <w:bCs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0B0055"/>
    <w:pPr>
      <w:widowControl w:val="0"/>
      <w:shd w:val="clear" w:color="auto" w:fill="FFFFFF"/>
      <w:spacing w:after="240" w:line="254" w:lineRule="exact"/>
    </w:pPr>
    <w:rPr>
      <w:rFonts w:ascii="Arial" w:eastAsiaTheme="minorHAnsi" w:hAnsi="Arial" w:cstheme="minorBidi"/>
      <w:b/>
      <w:bCs/>
      <w:sz w:val="22"/>
      <w:szCs w:val="22"/>
      <w:lang w:eastAsia="en-US"/>
    </w:rPr>
  </w:style>
  <w:style w:type="character" w:customStyle="1" w:styleId="Szvegtrzs7">
    <w:name w:val="Szövegtörzs (7)_"/>
    <w:basedOn w:val="Bekezdsalapbettpusa"/>
    <w:link w:val="Szvegtrzs70"/>
    <w:rsid w:val="000B0055"/>
    <w:rPr>
      <w:rFonts w:ascii="Arial" w:hAnsi="Arial"/>
      <w:b/>
      <w:bCs/>
      <w:i/>
      <w:iCs/>
      <w:shd w:val="clear" w:color="auto" w:fill="FFFFFF"/>
    </w:rPr>
  </w:style>
  <w:style w:type="paragraph" w:customStyle="1" w:styleId="Szvegtrzs70">
    <w:name w:val="Szövegtörzs (7)"/>
    <w:basedOn w:val="Norml"/>
    <w:link w:val="Szvegtrzs7"/>
    <w:rsid w:val="000B0055"/>
    <w:pPr>
      <w:widowControl w:val="0"/>
      <w:shd w:val="clear" w:color="auto" w:fill="FFFFFF"/>
      <w:spacing w:after="240" w:line="224" w:lineRule="exact"/>
      <w:jc w:val="both"/>
    </w:pPr>
    <w:rPr>
      <w:rFonts w:ascii="Arial" w:eastAsiaTheme="minorHAnsi" w:hAnsi="Arial" w:cstheme="minorBidi"/>
      <w:b/>
      <w:bCs/>
      <w:i/>
      <w:iCs/>
      <w:sz w:val="22"/>
      <w:szCs w:val="22"/>
      <w:lang w:eastAsia="en-US"/>
    </w:rPr>
  </w:style>
  <w:style w:type="character" w:customStyle="1" w:styleId="Szvegtrzs5Exact">
    <w:name w:val="Szövegtörzs (5) Exact"/>
    <w:basedOn w:val="Bekezdsalapbettpusa"/>
    <w:rsid w:val="000B0055"/>
    <w:rPr>
      <w:rFonts w:ascii="Arial" w:hAnsi="Arial" w:cs="Arial"/>
      <w:b/>
      <w:bCs/>
      <w:sz w:val="20"/>
      <w:szCs w:val="20"/>
      <w:u w:val="none"/>
    </w:rPr>
  </w:style>
  <w:style w:type="character" w:customStyle="1" w:styleId="Szvegtrzs6">
    <w:name w:val="Szövegtörzs (6)_"/>
    <w:basedOn w:val="Bekezdsalapbettpusa"/>
    <w:link w:val="Szvegtrzs60"/>
    <w:rsid w:val="000B0055"/>
    <w:rPr>
      <w:rFonts w:ascii="Arial" w:hAnsi="Arial"/>
      <w:i/>
      <w:iCs/>
      <w:shd w:val="clear" w:color="auto" w:fill="FFFFFF"/>
    </w:rPr>
  </w:style>
  <w:style w:type="paragraph" w:customStyle="1" w:styleId="Szvegtrzs60">
    <w:name w:val="Szövegtörzs (6)"/>
    <w:basedOn w:val="Norml"/>
    <w:link w:val="Szvegtrzs6"/>
    <w:rsid w:val="000B0055"/>
    <w:pPr>
      <w:widowControl w:val="0"/>
      <w:shd w:val="clear" w:color="auto" w:fill="FFFFFF"/>
      <w:spacing w:before="240" w:after="500" w:line="224" w:lineRule="exact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Cmsor20">
    <w:name w:val="Címsor #2_"/>
    <w:basedOn w:val="Bekezdsalapbettpusa"/>
    <w:link w:val="Cmsor21"/>
    <w:rsid w:val="000B0055"/>
    <w:rPr>
      <w:rFonts w:ascii="Arial" w:hAnsi="Arial"/>
      <w:b/>
      <w:bCs/>
      <w:shd w:val="clear" w:color="auto" w:fill="FFFFFF"/>
    </w:rPr>
  </w:style>
  <w:style w:type="paragraph" w:customStyle="1" w:styleId="Cmsor21">
    <w:name w:val="Címsor #2"/>
    <w:basedOn w:val="Norml"/>
    <w:link w:val="Cmsor20"/>
    <w:rsid w:val="000B0055"/>
    <w:pPr>
      <w:widowControl w:val="0"/>
      <w:shd w:val="clear" w:color="auto" w:fill="FFFFFF"/>
      <w:spacing w:after="240" w:line="268" w:lineRule="exact"/>
      <w:jc w:val="both"/>
      <w:outlineLvl w:val="1"/>
    </w:pPr>
    <w:rPr>
      <w:rFonts w:ascii="Arial" w:eastAsiaTheme="minorHAnsi" w:hAnsi="Arial" w:cstheme="minorBidi"/>
      <w:b/>
      <w:bCs/>
      <w:sz w:val="22"/>
      <w:szCs w:val="22"/>
      <w:lang w:eastAsia="en-US"/>
    </w:rPr>
  </w:style>
  <w:style w:type="character" w:customStyle="1" w:styleId="Fejlcvagylbjegyzet">
    <w:name w:val="Fejléc vagy lábjegyzet_"/>
    <w:basedOn w:val="Bekezdsalapbettpusa"/>
    <w:link w:val="Fejlcvagylbjegyzet1"/>
    <w:rsid w:val="000B0055"/>
    <w:rPr>
      <w:shd w:val="clear" w:color="auto" w:fill="FFFFFF"/>
    </w:rPr>
  </w:style>
  <w:style w:type="paragraph" w:customStyle="1" w:styleId="Fejlcvagylbjegyzet1">
    <w:name w:val="Fejléc vagy lábjegyzet1"/>
    <w:basedOn w:val="Norml"/>
    <w:link w:val="Fejlcvagylbjegyzet"/>
    <w:rsid w:val="000B0055"/>
    <w:pPr>
      <w:widowControl w:val="0"/>
      <w:shd w:val="clear" w:color="auto" w:fill="FFFFFF"/>
      <w:spacing w:line="26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ejlcvagylbjegyzet0">
    <w:name w:val="Fejléc vagy lábjegyzet"/>
    <w:basedOn w:val="Fejlcvagylbjegyzet"/>
    <w:rsid w:val="000B0055"/>
    <w:rPr>
      <w:shd w:val="clear" w:color="auto" w:fill="FFFFFF"/>
    </w:rPr>
  </w:style>
  <w:style w:type="character" w:customStyle="1" w:styleId="Tblzatfelirata">
    <w:name w:val="Táblázat felirata_"/>
    <w:basedOn w:val="Bekezdsalapbettpusa"/>
    <w:link w:val="Tblzatfelirata0"/>
    <w:rsid w:val="000B0055"/>
    <w:rPr>
      <w:sz w:val="24"/>
      <w:szCs w:val="24"/>
      <w:shd w:val="clear" w:color="auto" w:fill="FFFFFF"/>
    </w:rPr>
  </w:style>
  <w:style w:type="paragraph" w:customStyle="1" w:styleId="Tblzatfelirata0">
    <w:name w:val="Táblázat felirata"/>
    <w:basedOn w:val="Norml"/>
    <w:link w:val="Tblzatfelirata"/>
    <w:rsid w:val="000B0055"/>
    <w:pPr>
      <w:widowControl w:val="0"/>
      <w:shd w:val="clear" w:color="auto" w:fill="FFFFFF"/>
      <w:spacing w:line="266" w:lineRule="exact"/>
    </w:pPr>
    <w:rPr>
      <w:rFonts w:asciiTheme="minorHAnsi" w:eastAsiaTheme="minorHAnsi" w:hAnsiTheme="minorHAnsi" w:cstheme="minorBidi"/>
      <w:lang w:eastAsia="en-US"/>
    </w:rPr>
  </w:style>
  <w:style w:type="table" w:styleId="Rcsostblzat">
    <w:name w:val="Table Grid"/>
    <w:basedOn w:val="Normltblzat"/>
    <w:rsid w:val="000B0055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3">
    <w:name w:val="Szövegtörzs (3)_"/>
    <w:basedOn w:val="Bekezdsalapbettpusa"/>
    <w:link w:val="Szvegtrzs30"/>
    <w:rsid w:val="000B0055"/>
    <w:rPr>
      <w:b/>
      <w:bCs/>
      <w:shd w:val="clear" w:color="auto" w:fill="FFFFFF"/>
    </w:rPr>
  </w:style>
  <w:style w:type="paragraph" w:customStyle="1" w:styleId="Szvegtrzs30">
    <w:name w:val="Szövegtörzs (3)"/>
    <w:basedOn w:val="Norml"/>
    <w:link w:val="Szvegtrzs3"/>
    <w:rsid w:val="000B0055"/>
    <w:pPr>
      <w:widowControl w:val="0"/>
      <w:shd w:val="clear" w:color="auto" w:fill="FFFFFF"/>
      <w:spacing w:line="266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Szvegtrzs28">
    <w:name w:val="Szövegtörzs (2) + 8"/>
    <w:aliases w:val="5 pt,Nem félkövér,Dőlt1,Szövegtörzs (2) + 12 pt,Nem félkövér2"/>
    <w:basedOn w:val="Szvegtrzs2"/>
    <w:rsid w:val="000B0055"/>
    <w:rPr>
      <w:rFonts w:ascii="Times New Roman" w:hAnsi="Times New Roman" w:cs="Times New Roman"/>
      <w:b/>
      <w:bCs/>
      <w:i/>
      <w:iCs/>
      <w:sz w:val="17"/>
      <w:szCs w:val="17"/>
      <w:u w:val="none"/>
      <w:shd w:val="clear" w:color="auto" w:fill="FFFFFF"/>
      <w:lang w:bidi="ar-SA"/>
    </w:rPr>
  </w:style>
  <w:style w:type="character" w:customStyle="1" w:styleId="Szvegtrzs29pt">
    <w:name w:val="Szövegtörzs (2) + 9 pt"/>
    <w:aliases w:val="Félkövér"/>
    <w:basedOn w:val="Szvegtrzs2"/>
    <w:rsid w:val="000B0055"/>
    <w:rPr>
      <w:rFonts w:ascii="Times New Roman" w:hAnsi="Times New Roman" w:cs="Times New Roman"/>
      <w:b/>
      <w:bCs/>
      <w:sz w:val="18"/>
      <w:szCs w:val="18"/>
      <w:u w:val="none"/>
      <w:shd w:val="clear" w:color="auto" w:fill="FFFFFF"/>
      <w:lang w:bidi="ar-SA"/>
    </w:rPr>
  </w:style>
  <w:style w:type="character" w:customStyle="1" w:styleId="Szvegtrzs2Dlt">
    <w:name w:val="Szövegtörzs (2) + Dőlt"/>
    <w:basedOn w:val="Szvegtrzs2"/>
    <w:rsid w:val="000B0055"/>
    <w:rPr>
      <w:rFonts w:ascii="Times New Roman" w:hAnsi="Times New Roman" w:cs="Times New Roman"/>
      <w:b/>
      <w:bCs/>
      <w:i/>
      <w:iCs/>
      <w:sz w:val="23"/>
      <w:szCs w:val="23"/>
      <w:u w:val="none"/>
      <w:shd w:val="clear" w:color="auto" w:fill="FFFFFF"/>
      <w:lang w:bidi="ar-SA"/>
    </w:rPr>
  </w:style>
  <w:style w:type="character" w:customStyle="1" w:styleId="Szvegtrzs281">
    <w:name w:val="Szövegtörzs (2) + 81"/>
    <w:aliases w:val="5 pt1,Nem félkövér1"/>
    <w:basedOn w:val="Szvegtrzs2"/>
    <w:rsid w:val="000B0055"/>
    <w:rPr>
      <w:rFonts w:ascii="Times New Roman" w:hAnsi="Times New Roman" w:cs="Times New Roman"/>
      <w:b/>
      <w:bCs/>
      <w:sz w:val="17"/>
      <w:szCs w:val="17"/>
      <w:u w:val="none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osdhivatal@gmail.com" TargetMode="External"/><Relationship Id="rId5" Type="http://schemas.openxmlformats.org/officeDocument/2006/relationships/hyperlink" Target="http://www.almosd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149</Pages>
  <Words>43080</Words>
  <Characters>297252</Characters>
  <Application>Microsoft Office Word</Application>
  <DocSecurity>0</DocSecurity>
  <Lines>2477</Lines>
  <Paragraphs>679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Máté Orsolya</dc:creator>
  <cp:keywords/>
  <dc:description/>
  <cp:lastModifiedBy>Máté Orsolya</cp:lastModifiedBy>
  <cp:revision>3</cp:revision>
  <dcterms:created xsi:type="dcterms:W3CDTF">2016-05-04T06:46:00Z</dcterms:created>
  <dcterms:modified xsi:type="dcterms:W3CDTF">2016-05-04T07:06:00Z</dcterms:modified>
</cp:coreProperties>
</file>